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E4" w:rsidRDefault="00926965" w:rsidP="00F120C7">
      <w:pPr>
        <w:bidi/>
        <w:spacing w:after="0" w:line="20" w:lineRule="atLeast"/>
        <w:jc w:val="right"/>
        <w:textAlignment w:val="baseline"/>
        <w:outlineLvl w:val="0"/>
        <w:rPr>
          <w:rFonts w:asciiTheme="majorBidi" w:hAnsiTheme="majorBidi" w:cs="PT Bold Heading"/>
          <w:b/>
          <w:bCs/>
          <w:color w:val="111111"/>
          <w:kern w:val="36"/>
          <w:sz w:val="34"/>
          <w:szCs w:val="34"/>
          <w:lang w:bidi="ar-IQ"/>
        </w:rPr>
      </w:pPr>
      <w:r>
        <w:rPr>
          <w:rFonts w:asciiTheme="majorBidi" w:hAnsiTheme="majorBidi" w:cs="PT Bold Heading"/>
          <w:b/>
          <w:bCs/>
          <w:noProof/>
          <w:color w:val="111111"/>
          <w:kern w:val="36"/>
          <w:sz w:val="34"/>
          <w:szCs w:val="34"/>
        </w:rPr>
        <w:drawing>
          <wp:anchor distT="0" distB="0" distL="114300" distR="114300" simplePos="0" relativeHeight="251658240" behindDoc="0" locked="0" layoutInCell="1" allowOverlap="1">
            <wp:simplePos x="0" y="0"/>
            <wp:positionH relativeFrom="column">
              <wp:posOffset>1882588</wp:posOffset>
            </wp:positionH>
            <wp:positionV relativeFrom="paragraph">
              <wp:posOffset>-330686</wp:posOffset>
            </wp:positionV>
            <wp:extent cx="1731981" cy="1054250"/>
            <wp:effectExtent l="0" t="0" r="1905"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r_qr_code_ohne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3885" cy="1055409"/>
                    </a:xfrm>
                    <a:prstGeom prst="rect">
                      <a:avLst/>
                    </a:prstGeom>
                  </pic:spPr>
                </pic:pic>
              </a:graphicData>
            </a:graphic>
            <wp14:sizeRelH relativeFrom="page">
              <wp14:pctWidth>0</wp14:pctWidth>
            </wp14:sizeRelH>
            <wp14:sizeRelV relativeFrom="page">
              <wp14:pctHeight>0</wp14:pctHeight>
            </wp14:sizeRelV>
          </wp:anchor>
        </w:drawing>
      </w:r>
      <w:r w:rsidR="00F120C7">
        <w:rPr>
          <w:rFonts w:asciiTheme="majorBidi" w:hAnsiTheme="majorBidi" w:cs="PT Bold Heading"/>
          <w:b/>
          <w:bCs/>
          <w:color w:val="111111"/>
          <w:kern w:val="36"/>
          <w:sz w:val="34"/>
          <w:szCs w:val="34"/>
          <w:lang w:bidi="ar-IQ"/>
        </w:rPr>
        <w:t>FA-201703-69C-8</w:t>
      </w:r>
    </w:p>
    <w:p w:rsidR="00EE1BE4" w:rsidRDefault="00EE1BE4" w:rsidP="00EE1BE4">
      <w:pPr>
        <w:bidi/>
        <w:spacing w:after="0" w:line="20" w:lineRule="atLeast"/>
        <w:jc w:val="center"/>
        <w:textAlignment w:val="baseline"/>
        <w:outlineLvl w:val="0"/>
        <w:rPr>
          <w:rFonts w:asciiTheme="majorBidi" w:hAnsiTheme="majorBidi" w:cs="PT Bold Heading"/>
          <w:b/>
          <w:bCs/>
          <w:color w:val="111111"/>
          <w:kern w:val="36"/>
          <w:sz w:val="34"/>
          <w:szCs w:val="34"/>
          <w:rtl/>
        </w:rPr>
      </w:pPr>
    </w:p>
    <w:p w:rsidR="00EE1BE4" w:rsidRPr="00BE1A31" w:rsidRDefault="00EE1BE4" w:rsidP="00EE1BE4">
      <w:pPr>
        <w:bidi/>
        <w:spacing w:after="0" w:line="20" w:lineRule="atLeast"/>
        <w:jc w:val="center"/>
        <w:textAlignment w:val="baseline"/>
        <w:outlineLvl w:val="0"/>
        <w:rPr>
          <w:rFonts w:asciiTheme="majorBidi" w:hAnsiTheme="majorBidi" w:cs="PT Bold Heading"/>
          <w:b/>
          <w:bCs/>
          <w:color w:val="111111"/>
          <w:kern w:val="36"/>
          <w:sz w:val="34"/>
          <w:szCs w:val="34"/>
          <w:rtl/>
        </w:rPr>
      </w:pPr>
      <w:r w:rsidRPr="00BE1A31">
        <w:rPr>
          <w:rFonts w:asciiTheme="majorBidi" w:hAnsiTheme="majorBidi" w:cs="PT Bold Heading"/>
          <w:b/>
          <w:bCs/>
          <w:color w:val="111111"/>
          <w:kern w:val="36"/>
          <w:sz w:val="34"/>
          <w:szCs w:val="34"/>
          <w:rtl/>
        </w:rPr>
        <w:t xml:space="preserve">تصورات معلمي المدارس الاساسية بالاردن حول اضطراب تشتت الانتباه </w:t>
      </w:r>
      <w:bookmarkStart w:id="0" w:name="_GoBack"/>
      <w:r w:rsidRPr="00BE1A31">
        <w:rPr>
          <w:rFonts w:asciiTheme="majorBidi" w:hAnsiTheme="majorBidi" w:cs="PT Bold Heading"/>
          <w:b/>
          <w:bCs/>
          <w:color w:val="111111"/>
          <w:kern w:val="36"/>
          <w:sz w:val="34"/>
          <w:szCs w:val="34"/>
          <w:rtl/>
        </w:rPr>
        <w:t>وفرط الحركة</w:t>
      </w:r>
    </w:p>
    <w:bookmarkEnd w:id="0"/>
    <w:p w:rsidR="00EE1BE4" w:rsidRDefault="00EE1BE4" w:rsidP="00EE1BE4">
      <w:pPr>
        <w:bidi/>
        <w:spacing w:after="0" w:line="20" w:lineRule="atLeast"/>
        <w:jc w:val="center"/>
        <w:textAlignment w:val="baseline"/>
        <w:outlineLvl w:val="0"/>
        <w:rPr>
          <w:rFonts w:asciiTheme="majorBidi" w:hAnsiTheme="majorBidi" w:cstheme="majorBidi" w:hint="cs"/>
          <w:b/>
          <w:bCs/>
          <w:color w:val="111111"/>
          <w:kern w:val="36"/>
          <w:sz w:val="34"/>
          <w:szCs w:val="34"/>
          <w:rtl/>
          <w:lang w:bidi="ar-IQ"/>
        </w:rPr>
      </w:pPr>
    </w:p>
    <w:p w:rsidR="00EE1BE4" w:rsidRPr="00651759" w:rsidRDefault="00EE1BE4" w:rsidP="00EE1BE4">
      <w:pPr>
        <w:bidi/>
        <w:spacing w:after="0" w:line="20" w:lineRule="atLeast"/>
        <w:jc w:val="center"/>
        <w:textAlignment w:val="baseline"/>
        <w:outlineLvl w:val="0"/>
        <w:rPr>
          <w:rFonts w:asciiTheme="majorBidi" w:hAnsiTheme="majorBidi" w:cstheme="majorBidi"/>
          <w:b/>
          <w:bCs/>
          <w:color w:val="111111"/>
          <w:kern w:val="36"/>
          <w:sz w:val="34"/>
          <w:szCs w:val="34"/>
          <w:rtl/>
        </w:rPr>
      </w:pPr>
      <w:r>
        <w:rPr>
          <w:rFonts w:asciiTheme="majorBidi" w:hAnsiTheme="majorBidi" w:cstheme="majorBidi" w:hint="cs"/>
          <w:b/>
          <w:bCs/>
          <w:color w:val="111111"/>
          <w:kern w:val="36"/>
          <w:sz w:val="34"/>
          <w:szCs w:val="34"/>
          <w:rtl/>
        </w:rPr>
        <w:t>أ.م.د.</w:t>
      </w:r>
      <w:r w:rsidRPr="00651759">
        <w:rPr>
          <w:rFonts w:asciiTheme="majorBidi" w:hAnsiTheme="majorBidi" w:cstheme="majorBidi"/>
          <w:b/>
          <w:bCs/>
          <w:color w:val="111111"/>
          <w:kern w:val="36"/>
          <w:sz w:val="34"/>
          <w:szCs w:val="34"/>
          <w:rtl/>
        </w:rPr>
        <w:t xml:space="preserve"> مهند خالد رضوان الشبول</w:t>
      </w:r>
      <w:r>
        <w:rPr>
          <w:rFonts w:asciiTheme="majorBidi" w:hAnsiTheme="majorBidi" w:cstheme="majorBidi" w:hint="cs"/>
          <w:b/>
          <w:bCs/>
          <w:color w:val="111111"/>
          <w:kern w:val="36"/>
          <w:sz w:val="34"/>
          <w:szCs w:val="34"/>
          <w:rtl/>
        </w:rPr>
        <w:t xml:space="preserve">  </w:t>
      </w:r>
      <w:r w:rsidRPr="00651759">
        <w:rPr>
          <w:rFonts w:asciiTheme="majorBidi" w:hAnsiTheme="majorBidi" w:cstheme="majorBidi"/>
          <w:b/>
          <w:bCs/>
          <w:color w:val="111111"/>
          <w:kern w:val="36"/>
          <w:sz w:val="34"/>
          <w:szCs w:val="34"/>
        </w:rPr>
        <w:t xml:space="preserve"> </w:t>
      </w:r>
      <w:hyperlink r:id="rId9" w:history="1">
        <w:r w:rsidRPr="00651759">
          <w:rPr>
            <w:rStyle w:val="Hyperlink"/>
            <w:rFonts w:asciiTheme="majorBidi" w:hAnsiTheme="majorBidi" w:cstheme="majorBidi"/>
            <w:b/>
            <w:bCs/>
            <w:kern w:val="36"/>
            <w:sz w:val="34"/>
            <w:szCs w:val="34"/>
          </w:rPr>
          <w:t>Mohannad2010@hotmail.es</w:t>
        </w:r>
      </w:hyperlink>
    </w:p>
    <w:p w:rsidR="00EE1BE4" w:rsidRDefault="00EE1BE4" w:rsidP="00EE1BE4">
      <w:pPr>
        <w:bidi/>
        <w:spacing w:after="0" w:line="20" w:lineRule="atLeast"/>
        <w:jc w:val="center"/>
        <w:textAlignment w:val="baseline"/>
        <w:outlineLvl w:val="0"/>
        <w:rPr>
          <w:rFonts w:asciiTheme="majorBidi" w:hAnsiTheme="majorBidi" w:cstheme="majorBidi"/>
          <w:b/>
          <w:bCs/>
          <w:color w:val="111111"/>
          <w:kern w:val="36"/>
          <w:sz w:val="34"/>
          <w:szCs w:val="34"/>
          <w:rtl/>
        </w:rPr>
      </w:pPr>
      <w:r>
        <w:rPr>
          <w:rFonts w:asciiTheme="majorBidi" w:hAnsiTheme="majorBidi" w:cstheme="majorBidi"/>
          <w:b/>
          <w:bCs/>
          <w:color w:val="111111"/>
          <w:kern w:val="36"/>
          <w:sz w:val="34"/>
          <w:szCs w:val="34"/>
          <w:rtl/>
        </w:rPr>
        <w:t xml:space="preserve">كلية التربية </w:t>
      </w:r>
      <w:r>
        <w:rPr>
          <w:rFonts w:asciiTheme="majorBidi" w:hAnsiTheme="majorBidi" w:cstheme="majorBidi" w:hint="cs"/>
          <w:b/>
          <w:bCs/>
          <w:color w:val="111111"/>
          <w:kern w:val="36"/>
          <w:sz w:val="34"/>
          <w:szCs w:val="34"/>
          <w:rtl/>
        </w:rPr>
        <w:t xml:space="preserve">/ </w:t>
      </w:r>
      <w:r w:rsidRPr="00651759">
        <w:rPr>
          <w:rFonts w:asciiTheme="majorBidi" w:hAnsiTheme="majorBidi" w:cstheme="majorBidi"/>
          <w:b/>
          <w:bCs/>
          <w:color w:val="111111"/>
          <w:kern w:val="36"/>
          <w:sz w:val="34"/>
          <w:szCs w:val="34"/>
          <w:rtl/>
        </w:rPr>
        <w:t>جامعة ام القرى</w:t>
      </w:r>
    </w:p>
    <w:p w:rsidR="00EE1BE4" w:rsidRDefault="00EE1BE4" w:rsidP="00EE1BE4">
      <w:pPr>
        <w:pBdr>
          <w:bottom w:val="single" w:sz="12" w:space="1" w:color="auto"/>
        </w:pBdr>
        <w:bidi/>
        <w:spacing w:after="0" w:line="20" w:lineRule="atLeast"/>
        <w:jc w:val="center"/>
        <w:textAlignment w:val="baseline"/>
        <w:outlineLvl w:val="0"/>
        <w:rPr>
          <w:rFonts w:asciiTheme="majorBidi" w:hAnsiTheme="majorBidi" w:cstheme="majorBidi"/>
          <w:b/>
          <w:bCs/>
          <w:color w:val="111111"/>
          <w:kern w:val="36"/>
          <w:sz w:val="34"/>
          <w:szCs w:val="34"/>
          <w:rtl/>
        </w:rPr>
      </w:pPr>
      <w:r w:rsidRPr="00821796">
        <w:rPr>
          <w:rFonts w:asciiTheme="majorBidi" w:hAnsiTheme="majorBidi" w:cstheme="majorBidi" w:hint="cs"/>
          <w:b/>
          <w:bCs/>
          <w:color w:val="111111"/>
          <w:kern w:val="36"/>
          <w:sz w:val="32"/>
          <w:szCs w:val="32"/>
          <w:rtl/>
        </w:rPr>
        <w:t>الكلمة المفتاحية :</w:t>
      </w:r>
      <w:r w:rsidRPr="00821796">
        <w:rPr>
          <w:rFonts w:asciiTheme="majorBidi" w:hAnsiTheme="majorBidi" w:cstheme="majorBidi" w:hint="cs"/>
          <w:b/>
          <w:bCs/>
          <w:color w:val="111111"/>
          <w:kern w:val="36"/>
          <w:sz w:val="32"/>
          <w:szCs w:val="32"/>
          <w:rtl/>
          <w:lang w:bidi="ar-IQ"/>
        </w:rPr>
        <w:t xml:space="preserve"> الاضطراب ، تشتت الانتباه</w:t>
      </w:r>
      <w:r w:rsidRPr="00821796">
        <w:rPr>
          <w:rFonts w:asciiTheme="majorBidi" w:hAnsiTheme="majorBidi" w:cstheme="majorBidi" w:hint="cs"/>
          <w:b/>
          <w:bCs/>
          <w:color w:val="111111"/>
          <w:kern w:val="36"/>
          <w:sz w:val="32"/>
          <w:szCs w:val="32"/>
          <w:rtl/>
        </w:rPr>
        <w:t xml:space="preserve"> </w:t>
      </w:r>
      <w:r w:rsidRPr="00821796">
        <w:rPr>
          <w:rFonts w:asciiTheme="majorBidi" w:hAnsiTheme="majorBidi" w:cstheme="majorBidi"/>
          <w:b/>
          <w:bCs/>
          <w:color w:val="111111"/>
          <w:kern w:val="36"/>
          <w:sz w:val="32"/>
          <w:szCs w:val="32"/>
        </w:rPr>
        <w:t xml:space="preserve">Keyword : Disorder , Attention    </w:t>
      </w:r>
      <w:r>
        <w:rPr>
          <w:rFonts w:asciiTheme="majorBidi" w:hAnsiTheme="majorBidi" w:cstheme="majorBidi" w:hint="cs"/>
          <w:b/>
          <w:bCs/>
          <w:color w:val="111111"/>
          <w:kern w:val="36"/>
          <w:sz w:val="34"/>
          <w:szCs w:val="34"/>
          <w:rtl/>
        </w:rPr>
        <w:t>تاريخ استلام البحث : 26/2/2017</w:t>
      </w:r>
    </w:p>
    <w:p w:rsidR="00EE1BE4" w:rsidRDefault="00EE1BE4" w:rsidP="00EE1BE4">
      <w:pPr>
        <w:bidi/>
        <w:spacing w:after="0" w:line="20" w:lineRule="atLeast"/>
        <w:jc w:val="center"/>
        <w:textAlignment w:val="baseline"/>
        <w:outlineLvl w:val="0"/>
        <w:rPr>
          <w:rFonts w:asciiTheme="majorBidi" w:hAnsiTheme="majorBidi" w:cstheme="majorBidi"/>
          <w:b/>
          <w:bCs/>
          <w:color w:val="111111"/>
          <w:kern w:val="36"/>
          <w:sz w:val="34"/>
          <w:szCs w:val="34"/>
          <w:rtl/>
          <w:lang w:bidi="ar-IQ"/>
        </w:rPr>
      </w:pPr>
    </w:p>
    <w:p w:rsidR="00EE1BE4" w:rsidRPr="00651759" w:rsidRDefault="00EE1BE4" w:rsidP="00EE1BE4">
      <w:pPr>
        <w:bidi/>
        <w:spacing w:after="0" w:line="20" w:lineRule="atLeast"/>
        <w:textAlignment w:val="baseline"/>
        <w:outlineLvl w:val="2"/>
        <w:rPr>
          <w:rFonts w:asciiTheme="majorBidi" w:hAnsiTheme="majorBidi" w:cstheme="majorBidi"/>
          <w:b/>
          <w:bCs/>
          <w:color w:val="111111"/>
          <w:sz w:val="34"/>
          <w:szCs w:val="34"/>
          <w:rtl/>
        </w:rPr>
      </w:pPr>
      <w:r w:rsidRPr="00651759">
        <w:rPr>
          <w:rFonts w:asciiTheme="majorBidi" w:hAnsiTheme="majorBidi" w:cstheme="majorBidi"/>
          <w:b/>
          <w:bCs/>
          <w:color w:val="111111"/>
          <w:sz w:val="34"/>
          <w:szCs w:val="34"/>
          <w:rtl/>
        </w:rPr>
        <w:t>ملخص البحث :</w:t>
      </w:r>
    </w:p>
    <w:p w:rsidR="00EE1BE4" w:rsidRDefault="00EE1BE4" w:rsidP="00EE1BE4">
      <w:pPr>
        <w:bidi/>
        <w:spacing w:after="0" w:line="20" w:lineRule="atLeast"/>
        <w:jc w:val="both"/>
        <w:textAlignment w:val="baseline"/>
        <w:rPr>
          <w:rFonts w:asciiTheme="majorBidi" w:hAnsiTheme="majorBidi" w:cstheme="majorBidi"/>
          <w:color w:val="000000"/>
          <w:sz w:val="34"/>
          <w:szCs w:val="34"/>
          <w:rtl/>
          <w:lang w:bidi="ar-IQ"/>
        </w:rPr>
      </w:pPr>
      <w:r w:rsidRPr="00651759">
        <w:rPr>
          <w:rFonts w:asciiTheme="majorBidi" w:hAnsiTheme="majorBidi" w:cstheme="majorBidi"/>
          <w:color w:val="000000"/>
          <w:sz w:val="34"/>
          <w:szCs w:val="34"/>
          <w:rtl/>
        </w:rPr>
        <w:t xml:space="preserve">هدف البحث إلى التعرف على تصورات معلمي المدارس الاساسية بالاردن عن اضطراب تشتت الانتباه وفرط الحركة، والكشف عن أثر التخصص، والخبرة التدريسية، في تصورات المعلمين حول اضطراب تشتت الانتباه وفرط الحركة، تكونت عينة الدراسة من (377) معلماً من العاملين بالمدارس الاساسية في مديرية التربية والتعليم لمنطقة عمان الأولى تم اختيارهم بالطريقة العشوائية البسيطة، وتم بناء مقياس لتصورات المعلمين لاضطرابات النشاط الزائد و تشتت الانتباه، وقد تم التأكد من صدقه وثباته بالتطبيق على عينة استطلاعية من خارج عينة البحث الاصلية ، وقد أشارت نتائج البحث إلى أن درجة تصورات المعلمين باضطراب تشتت الانتباه وفرط الحركة متوسطة، وقد تبين أن درجة تصور المعلمين لتشتت الانتباه متوسطة بينما تصورهم لنشاط فرط الحركة منخفضاً، وقد لوحظ عدم وجود فروق بين المعلمين في تقدير تصورهم لاضطراب تشتت الانتباه وفرط الحركة، تُعزى للتخصص والخبرة التدريسية، وأوصى البحث بضرورة تدريب معلمي المدارس الاساسية وخاصة بالصفوف الدنيا على تنمية المهارات المعرفية للتعرف على طلاب فرط الحركة وتشتت الانتباه. </w:t>
      </w:r>
    </w:p>
    <w:p w:rsidR="00EE1BE4" w:rsidRDefault="00EE1BE4" w:rsidP="00EE1BE4">
      <w:pPr>
        <w:bidi/>
        <w:spacing w:after="0" w:line="20" w:lineRule="atLeast"/>
        <w:jc w:val="both"/>
        <w:textAlignment w:val="baseline"/>
        <w:rPr>
          <w:rFonts w:asciiTheme="majorBidi" w:hAnsiTheme="majorBidi" w:cstheme="majorBidi"/>
          <w:color w:val="000000"/>
          <w:sz w:val="34"/>
          <w:szCs w:val="34"/>
          <w:rtl/>
          <w:lang w:bidi="ar-IQ"/>
        </w:rPr>
      </w:pPr>
    </w:p>
    <w:p w:rsidR="00EE1BE4" w:rsidRDefault="00EE1BE4" w:rsidP="00EE1BE4">
      <w:pPr>
        <w:bidi/>
        <w:spacing w:after="0" w:line="20" w:lineRule="atLeast"/>
        <w:jc w:val="both"/>
        <w:textAlignment w:val="baseline"/>
        <w:rPr>
          <w:rFonts w:asciiTheme="majorBidi" w:hAnsiTheme="majorBidi" w:cstheme="majorBidi"/>
          <w:color w:val="000000"/>
          <w:sz w:val="34"/>
          <w:szCs w:val="34"/>
          <w:rtl/>
          <w:lang w:bidi="ar-IQ"/>
        </w:rPr>
      </w:pPr>
    </w:p>
    <w:p w:rsidR="00EE1BE4" w:rsidRDefault="00EE1BE4" w:rsidP="00EE1BE4">
      <w:pPr>
        <w:bidi/>
        <w:spacing w:after="0" w:line="20" w:lineRule="atLeast"/>
        <w:jc w:val="both"/>
        <w:textAlignment w:val="baseline"/>
        <w:rPr>
          <w:rFonts w:asciiTheme="majorBidi" w:hAnsiTheme="majorBidi" w:cstheme="majorBidi"/>
          <w:color w:val="000000"/>
          <w:sz w:val="34"/>
          <w:szCs w:val="34"/>
          <w:rtl/>
          <w:lang w:bidi="ar-IQ"/>
        </w:rPr>
      </w:pPr>
    </w:p>
    <w:p w:rsidR="00EE1BE4" w:rsidRDefault="00EE1BE4" w:rsidP="00EE1BE4">
      <w:pPr>
        <w:bidi/>
        <w:spacing w:after="0" w:line="20" w:lineRule="atLeast"/>
        <w:jc w:val="both"/>
        <w:textAlignment w:val="baseline"/>
        <w:rPr>
          <w:rFonts w:asciiTheme="majorBidi" w:hAnsiTheme="majorBidi" w:cstheme="majorBidi"/>
          <w:color w:val="000000"/>
          <w:sz w:val="34"/>
          <w:szCs w:val="34"/>
          <w:rtl/>
          <w:lang w:bidi="ar-IQ"/>
        </w:rPr>
      </w:pPr>
    </w:p>
    <w:p w:rsidR="00EE1BE4" w:rsidRPr="00651759" w:rsidRDefault="00EE1BE4" w:rsidP="00EE1BE4">
      <w:pPr>
        <w:bidi/>
        <w:spacing w:after="0" w:line="20" w:lineRule="atLeast"/>
        <w:jc w:val="both"/>
        <w:textAlignment w:val="baseline"/>
        <w:rPr>
          <w:rFonts w:asciiTheme="majorBidi" w:hAnsiTheme="majorBidi" w:cstheme="majorBidi"/>
          <w:color w:val="000000"/>
          <w:sz w:val="34"/>
          <w:szCs w:val="34"/>
          <w:rtl/>
          <w:lang w:bidi="ar-IQ"/>
        </w:rPr>
      </w:pPr>
    </w:p>
    <w:p w:rsidR="00EE1BE4" w:rsidRDefault="00EE1BE4" w:rsidP="00EE1BE4">
      <w:pPr>
        <w:spacing w:after="0" w:line="240" w:lineRule="auto"/>
        <w:jc w:val="center"/>
        <w:rPr>
          <w:rFonts w:asciiTheme="majorBidi" w:eastAsia="Calibri" w:hAnsiTheme="majorBidi" w:cstheme="majorBidi"/>
          <w:b/>
          <w:bCs/>
          <w:sz w:val="34"/>
          <w:szCs w:val="34"/>
        </w:rPr>
      </w:pPr>
      <w:r>
        <w:rPr>
          <w:rFonts w:asciiTheme="majorBidi" w:eastAsia="Calibri" w:hAnsiTheme="majorBidi" w:cstheme="majorBidi"/>
          <w:b/>
          <w:bCs/>
          <w:sz w:val="34"/>
          <w:szCs w:val="34"/>
        </w:rPr>
        <w:lastRenderedPageBreak/>
        <w:t xml:space="preserve">The </w:t>
      </w:r>
      <w:r w:rsidRPr="00821796">
        <w:rPr>
          <w:rFonts w:asciiTheme="majorBidi" w:eastAsia="Calibri" w:hAnsiTheme="majorBidi" w:cstheme="majorBidi"/>
          <w:b/>
          <w:bCs/>
          <w:sz w:val="34"/>
          <w:szCs w:val="34"/>
        </w:rPr>
        <w:t>Perceptions of</w:t>
      </w:r>
      <w:r>
        <w:rPr>
          <w:rFonts w:asciiTheme="majorBidi" w:eastAsia="Calibri" w:hAnsiTheme="majorBidi" w:cstheme="majorBidi"/>
          <w:b/>
          <w:bCs/>
          <w:sz w:val="34"/>
          <w:szCs w:val="34"/>
        </w:rPr>
        <w:t xml:space="preserve"> the</w:t>
      </w:r>
      <w:r w:rsidRPr="00821796">
        <w:rPr>
          <w:rFonts w:asciiTheme="majorBidi" w:eastAsia="Calibri" w:hAnsiTheme="majorBidi" w:cstheme="majorBidi"/>
          <w:b/>
          <w:bCs/>
          <w:sz w:val="34"/>
          <w:szCs w:val="34"/>
        </w:rPr>
        <w:t xml:space="preserve"> elementary school teachers in Jordan towards Attention Deficit Hyperactivity Disorder (ADHD)</w:t>
      </w:r>
    </w:p>
    <w:p w:rsidR="00EE1BE4" w:rsidRPr="00821796" w:rsidRDefault="00EE1BE4" w:rsidP="00EE1BE4">
      <w:pPr>
        <w:spacing w:after="0" w:line="240" w:lineRule="auto"/>
        <w:jc w:val="center"/>
        <w:rPr>
          <w:rFonts w:asciiTheme="majorBidi" w:eastAsia="Calibri" w:hAnsiTheme="majorBidi" w:cstheme="majorBidi"/>
          <w:b/>
          <w:bCs/>
          <w:sz w:val="34"/>
          <w:szCs w:val="34"/>
        </w:rPr>
      </w:pPr>
    </w:p>
    <w:p w:rsidR="00EE1BE4" w:rsidRPr="00821796" w:rsidRDefault="00EE1BE4" w:rsidP="00EE1BE4">
      <w:pPr>
        <w:spacing w:after="0" w:line="240" w:lineRule="auto"/>
        <w:ind w:left="-58" w:right="-142"/>
        <w:jc w:val="center"/>
        <w:textAlignment w:val="baseline"/>
        <w:rPr>
          <w:rFonts w:asciiTheme="majorBidi" w:hAnsiTheme="majorBidi" w:cstheme="majorBidi"/>
          <w:b/>
          <w:bCs/>
          <w:color w:val="000000"/>
          <w:sz w:val="34"/>
          <w:szCs w:val="34"/>
        </w:rPr>
      </w:pPr>
      <w:r w:rsidRPr="00821796">
        <w:rPr>
          <w:rFonts w:asciiTheme="majorBidi" w:hAnsiTheme="majorBidi" w:cstheme="majorBidi"/>
          <w:b/>
          <w:bCs/>
          <w:color w:val="000000"/>
          <w:sz w:val="34"/>
          <w:szCs w:val="34"/>
        </w:rPr>
        <w:t>Associate professor: Mohannad  Khalad  Radwan  Alshboul</w:t>
      </w:r>
    </w:p>
    <w:p w:rsidR="00EE1BE4" w:rsidRPr="00821796" w:rsidRDefault="00EE1BE4" w:rsidP="00EE1BE4">
      <w:pPr>
        <w:spacing w:after="0" w:line="240" w:lineRule="auto"/>
        <w:ind w:left="-58" w:right="-142"/>
        <w:jc w:val="center"/>
        <w:textAlignment w:val="baseline"/>
        <w:rPr>
          <w:rFonts w:asciiTheme="majorBidi" w:hAnsiTheme="majorBidi" w:cstheme="majorBidi"/>
          <w:b/>
          <w:bCs/>
          <w:color w:val="000000"/>
          <w:sz w:val="34"/>
          <w:szCs w:val="34"/>
        </w:rPr>
      </w:pPr>
      <w:r w:rsidRPr="00821796">
        <w:rPr>
          <w:rFonts w:asciiTheme="majorBidi" w:hAnsiTheme="majorBidi" w:cstheme="majorBidi"/>
          <w:b/>
          <w:bCs/>
          <w:color w:val="000000"/>
          <w:sz w:val="34"/>
          <w:szCs w:val="34"/>
        </w:rPr>
        <w:t>Umm Al-Qura University- Faculty of  education –Department of  special education needs</w:t>
      </w:r>
    </w:p>
    <w:p w:rsidR="00EE1BE4" w:rsidRPr="00821796" w:rsidRDefault="00EE1BE4" w:rsidP="00EE1BE4">
      <w:pPr>
        <w:spacing w:after="0" w:line="240" w:lineRule="auto"/>
        <w:rPr>
          <w:rFonts w:asciiTheme="majorBidi" w:eastAsia="Calibri" w:hAnsiTheme="majorBidi" w:cstheme="majorBidi"/>
          <w:b/>
          <w:bCs/>
          <w:sz w:val="34"/>
          <w:szCs w:val="34"/>
        </w:rPr>
      </w:pPr>
      <w:r w:rsidRPr="00821796">
        <w:rPr>
          <w:rFonts w:asciiTheme="majorBidi" w:eastAsia="Calibri" w:hAnsiTheme="majorBidi" w:cstheme="majorBidi"/>
          <w:b/>
          <w:bCs/>
          <w:sz w:val="34"/>
          <w:szCs w:val="34"/>
        </w:rPr>
        <w:t>Abstract</w:t>
      </w:r>
      <w:r>
        <w:rPr>
          <w:rFonts w:asciiTheme="majorBidi" w:eastAsia="Calibri" w:hAnsiTheme="majorBidi" w:cstheme="majorBidi"/>
          <w:b/>
          <w:bCs/>
          <w:sz w:val="34"/>
          <w:szCs w:val="34"/>
        </w:rPr>
        <w:t xml:space="preserve"> :</w:t>
      </w:r>
    </w:p>
    <w:p w:rsidR="00EE1BE4" w:rsidRPr="00821796" w:rsidRDefault="00EE1BE4" w:rsidP="00EE1BE4">
      <w:pPr>
        <w:spacing w:after="0" w:line="240" w:lineRule="auto"/>
        <w:ind w:firstLine="720"/>
        <w:jc w:val="both"/>
        <w:rPr>
          <w:rFonts w:asciiTheme="majorBidi" w:eastAsia="Calibri" w:hAnsiTheme="majorBidi" w:cstheme="majorBidi"/>
          <w:sz w:val="34"/>
          <w:szCs w:val="34"/>
        </w:rPr>
      </w:pPr>
      <w:r w:rsidRPr="00821796">
        <w:rPr>
          <w:rFonts w:asciiTheme="majorBidi" w:eastAsia="Calibri" w:hAnsiTheme="majorBidi" w:cstheme="majorBidi"/>
          <w:sz w:val="34"/>
          <w:szCs w:val="34"/>
        </w:rPr>
        <w:t>The study aimed at identifying the perceptions of elementary school teachers in Jordan towards</w:t>
      </w:r>
      <w:r>
        <w:rPr>
          <w:rFonts w:asciiTheme="majorBidi" w:eastAsia="Calibri" w:hAnsiTheme="majorBidi" w:cstheme="majorBidi"/>
          <w:sz w:val="34"/>
          <w:szCs w:val="34"/>
        </w:rPr>
        <w:t xml:space="preserve"> the</w:t>
      </w:r>
      <w:r w:rsidRPr="00821796">
        <w:rPr>
          <w:rFonts w:asciiTheme="majorBidi" w:eastAsia="Calibri" w:hAnsiTheme="majorBidi" w:cstheme="majorBidi"/>
          <w:sz w:val="34"/>
          <w:szCs w:val="34"/>
        </w:rPr>
        <w:t xml:space="preserve"> Attention Deficit Hyperactivity Disorder and weather teachers specialization and years of experience has an effect on their perceptions. The sample of the study consisted of 377 teachers working in schools in Amman District and were chosen by simple random method. Questionnaire was designed based on teachers perceptions towards ADHD. Validity and reliability was ensured.  </w:t>
      </w:r>
    </w:p>
    <w:p w:rsidR="00EE1BE4" w:rsidRPr="00821796" w:rsidRDefault="00EE1BE4" w:rsidP="00EE1BE4">
      <w:pPr>
        <w:spacing w:after="0" w:line="240" w:lineRule="auto"/>
        <w:ind w:firstLine="720"/>
        <w:jc w:val="both"/>
        <w:rPr>
          <w:rFonts w:asciiTheme="majorBidi" w:eastAsia="Calibri" w:hAnsiTheme="majorBidi" w:cstheme="majorBidi"/>
          <w:sz w:val="34"/>
          <w:szCs w:val="34"/>
        </w:rPr>
      </w:pPr>
      <w:r w:rsidRPr="00821796">
        <w:rPr>
          <w:rFonts w:asciiTheme="majorBidi" w:eastAsia="Calibri" w:hAnsiTheme="majorBidi" w:cstheme="majorBidi"/>
          <w:sz w:val="34"/>
          <w:szCs w:val="34"/>
        </w:rPr>
        <w:t xml:space="preserve">The results indicated that teachers perception was medium. Also results indicated no significant differences based on specialization and years of teaching experience. The study suggests the importance of training teachers on enhancing their knowledge to identify students with attention deficit hyperactivity disorders. </w:t>
      </w:r>
    </w:p>
    <w:p w:rsidR="00EE1BE4" w:rsidRPr="00793D25" w:rsidRDefault="00EE1BE4" w:rsidP="00EE1BE4">
      <w:pPr>
        <w:ind w:left="-58" w:right="-142"/>
        <w:jc w:val="center"/>
        <w:textAlignment w:val="baseline"/>
        <w:outlineLvl w:val="0"/>
        <w:rPr>
          <w:rStyle w:val="BookTitle1"/>
          <w:rFonts w:eastAsiaTheme="minorHAnsi"/>
          <w:rtl/>
        </w:rPr>
      </w:pPr>
    </w:p>
    <w:p w:rsidR="00EE1BE4" w:rsidRPr="00651759" w:rsidRDefault="00EE1BE4" w:rsidP="00EE1BE4">
      <w:pPr>
        <w:bidi/>
        <w:spacing w:after="0" w:line="20" w:lineRule="atLeast"/>
        <w:jc w:val="both"/>
        <w:textAlignment w:val="baseline"/>
        <w:outlineLvl w:val="2"/>
        <w:rPr>
          <w:rFonts w:asciiTheme="majorBidi" w:hAnsiTheme="majorBidi" w:cstheme="majorBidi"/>
          <w:b/>
          <w:bCs/>
          <w:color w:val="111111"/>
          <w:sz w:val="34"/>
          <w:szCs w:val="34"/>
          <w:rtl/>
          <w:lang w:bidi="ar-IQ"/>
        </w:rPr>
      </w:pPr>
      <w:r w:rsidRPr="00651759">
        <w:rPr>
          <w:rFonts w:asciiTheme="majorBidi" w:hAnsiTheme="majorBidi" w:cstheme="majorBidi"/>
          <w:b/>
          <w:bCs/>
          <w:color w:val="111111"/>
          <w:sz w:val="34"/>
          <w:szCs w:val="34"/>
          <w:rtl/>
        </w:rPr>
        <w:t>مقدمة:</w:t>
      </w:r>
    </w:p>
    <w:p w:rsidR="00EE1BE4" w:rsidRPr="00651759" w:rsidRDefault="00EE1BE4" w:rsidP="00EE1BE4">
      <w:pPr>
        <w:bidi/>
        <w:spacing w:after="0" w:line="20" w:lineRule="atLeast"/>
        <w:ind w:firstLine="720"/>
        <w:jc w:val="both"/>
        <w:rPr>
          <w:rFonts w:asciiTheme="majorBidi" w:hAnsiTheme="majorBidi" w:cstheme="majorBidi"/>
          <w:sz w:val="34"/>
          <w:szCs w:val="34"/>
          <w:rtl/>
        </w:rPr>
      </w:pPr>
      <w:r w:rsidRPr="00651759">
        <w:rPr>
          <w:rFonts w:asciiTheme="majorBidi" w:hAnsiTheme="majorBidi" w:cstheme="majorBidi"/>
          <w:sz w:val="34"/>
          <w:szCs w:val="34"/>
          <w:rtl/>
        </w:rPr>
        <w:t xml:space="preserve">يعد الانتباه أحد العمليات العقلية التي تلعب دورا مهماً  في حياة الفرد من حيثُ قدرته على الاتصال بالبيئة المحيطة به، والتي تنعكس في اختياره للمنبهات الحسية المختلفة والمناسبة، حتى يتمكن من دقة تحليلها وإدراكها، والاستجابة لها بصورة تجعله يتكيف مع بيئته الداخلية أو الخارجية، وقد حظي الانتباه بعناية كبيرة من الباحثين على اعتبار انه العملية التي تكون عصب النظام السيكولوجي بصفة عامة، فمن خلاله يمكن للفرد اكتساب الكثير من المهارات وتكوين كثير من العادات السلوكية المتعلمة التي تحقق له قدراً كبيراً من التوافق في المحيط الذي يعش فيه(الصبي، 2005، 1). </w:t>
      </w:r>
    </w:p>
    <w:p w:rsidR="00EE1BE4" w:rsidRPr="00651759" w:rsidRDefault="00EE1BE4" w:rsidP="00EE1BE4">
      <w:pPr>
        <w:bidi/>
        <w:spacing w:after="0" w:line="20" w:lineRule="atLeast"/>
        <w:ind w:firstLine="720"/>
        <w:jc w:val="both"/>
        <w:rPr>
          <w:rFonts w:asciiTheme="majorBidi" w:hAnsiTheme="majorBidi" w:cstheme="majorBidi"/>
          <w:sz w:val="34"/>
          <w:szCs w:val="34"/>
          <w:rtl/>
        </w:rPr>
      </w:pPr>
      <w:r w:rsidRPr="00651759">
        <w:rPr>
          <w:rFonts w:asciiTheme="majorBidi" w:hAnsiTheme="majorBidi" w:cstheme="majorBidi"/>
          <w:sz w:val="34"/>
          <w:szCs w:val="34"/>
          <w:rtl/>
        </w:rPr>
        <w:t>وقد حظي موضوع الإنتباه باهتمام كبير</w:t>
      </w:r>
      <w:r w:rsidRPr="00651759">
        <w:rPr>
          <w:rFonts w:asciiTheme="majorBidi" w:hAnsiTheme="majorBidi" w:cstheme="majorBidi"/>
          <w:sz w:val="34"/>
          <w:szCs w:val="34"/>
        </w:rPr>
        <w:t xml:space="preserve"> </w:t>
      </w:r>
      <w:r w:rsidRPr="00651759">
        <w:rPr>
          <w:rFonts w:asciiTheme="majorBidi" w:hAnsiTheme="majorBidi" w:cstheme="majorBidi"/>
          <w:sz w:val="34"/>
          <w:szCs w:val="34"/>
          <w:rtl/>
        </w:rPr>
        <w:t xml:space="preserve">في مراحل العمر المختلفة، وخصوصا مرحلة الابتدائية والصفوف الاولى من مرحلة التعليم الاساسية؛ نظراً لأن الانتباه </w:t>
      </w:r>
      <w:r w:rsidRPr="00651759">
        <w:rPr>
          <w:rFonts w:asciiTheme="majorBidi" w:hAnsiTheme="majorBidi" w:cstheme="majorBidi"/>
          <w:sz w:val="34"/>
          <w:szCs w:val="34"/>
          <w:rtl/>
        </w:rPr>
        <w:lastRenderedPageBreak/>
        <w:t xml:space="preserve">عملية عقلية نمائية، اذ تبين نسبة انتشار تشتت الانتباه لدى طلاب المرحلة الابتدائية من خلال ملاحظات المعلم لعدم قدرتهم على تركيز انتباههم أو تنظيم نشاطهم الذهني نحو شيء محدد لفترة طويلة، كما أنهم لا يستطيعون أيضاً أن يتحرروا من العوامل الخارجية التي تعمل على تشتت انتباههم، (شرقي، 2007، 14). </w:t>
      </w:r>
    </w:p>
    <w:p w:rsidR="00EE1BE4" w:rsidRPr="00651759" w:rsidRDefault="00EE1BE4" w:rsidP="00EE1BE4">
      <w:pPr>
        <w:bidi/>
        <w:spacing w:after="0" w:line="20" w:lineRule="atLeast"/>
        <w:ind w:firstLine="720"/>
        <w:jc w:val="both"/>
        <w:rPr>
          <w:rFonts w:asciiTheme="majorBidi" w:hAnsiTheme="majorBidi" w:cstheme="majorBidi"/>
          <w:sz w:val="34"/>
          <w:szCs w:val="34"/>
          <w:rtl/>
        </w:rPr>
      </w:pPr>
      <w:r w:rsidRPr="00651759">
        <w:rPr>
          <w:rFonts w:asciiTheme="majorBidi" w:hAnsiTheme="majorBidi" w:cstheme="majorBidi"/>
          <w:sz w:val="34"/>
          <w:szCs w:val="34"/>
          <w:rtl/>
        </w:rPr>
        <w:t xml:space="preserve">وقد اهتمت الكثير من الدراسات والبحوث باضطراب خلل الإنتباه وفرط الحركة </w:t>
      </w:r>
      <w:r w:rsidRPr="00651759">
        <w:rPr>
          <w:rFonts w:asciiTheme="majorBidi" w:hAnsiTheme="majorBidi" w:cstheme="majorBidi"/>
          <w:sz w:val="34"/>
          <w:szCs w:val="34"/>
        </w:rPr>
        <w:t>Attention Deficit Hyperactivity Disorders,ADHD</w:t>
      </w:r>
      <w:r w:rsidRPr="00651759">
        <w:rPr>
          <w:rFonts w:asciiTheme="majorBidi" w:hAnsiTheme="majorBidi" w:cstheme="majorBidi"/>
          <w:sz w:val="34"/>
          <w:szCs w:val="34"/>
          <w:rtl/>
        </w:rPr>
        <w:t xml:space="preserve"> على مدار السنوات الماضية ، وقد تناولت تلك الدراسات هذا الاضطراب من عدة جوانب بما فيها تأثير أعراض الاضطراب على الطفل والأسرة والمجتمع المحيط بالطفل، اذ يعتبر اضطراب خلل الإنتباه وفرط الحركة (</w:t>
      </w:r>
      <w:r w:rsidRPr="00651759">
        <w:rPr>
          <w:rFonts w:asciiTheme="majorBidi" w:hAnsiTheme="majorBidi" w:cstheme="majorBidi"/>
          <w:sz w:val="34"/>
          <w:szCs w:val="34"/>
        </w:rPr>
        <w:t>ADHD</w:t>
      </w:r>
      <w:r w:rsidRPr="00651759">
        <w:rPr>
          <w:rFonts w:asciiTheme="majorBidi" w:hAnsiTheme="majorBidi" w:cstheme="majorBidi"/>
          <w:sz w:val="34"/>
          <w:szCs w:val="34"/>
          <w:rtl/>
        </w:rPr>
        <w:t>) من الاضطرابات التي يعاني منها طلاب المرحلة الاساسية العاديين وغير العاديين، ويعتبر هذا الاضطراب من أكثر الاضطرابات السلوكية العصبية شيوعاً(السرسي وإبراهيم والزغل، 2013، 123).</w:t>
      </w:r>
    </w:p>
    <w:p w:rsidR="00EE1BE4" w:rsidRPr="00651759" w:rsidRDefault="00EE1BE4" w:rsidP="00EE1BE4">
      <w:pPr>
        <w:bidi/>
        <w:spacing w:after="0" w:line="20" w:lineRule="atLeast"/>
        <w:jc w:val="both"/>
        <w:rPr>
          <w:rFonts w:asciiTheme="majorBidi" w:hAnsiTheme="majorBidi" w:cstheme="majorBidi"/>
          <w:sz w:val="34"/>
          <w:szCs w:val="34"/>
          <w:rtl/>
        </w:rPr>
      </w:pPr>
      <w:r w:rsidRPr="00651759">
        <w:rPr>
          <w:rFonts w:asciiTheme="majorBidi" w:hAnsiTheme="majorBidi" w:cstheme="majorBidi"/>
          <w:sz w:val="34"/>
          <w:szCs w:val="34"/>
          <w:rtl/>
        </w:rPr>
        <w:t xml:space="preserve"> ويظهر الاضطراب في جميع انحاء العالم ولكن الدراسات الإحصائية التي توفر نسب رقمية حقيقية ودقيقة عن مدى انتشاره قد تكاد تكون قليلة في كل من الولايات المتحدة الأمريكية، وبريطانيا ونادرة في الوطن العربي ، اذ تشير الأبحاث والدراسات إلى تزايد عدد الأطفال المصابين به على المستوى المحلي والعالمي ففي أمريكا أشارت الجمعية الأمريكية للطب النفسي إلى أن نسبـة انتشاره تتـراوح ما بيـن ( 3%-5% ) بين الأطفال الذين هم بأعمار المدرسة (6-19) سنة ، وهذه النسبة لا تتضمن أطفال رياض الأطفال ولا المراهقين والبالغين. ووصل تقدير الدراسات الإحصائية لهذه النسبة إلى حوالـي 20% من مجموع أطفال المدارس الأمريكية (</w:t>
      </w:r>
      <w:r w:rsidRPr="00651759">
        <w:rPr>
          <w:rFonts w:asciiTheme="majorBidi" w:hAnsiTheme="majorBidi" w:cstheme="majorBidi"/>
          <w:sz w:val="34"/>
          <w:szCs w:val="34"/>
        </w:rPr>
        <w:t xml:space="preserve">(Chu, 2003,P220; Fowler, 2002 </w:t>
      </w:r>
      <w:r w:rsidRPr="00651759">
        <w:rPr>
          <w:rFonts w:asciiTheme="majorBidi" w:hAnsiTheme="majorBidi" w:cstheme="majorBidi"/>
          <w:sz w:val="34"/>
          <w:szCs w:val="34"/>
          <w:rtl/>
        </w:rPr>
        <w:t xml:space="preserve"> وفي كندا أظهرت نتائج الدراسة التي قام بها زرماني (</w:t>
      </w:r>
      <w:r w:rsidRPr="00651759">
        <w:rPr>
          <w:rFonts w:asciiTheme="majorBidi" w:hAnsiTheme="majorBidi" w:cstheme="majorBidi"/>
          <w:sz w:val="34"/>
          <w:szCs w:val="34"/>
        </w:rPr>
        <w:t>(Szarmani, 1999</w:t>
      </w:r>
      <w:r w:rsidRPr="00651759">
        <w:rPr>
          <w:rFonts w:asciiTheme="majorBidi" w:hAnsiTheme="majorBidi" w:cstheme="majorBidi"/>
          <w:sz w:val="34"/>
          <w:szCs w:val="34"/>
          <w:rtl/>
        </w:rPr>
        <w:t xml:space="preserve"> والتي أجريت في مقاطعة أنتاريو (</w:t>
      </w:r>
      <w:r w:rsidRPr="00651759">
        <w:rPr>
          <w:rFonts w:asciiTheme="majorBidi" w:hAnsiTheme="majorBidi" w:cstheme="majorBidi"/>
          <w:sz w:val="34"/>
          <w:szCs w:val="34"/>
        </w:rPr>
        <w:t>(Ontario</w:t>
      </w:r>
      <w:r w:rsidRPr="00651759">
        <w:rPr>
          <w:rFonts w:asciiTheme="majorBidi" w:hAnsiTheme="majorBidi" w:cstheme="majorBidi"/>
          <w:sz w:val="34"/>
          <w:szCs w:val="34"/>
          <w:rtl/>
        </w:rPr>
        <w:t xml:space="preserve"> أن معدل الانتشار، هو بين (5.4 – 14%)، كما أن معدل انتشاره بين الذكور يفوق معدل انتشاره بين الإناث، اذ بلغت (9%: 3.3%) (في سيسالم، 2001، 137). أما في بريطانيا والدول الأوروبية فيشار إلى أن (1.8%) من طلاب المدارس البريطانية يعانون من النشاط الزائد(القرعان، 2006، 45). وفيما يتعلق بالدول العربية على الرغم من ضعف الدراسات الإحصائية المتخصصة لهذا الغرض، ففي دراسة قام بها النوبي (2009) أن معدل انتشار اضطراب خلل الإنتباه وفرط الحركة ما بين ( 4-20%) من أطفال المدارس الإبتدائية وذلك في سن ( 6-12) سنة ، وأن نسبة انتشار اضطراب خلل الإنتباه وفرط الحركة في مصر تتراوح ما بين ( 3.4-6.2% ) وفي السعودية فقد تبين من نتائج دراسة الحامد (2002م) أن نسبة الانتشار تقدر بـ (16.7%) ونسبة انتشار خلل الإنتباه تقدر (16.5%)، وأشارت بخش ( 2001، 1) أن نسبة انتشار خلل الإنتباه وفرط الحركة تتراوح ما بين  ( 4-10% ) بين الأطفال، </w:t>
      </w:r>
      <w:r w:rsidRPr="00651759">
        <w:rPr>
          <w:rFonts w:asciiTheme="majorBidi" w:hAnsiTheme="majorBidi" w:cstheme="majorBidi"/>
          <w:sz w:val="34"/>
          <w:szCs w:val="34"/>
          <w:rtl/>
        </w:rPr>
        <w:lastRenderedPageBreak/>
        <w:t>وبالاردن فقد أظهرت</w:t>
      </w:r>
      <w:r w:rsidRPr="00651759">
        <w:rPr>
          <w:rFonts w:asciiTheme="majorBidi" w:hAnsiTheme="majorBidi" w:cstheme="majorBidi"/>
          <w:sz w:val="34"/>
          <w:szCs w:val="34"/>
        </w:rPr>
        <w:t xml:space="preserve"> </w:t>
      </w:r>
      <w:r w:rsidRPr="00651759">
        <w:rPr>
          <w:rFonts w:asciiTheme="majorBidi" w:hAnsiTheme="majorBidi" w:cstheme="majorBidi"/>
          <w:sz w:val="34"/>
          <w:szCs w:val="34"/>
          <w:rtl/>
        </w:rPr>
        <w:t>نتائج</w:t>
      </w:r>
      <w:r w:rsidRPr="00651759">
        <w:rPr>
          <w:rFonts w:asciiTheme="majorBidi" w:hAnsiTheme="majorBidi" w:cstheme="majorBidi"/>
          <w:sz w:val="34"/>
          <w:szCs w:val="34"/>
        </w:rPr>
        <w:t xml:space="preserve"> </w:t>
      </w:r>
      <w:r w:rsidRPr="00651759">
        <w:rPr>
          <w:rFonts w:asciiTheme="majorBidi" w:hAnsiTheme="majorBidi" w:cstheme="majorBidi"/>
          <w:sz w:val="34"/>
          <w:szCs w:val="34"/>
          <w:rtl/>
        </w:rPr>
        <w:t>بعض</w:t>
      </w:r>
      <w:r w:rsidRPr="00651759">
        <w:rPr>
          <w:rFonts w:asciiTheme="majorBidi" w:hAnsiTheme="majorBidi" w:cstheme="majorBidi"/>
          <w:sz w:val="34"/>
          <w:szCs w:val="34"/>
        </w:rPr>
        <w:t xml:space="preserve"> </w:t>
      </w:r>
      <w:r w:rsidRPr="00651759">
        <w:rPr>
          <w:rFonts w:asciiTheme="majorBidi" w:hAnsiTheme="majorBidi" w:cstheme="majorBidi"/>
          <w:sz w:val="34"/>
          <w:szCs w:val="34"/>
          <w:rtl/>
        </w:rPr>
        <w:t>الباحثين</w:t>
      </w:r>
      <w:r w:rsidRPr="00651759">
        <w:rPr>
          <w:rFonts w:asciiTheme="majorBidi" w:hAnsiTheme="majorBidi" w:cstheme="majorBidi"/>
          <w:sz w:val="34"/>
          <w:szCs w:val="34"/>
        </w:rPr>
        <w:t xml:space="preserve"> </w:t>
      </w:r>
      <w:r w:rsidRPr="00651759">
        <w:rPr>
          <w:rFonts w:asciiTheme="majorBidi" w:hAnsiTheme="majorBidi" w:cstheme="majorBidi"/>
          <w:sz w:val="34"/>
          <w:szCs w:val="34"/>
          <w:rtl/>
        </w:rPr>
        <w:t>أن</w:t>
      </w:r>
      <w:r w:rsidRPr="00651759">
        <w:rPr>
          <w:rFonts w:asciiTheme="majorBidi" w:hAnsiTheme="majorBidi" w:cstheme="majorBidi"/>
          <w:sz w:val="34"/>
          <w:szCs w:val="34"/>
        </w:rPr>
        <w:t xml:space="preserve"> </w:t>
      </w:r>
      <w:r w:rsidRPr="00651759">
        <w:rPr>
          <w:rFonts w:asciiTheme="majorBidi" w:hAnsiTheme="majorBidi" w:cstheme="majorBidi"/>
          <w:sz w:val="34"/>
          <w:szCs w:val="34"/>
          <w:rtl/>
        </w:rPr>
        <w:t>نسبة</w:t>
      </w:r>
      <w:r w:rsidRPr="00651759">
        <w:rPr>
          <w:rFonts w:asciiTheme="majorBidi" w:hAnsiTheme="majorBidi" w:cstheme="majorBidi"/>
          <w:sz w:val="34"/>
          <w:szCs w:val="34"/>
        </w:rPr>
        <w:t xml:space="preserve"> </w:t>
      </w:r>
      <w:r w:rsidRPr="00651759">
        <w:rPr>
          <w:rFonts w:asciiTheme="majorBidi" w:hAnsiTheme="majorBidi" w:cstheme="majorBidi"/>
          <w:sz w:val="34"/>
          <w:szCs w:val="34"/>
          <w:rtl/>
        </w:rPr>
        <w:t>انتشار</w:t>
      </w:r>
      <w:r w:rsidRPr="00651759">
        <w:rPr>
          <w:rFonts w:asciiTheme="majorBidi" w:hAnsiTheme="majorBidi" w:cstheme="majorBidi"/>
          <w:sz w:val="34"/>
          <w:szCs w:val="34"/>
        </w:rPr>
        <w:t xml:space="preserve"> </w:t>
      </w:r>
      <w:r w:rsidRPr="00651759">
        <w:rPr>
          <w:rFonts w:asciiTheme="majorBidi" w:hAnsiTheme="majorBidi" w:cstheme="majorBidi"/>
          <w:sz w:val="34"/>
          <w:szCs w:val="34"/>
          <w:rtl/>
        </w:rPr>
        <w:t>الاضطراب</w:t>
      </w:r>
      <w:r w:rsidRPr="00651759">
        <w:rPr>
          <w:rFonts w:asciiTheme="majorBidi" w:hAnsiTheme="majorBidi" w:cstheme="majorBidi"/>
          <w:sz w:val="34"/>
          <w:szCs w:val="34"/>
        </w:rPr>
        <w:t xml:space="preserve"> </w:t>
      </w:r>
      <w:r w:rsidRPr="00651759">
        <w:rPr>
          <w:rFonts w:asciiTheme="majorBidi" w:hAnsiTheme="majorBidi" w:cstheme="majorBidi"/>
          <w:sz w:val="34"/>
          <w:szCs w:val="34"/>
          <w:rtl/>
        </w:rPr>
        <w:t>بين</w:t>
      </w:r>
      <w:r w:rsidRPr="00651759">
        <w:rPr>
          <w:rFonts w:asciiTheme="majorBidi" w:hAnsiTheme="majorBidi" w:cstheme="majorBidi"/>
          <w:sz w:val="34"/>
          <w:szCs w:val="34"/>
        </w:rPr>
        <w:t xml:space="preserve"> </w:t>
      </w:r>
      <w:r w:rsidRPr="00651759">
        <w:rPr>
          <w:rFonts w:asciiTheme="majorBidi" w:hAnsiTheme="majorBidi" w:cstheme="majorBidi"/>
          <w:sz w:val="34"/>
          <w:szCs w:val="34"/>
          <w:rtl/>
        </w:rPr>
        <w:t>الأطفال</w:t>
      </w:r>
      <w:r w:rsidRPr="00651759">
        <w:rPr>
          <w:rFonts w:asciiTheme="majorBidi" w:hAnsiTheme="majorBidi" w:cstheme="majorBidi"/>
          <w:sz w:val="34"/>
          <w:szCs w:val="34"/>
        </w:rPr>
        <w:t xml:space="preserve"> </w:t>
      </w:r>
      <w:r w:rsidRPr="00651759">
        <w:rPr>
          <w:rFonts w:asciiTheme="majorBidi" w:hAnsiTheme="majorBidi" w:cstheme="majorBidi"/>
          <w:sz w:val="34"/>
          <w:szCs w:val="34"/>
          <w:rtl/>
        </w:rPr>
        <w:t>الأردنيين تتراوح من (5-10%) (الزعبي، 2001، 176).</w:t>
      </w:r>
    </w:p>
    <w:p w:rsidR="00EE1BE4" w:rsidRPr="00651759" w:rsidRDefault="00EE1BE4" w:rsidP="00EE1BE4">
      <w:pPr>
        <w:bidi/>
        <w:spacing w:after="0" w:line="20" w:lineRule="atLeast"/>
        <w:jc w:val="both"/>
        <w:textAlignment w:val="baseline"/>
        <w:rPr>
          <w:rFonts w:asciiTheme="majorBidi" w:hAnsiTheme="majorBidi" w:cstheme="majorBidi"/>
          <w:color w:val="000000"/>
          <w:sz w:val="34"/>
          <w:szCs w:val="34"/>
          <w:rtl/>
        </w:rPr>
      </w:pPr>
      <w:r w:rsidRPr="00651759">
        <w:rPr>
          <w:rFonts w:asciiTheme="majorBidi" w:hAnsiTheme="majorBidi" w:cstheme="majorBidi"/>
          <w:color w:val="000000"/>
          <w:sz w:val="34"/>
          <w:szCs w:val="34"/>
          <w:rtl/>
        </w:rPr>
        <w:t>وبالمرحلة الاساسية وتحديداً بالابتدائية يُعد المعلم مسؤولاً عن تنفيذ وتقييم التدخلات العلاجية للأطفال ذوي إضطراب تشتت الانتباه وفرط الحركة، اذ أشار كلاً من اوهان وكورمر وهيب وفيزر وسترين</w:t>
      </w:r>
      <w:r w:rsidRPr="00651759">
        <w:rPr>
          <w:rFonts w:asciiTheme="majorBidi" w:hAnsiTheme="majorBidi" w:cstheme="majorBidi"/>
          <w:color w:val="000000"/>
          <w:sz w:val="34"/>
          <w:szCs w:val="34"/>
        </w:rPr>
        <w:t>,Strain, 2008)</w:t>
      </w:r>
      <w:r w:rsidRPr="00651759">
        <w:rPr>
          <w:rFonts w:asciiTheme="majorBidi" w:hAnsiTheme="majorBidi" w:cstheme="majorBidi"/>
          <w:color w:val="000000"/>
          <w:sz w:val="34"/>
          <w:szCs w:val="34"/>
          <w:rtl/>
        </w:rPr>
        <w:t xml:space="preserve"> </w:t>
      </w:r>
      <w:r w:rsidRPr="00651759">
        <w:rPr>
          <w:rFonts w:asciiTheme="majorBidi" w:hAnsiTheme="majorBidi" w:cstheme="majorBidi"/>
          <w:color w:val="000000"/>
          <w:sz w:val="34"/>
          <w:szCs w:val="34"/>
        </w:rPr>
        <w:t>( Ohan, Cormier, Hepp, Visser</w:t>
      </w:r>
      <w:r w:rsidRPr="00651759">
        <w:rPr>
          <w:rFonts w:asciiTheme="majorBidi" w:hAnsiTheme="majorBidi" w:cstheme="majorBidi"/>
          <w:color w:val="000000"/>
          <w:sz w:val="34"/>
          <w:szCs w:val="34"/>
          <w:rtl/>
        </w:rPr>
        <w:t xml:space="preserve"> إلى دور المعلمين في عملية التشخيص، خاصة وأن الدور الكبير يقع على ملاحظات المعلم لاضطراب هذا العرض في غياب الاختبارات الطبية للكشف عن هذا الاضطراب ، وقد أكدت دراسات عدة منها (</w:t>
      </w:r>
      <w:r w:rsidRPr="00651759">
        <w:rPr>
          <w:rFonts w:asciiTheme="majorBidi" w:hAnsiTheme="majorBidi" w:cstheme="majorBidi"/>
          <w:sz w:val="34"/>
          <w:szCs w:val="34"/>
        </w:rPr>
        <w:t>Garcia</w:t>
      </w:r>
      <w:r w:rsidRPr="00651759">
        <w:rPr>
          <w:rFonts w:asciiTheme="majorBidi" w:hAnsiTheme="majorBidi" w:cstheme="majorBidi"/>
          <w:color w:val="000000"/>
          <w:sz w:val="34"/>
          <w:szCs w:val="34"/>
        </w:rPr>
        <w:t>,2009; perold</w:t>
      </w:r>
      <w:r w:rsidRPr="00651759">
        <w:rPr>
          <w:rFonts w:asciiTheme="majorBidi" w:hAnsiTheme="majorBidi" w:cstheme="majorBidi"/>
          <w:sz w:val="34"/>
          <w:szCs w:val="34"/>
        </w:rPr>
        <w:t xml:space="preserve"> , Kleynhans, </w:t>
      </w:r>
      <w:r w:rsidRPr="00651759">
        <w:rPr>
          <w:rFonts w:asciiTheme="majorBidi" w:hAnsiTheme="majorBidi" w:cstheme="majorBidi"/>
          <w:color w:val="000000"/>
          <w:sz w:val="34"/>
          <w:szCs w:val="34"/>
        </w:rPr>
        <w:t>2010</w:t>
      </w:r>
      <w:r w:rsidRPr="00651759">
        <w:rPr>
          <w:rFonts w:asciiTheme="majorBidi" w:hAnsiTheme="majorBidi" w:cstheme="majorBidi"/>
          <w:color w:val="000000"/>
          <w:sz w:val="34"/>
          <w:szCs w:val="34"/>
          <w:rtl/>
        </w:rPr>
        <w:t xml:space="preserve">) على دورالمعلم في عمليات الإحالة، التشخيص، العلاج، ومراقبة الاضطراب، </w:t>
      </w:r>
      <w:r w:rsidRPr="00651759">
        <w:rPr>
          <w:rFonts w:asciiTheme="majorBidi" w:hAnsiTheme="majorBidi" w:cstheme="majorBidi"/>
          <w:sz w:val="34"/>
          <w:szCs w:val="34"/>
          <w:rtl/>
        </w:rPr>
        <w:t xml:space="preserve">اذ أكدت دراسة السلاموني(2006، 8) على قدرة المعلم على ملاحظة المظاهر الدالة على هذا الاضطراب من خلال: ملاحظة سلوك الطالب غير قادر على الاستمرار أو الاحتفاظ بالانتباه لفترة طويلة،  وغير القادر على أنهاء ما يُطلب منه تأديته، واندفاعه، ويكون لديه عجزاً في السلوك التوافقي ، فيتحرك حركات مفرطة دون هدفٍ واضح ومحدد ولا يتّبع النصائح والتعليمات من المعلم ، اذ تُعرف تلك المظاهر باضطراب خلل الانتباه المصحوب بنشاط حركي زائد، بسبب الآثار السلبية الناجمة عن خلل الانتباه. وقد أطلقت عليه مصطلحات مختلفة منذ بداية اكتشافه، مثل: مصطلح الخلل البسيط في وظائف الدماغ ومصطلح متلازمة فرط النشاط الزائد، ومصطلح النشاط الحركي الزائد ، وكذلك اضطراب خلل الإنتباه ، ثم اضطراب تشتت الإنتباه وفرط الحركة </w:t>
      </w:r>
      <w:r w:rsidRPr="00651759">
        <w:rPr>
          <w:rFonts w:asciiTheme="majorBidi" w:hAnsiTheme="majorBidi" w:cstheme="majorBidi"/>
          <w:sz w:val="34"/>
          <w:szCs w:val="34"/>
        </w:rPr>
        <w:t xml:space="preserve"> (Biederman, 2005,p1218)</w:t>
      </w:r>
      <w:r w:rsidRPr="00651759">
        <w:rPr>
          <w:rFonts w:asciiTheme="majorBidi" w:hAnsiTheme="majorBidi" w:cstheme="majorBidi"/>
          <w:sz w:val="34"/>
          <w:szCs w:val="34"/>
          <w:rtl/>
        </w:rPr>
        <w:t xml:space="preserve">وقد تزامن ظهور مظاهر خلل الإنتباه </w:t>
      </w:r>
      <w:r w:rsidRPr="00651759">
        <w:rPr>
          <w:rFonts w:asciiTheme="majorBidi" w:hAnsiTheme="majorBidi" w:cstheme="majorBidi"/>
          <w:sz w:val="34"/>
          <w:szCs w:val="34"/>
        </w:rPr>
        <w:t>Inattention</w:t>
      </w:r>
      <w:r w:rsidRPr="00651759">
        <w:rPr>
          <w:rFonts w:asciiTheme="majorBidi" w:hAnsiTheme="majorBidi" w:cstheme="majorBidi"/>
          <w:sz w:val="34"/>
          <w:szCs w:val="34"/>
          <w:rtl/>
        </w:rPr>
        <w:t xml:space="preserve"> مع مظاهر سلوكية أخرى، مثل النشاط الزائد </w:t>
      </w:r>
      <w:r w:rsidRPr="00651759">
        <w:rPr>
          <w:rFonts w:asciiTheme="majorBidi" w:hAnsiTheme="majorBidi" w:cstheme="majorBidi"/>
          <w:sz w:val="34"/>
          <w:szCs w:val="34"/>
        </w:rPr>
        <w:t xml:space="preserve">Hyperactivity </w:t>
      </w:r>
      <w:r w:rsidRPr="00651759">
        <w:rPr>
          <w:rFonts w:asciiTheme="majorBidi" w:hAnsiTheme="majorBidi" w:cstheme="majorBidi"/>
          <w:sz w:val="34"/>
          <w:szCs w:val="34"/>
          <w:rtl/>
        </w:rPr>
        <w:t xml:space="preserve"> أو السلوك الاندفاعي </w:t>
      </w:r>
      <w:r w:rsidRPr="00651759">
        <w:rPr>
          <w:rFonts w:asciiTheme="majorBidi" w:hAnsiTheme="majorBidi" w:cstheme="majorBidi"/>
          <w:sz w:val="34"/>
          <w:szCs w:val="34"/>
        </w:rPr>
        <w:t>Impulsive behavior</w:t>
      </w:r>
      <w:r w:rsidRPr="00651759">
        <w:rPr>
          <w:rFonts w:asciiTheme="majorBidi" w:hAnsiTheme="majorBidi" w:cstheme="majorBidi"/>
          <w:sz w:val="34"/>
          <w:szCs w:val="34"/>
          <w:rtl/>
        </w:rPr>
        <w:t>، وترجع مثل هذه المظاهر إلى أسباب عصبية، إذ أشارت ليرنر (</w:t>
      </w:r>
      <w:r w:rsidRPr="00651759">
        <w:rPr>
          <w:rFonts w:asciiTheme="majorBidi" w:hAnsiTheme="majorBidi" w:cstheme="majorBidi"/>
          <w:sz w:val="34"/>
          <w:szCs w:val="34"/>
        </w:rPr>
        <w:t>Lerner, 2008,p442</w:t>
      </w:r>
      <w:r w:rsidRPr="00651759">
        <w:rPr>
          <w:rFonts w:asciiTheme="majorBidi" w:hAnsiTheme="majorBidi" w:cstheme="majorBidi"/>
          <w:sz w:val="34"/>
          <w:szCs w:val="34"/>
          <w:rtl/>
        </w:rPr>
        <w:t xml:space="preserve">) إلى بعدين أساسيين في قياس مظاهر تشتت  الإنتباه، وهما: تكرار ظهور تلك الأعراض ، ومدة ظهور أعراض خلل الإنتباه ، وأما الخصائص المميزة لمظاهر خلل الإنتباه وفرط الحركة فهي كما أوردها العاسمي (2008، 55): </w:t>
      </w:r>
    </w:p>
    <w:p w:rsidR="00EE1BE4" w:rsidRPr="00651759" w:rsidRDefault="00EE1BE4" w:rsidP="00EE1BE4">
      <w:pPr>
        <w:bidi/>
        <w:spacing w:after="0" w:line="20" w:lineRule="atLeast"/>
        <w:jc w:val="both"/>
        <w:rPr>
          <w:rFonts w:asciiTheme="majorBidi" w:hAnsiTheme="majorBidi" w:cstheme="majorBidi"/>
          <w:sz w:val="34"/>
          <w:szCs w:val="34"/>
          <w:rtl/>
        </w:rPr>
      </w:pPr>
      <w:r w:rsidRPr="00651759">
        <w:rPr>
          <w:rFonts w:asciiTheme="majorBidi" w:hAnsiTheme="majorBidi" w:cstheme="majorBidi"/>
          <w:b/>
          <w:bCs/>
          <w:sz w:val="34"/>
          <w:szCs w:val="34"/>
          <w:rtl/>
        </w:rPr>
        <w:t>- خلل الإنتباه (</w:t>
      </w:r>
      <w:r w:rsidRPr="00651759">
        <w:rPr>
          <w:rFonts w:asciiTheme="majorBidi" w:hAnsiTheme="majorBidi" w:cstheme="majorBidi"/>
          <w:b/>
          <w:bCs/>
          <w:sz w:val="34"/>
          <w:szCs w:val="34"/>
        </w:rPr>
        <w:t>Inattention</w:t>
      </w:r>
      <w:r w:rsidRPr="00651759">
        <w:rPr>
          <w:rFonts w:asciiTheme="majorBidi" w:hAnsiTheme="majorBidi" w:cstheme="majorBidi"/>
          <w:b/>
          <w:bCs/>
          <w:sz w:val="34"/>
          <w:szCs w:val="34"/>
          <w:rtl/>
        </w:rPr>
        <w:t>)،</w:t>
      </w:r>
      <w:r w:rsidRPr="00651759">
        <w:rPr>
          <w:rFonts w:asciiTheme="majorBidi" w:hAnsiTheme="majorBidi" w:cstheme="majorBidi"/>
          <w:sz w:val="34"/>
          <w:szCs w:val="34"/>
          <w:rtl/>
        </w:rPr>
        <w:t xml:space="preserve"> وتعني النقص في الانتباه وميل الفرد إلى التشتت، وضعف التركيز لديه.</w:t>
      </w:r>
    </w:p>
    <w:p w:rsidR="00EE1BE4" w:rsidRPr="00651759" w:rsidRDefault="00EE1BE4" w:rsidP="00EE1BE4">
      <w:pPr>
        <w:bidi/>
        <w:spacing w:after="0" w:line="20" w:lineRule="atLeast"/>
        <w:jc w:val="both"/>
        <w:rPr>
          <w:rFonts w:asciiTheme="majorBidi" w:hAnsiTheme="majorBidi" w:cstheme="majorBidi"/>
          <w:sz w:val="34"/>
          <w:szCs w:val="34"/>
          <w:rtl/>
        </w:rPr>
      </w:pPr>
      <w:r w:rsidRPr="00651759">
        <w:rPr>
          <w:rFonts w:asciiTheme="majorBidi" w:hAnsiTheme="majorBidi" w:cstheme="majorBidi"/>
          <w:b/>
          <w:bCs/>
          <w:sz w:val="34"/>
          <w:szCs w:val="34"/>
          <w:rtl/>
        </w:rPr>
        <w:t>- النشاط الزائد (</w:t>
      </w:r>
      <w:r w:rsidRPr="00651759">
        <w:rPr>
          <w:rFonts w:asciiTheme="majorBidi" w:hAnsiTheme="majorBidi" w:cstheme="majorBidi"/>
          <w:b/>
          <w:bCs/>
          <w:sz w:val="34"/>
          <w:szCs w:val="34"/>
        </w:rPr>
        <w:t>Hyperactivity</w:t>
      </w:r>
      <w:r w:rsidRPr="00651759">
        <w:rPr>
          <w:rFonts w:asciiTheme="majorBidi" w:hAnsiTheme="majorBidi" w:cstheme="majorBidi"/>
          <w:b/>
          <w:bCs/>
          <w:sz w:val="34"/>
          <w:szCs w:val="34"/>
          <w:rtl/>
        </w:rPr>
        <w:t xml:space="preserve">)، </w:t>
      </w:r>
      <w:r w:rsidRPr="00651759">
        <w:rPr>
          <w:rFonts w:asciiTheme="majorBidi" w:hAnsiTheme="majorBidi" w:cstheme="majorBidi"/>
          <w:sz w:val="34"/>
          <w:szCs w:val="34"/>
          <w:rtl/>
        </w:rPr>
        <w:t>وهو النشاط الحركي غير الهادف .</w:t>
      </w:r>
    </w:p>
    <w:p w:rsidR="00EE1BE4" w:rsidRPr="00651759" w:rsidRDefault="00EE1BE4" w:rsidP="00EE1BE4">
      <w:pPr>
        <w:bidi/>
        <w:spacing w:after="0" w:line="20" w:lineRule="atLeast"/>
        <w:jc w:val="both"/>
        <w:rPr>
          <w:rFonts w:asciiTheme="majorBidi" w:hAnsiTheme="majorBidi" w:cstheme="majorBidi"/>
          <w:sz w:val="34"/>
          <w:szCs w:val="34"/>
          <w:rtl/>
          <w:lang w:bidi="ar-IQ"/>
        </w:rPr>
      </w:pPr>
      <w:r w:rsidRPr="00651759">
        <w:rPr>
          <w:rFonts w:asciiTheme="majorBidi" w:hAnsiTheme="majorBidi" w:cstheme="majorBidi"/>
          <w:b/>
          <w:bCs/>
          <w:sz w:val="34"/>
          <w:szCs w:val="34"/>
          <w:rtl/>
        </w:rPr>
        <w:t>- السلوك الاندفاعي (</w:t>
      </w:r>
      <w:r w:rsidRPr="00651759">
        <w:rPr>
          <w:rFonts w:asciiTheme="majorBidi" w:hAnsiTheme="majorBidi" w:cstheme="majorBidi"/>
          <w:b/>
          <w:bCs/>
          <w:sz w:val="34"/>
          <w:szCs w:val="34"/>
        </w:rPr>
        <w:t>Impulsivity</w:t>
      </w:r>
      <w:r w:rsidRPr="00651759">
        <w:rPr>
          <w:rFonts w:asciiTheme="majorBidi" w:hAnsiTheme="majorBidi" w:cstheme="majorBidi"/>
          <w:b/>
          <w:bCs/>
          <w:sz w:val="34"/>
          <w:szCs w:val="34"/>
          <w:rtl/>
        </w:rPr>
        <w:t>)،</w:t>
      </w:r>
      <w:r w:rsidRPr="00651759">
        <w:rPr>
          <w:rFonts w:asciiTheme="majorBidi" w:hAnsiTheme="majorBidi" w:cstheme="majorBidi"/>
          <w:sz w:val="34"/>
          <w:szCs w:val="34"/>
          <w:rtl/>
        </w:rPr>
        <w:t xml:space="preserve"> ويعني ميل الفرد إلى الاستجابة بسرعة دون تفكير في النتائج المترتبة على سلوكه، سواء على نفسه أم الآخرين.</w:t>
      </w:r>
    </w:p>
    <w:p w:rsidR="00EE1BE4" w:rsidRPr="00651759" w:rsidRDefault="00EE1BE4" w:rsidP="00EE1BE4">
      <w:pPr>
        <w:bidi/>
        <w:spacing w:after="0" w:line="20" w:lineRule="atLeast"/>
        <w:jc w:val="both"/>
        <w:rPr>
          <w:rFonts w:asciiTheme="majorBidi" w:hAnsiTheme="majorBidi" w:cstheme="majorBidi"/>
          <w:sz w:val="34"/>
          <w:szCs w:val="34"/>
          <w:rtl/>
        </w:rPr>
      </w:pPr>
      <w:r w:rsidRPr="00651759">
        <w:rPr>
          <w:rFonts w:asciiTheme="majorBidi" w:hAnsiTheme="majorBidi" w:cstheme="majorBidi"/>
          <w:sz w:val="34"/>
          <w:szCs w:val="34"/>
          <w:rtl/>
        </w:rPr>
        <w:tab/>
        <w:t xml:space="preserve">وقد يظهر أعراض خلل الإنتباه وفرط الحركة والاندفاعية معاً، أو قد تظهر بشكل منفرد، كما أن هذه المظاهر قد تختلف تبعاً لمتغير العمر الزمني، أو حسب حالة الفرد العقلية أو الانفعالية، وأياً كانت تلك الأعراض فإنها تؤدي إلى ظهور العديد من </w:t>
      </w:r>
      <w:r w:rsidRPr="00651759">
        <w:rPr>
          <w:rFonts w:asciiTheme="majorBidi" w:hAnsiTheme="majorBidi" w:cstheme="majorBidi"/>
          <w:sz w:val="34"/>
          <w:szCs w:val="34"/>
          <w:rtl/>
        </w:rPr>
        <w:lastRenderedPageBreak/>
        <w:t>المشكلات السلوكية، والتي قد تؤثر بشكل سلبي على الطفل، وعلى مجتمعه والبيئة المحيطة به، وهذا ما أكده سيسالم ( 2001 ، 136) الذي عرض نتائج  إحدى الدراسات التي تتبعت مجموعة من الأطفال الذين يعانون من اضطراب خلل الإنتباه وفرط الحركة، ومجموعة من الأطفال الذين لا يعانون من هذا الاضطراب، اذ أشارت الدراسة إلى أن الأطفال الذين يعانون من هذا الاضطراب تزيد نسبة ظهور المشكلات الاجتماعية لديهم عن أقرانهم العاديين،  المتمثلة في تخريب الممتلكات، والسرقة، والمشاجرة، ومخالفة السلطات  وتحديها، والمشكلات الأسرية .</w:t>
      </w:r>
    </w:p>
    <w:p w:rsidR="00EE1BE4" w:rsidRPr="00651759" w:rsidRDefault="00EE1BE4" w:rsidP="00EE1BE4">
      <w:pPr>
        <w:bidi/>
        <w:spacing w:after="0" w:line="20" w:lineRule="atLeast"/>
        <w:jc w:val="both"/>
        <w:rPr>
          <w:rFonts w:asciiTheme="majorBidi" w:hAnsiTheme="majorBidi" w:cstheme="majorBidi"/>
          <w:sz w:val="34"/>
          <w:szCs w:val="34"/>
          <w:rtl/>
        </w:rPr>
      </w:pPr>
      <w:r w:rsidRPr="00651759">
        <w:rPr>
          <w:rFonts w:asciiTheme="majorBidi" w:hAnsiTheme="majorBidi" w:cstheme="majorBidi"/>
          <w:sz w:val="34"/>
          <w:szCs w:val="34"/>
          <w:rtl/>
        </w:rPr>
        <w:t xml:space="preserve">ويتضح مما سبق اهمية معرفة المعلم لمظاهر تشتت  الإنتباه وفرط الحركة لدى طلاب المرحلة الاساسية العاديين ، اذ </w:t>
      </w:r>
      <w:r w:rsidRPr="00651759">
        <w:rPr>
          <w:rFonts w:asciiTheme="majorBidi" w:hAnsiTheme="majorBidi" w:cstheme="majorBidi"/>
          <w:color w:val="000000"/>
          <w:sz w:val="34"/>
          <w:szCs w:val="34"/>
          <w:rtl/>
        </w:rPr>
        <w:t>تأتي أهمية التعرّف على تصورات معلمي المرحلة الاساسية حول إضطراب تشتت الانتباه وفرط الحركة لما لها من ارتباط بالسلوكيات اللاحقة وطريقة التعامل معهم من قبل المعلمين ، وعلى الرغم من قلة الدراسات التي تناولت الكشف عن درجة تصورات المعلمين عن هذا الاضطراب، إلا أن دراسات عدة أكدت بصورة غير مباشرة على أن المعلمين الذين يفتقرون إلى المعرفة باضطراب تشتت الانتباه/ فرط الحركة قد يغفلون السلوكيات التي تدل على أن الطفل في حاجة إلى مساعدة (</w:t>
      </w:r>
      <w:r w:rsidRPr="00651759">
        <w:rPr>
          <w:rFonts w:asciiTheme="majorBidi" w:hAnsiTheme="majorBidi" w:cstheme="majorBidi"/>
          <w:color w:val="000000"/>
          <w:sz w:val="34"/>
          <w:szCs w:val="34"/>
        </w:rPr>
        <w:t>Ohan et al.,2008</w:t>
      </w:r>
      <w:r w:rsidRPr="00651759">
        <w:rPr>
          <w:rFonts w:asciiTheme="majorBidi" w:hAnsiTheme="majorBidi" w:cstheme="majorBidi"/>
          <w:color w:val="000000"/>
          <w:sz w:val="34"/>
          <w:szCs w:val="34"/>
          <w:rtl/>
        </w:rPr>
        <w:t>) وقد يقدمون معلومات غير موثوق بها للمعالجين، فضلا عن أن نقص معرفتهم بهذا الاضطراب يؤدي إلى جهلهم بالاساليب والمداخل التدريسية العلاجية لهم وهذا ما أكد عليه اتكنسوت وروبنسون وشوت (</w:t>
      </w:r>
      <w:r w:rsidRPr="00651759">
        <w:rPr>
          <w:rFonts w:asciiTheme="majorBidi" w:hAnsiTheme="majorBidi" w:cstheme="majorBidi"/>
          <w:color w:val="000000"/>
          <w:sz w:val="34"/>
          <w:szCs w:val="34"/>
        </w:rPr>
        <w:t>Atkinson, Robinson ,Shute, 1997</w:t>
      </w:r>
      <w:r w:rsidRPr="00651759">
        <w:rPr>
          <w:rFonts w:asciiTheme="majorBidi" w:hAnsiTheme="majorBidi" w:cstheme="majorBidi"/>
          <w:color w:val="000000"/>
          <w:sz w:val="34"/>
          <w:szCs w:val="34"/>
          <w:rtl/>
        </w:rPr>
        <w:t>)</w:t>
      </w:r>
    </w:p>
    <w:p w:rsidR="00EE1BE4" w:rsidRDefault="00EE1BE4" w:rsidP="00EE1BE4">
      <w:pPr>
        <w:bidi/>
        <w:spacing w:after="0" w:line="20" w:lineRule="atLeast"/>
        <w:jc w:val="both"/>
        <w:textAlignment w:val="baseline"/>
        <w:outlineLvl w:val="2"/>
        <w:rPr>
          <w:rFonts w:asciiTheme="majorBidi" w:hAnsiTheme="majorBidi" w:cstheme="majorBidi"/>
          <w:b/>
          <w:bCs/>
          <w:color w:val="111111"/>
          <w:sz w:val="34"/>
          <w:szCs w:val="34"/>
          <w:rtl/>
          <w:lang w:bidi="ar-IQ"/>
        </w:rPr>
      </w:pPr>
    </w:p>
    <w:p w:rsidR="00EE1BE4" w:rsidRPr="00651759" w:rsidRDefault="00EE1BE4" w:rsidP="00EE1BE4">
      <w:pPr>
        <w:bidi/>
        <w:spacing w:after="0" w:line="20" w:lineRule="atLeast"/>
        <w:jc w:val="both"/>
        <w:textAlignment w:val="baseline"/>
        <w:outlineLvl w:val="2"/>
        <w:rPr>
          <w:rFonts w:asciiTheme="majorBidi" w:hAnsiTheme="majorBidi" w:cstheme="majorBidi"/>
          <w:b/>
          <w:bCs/>
          <w:color w:val="111111"/>
          <w:sz w:val="34"/>
          <w:szCs w:val="34"/>
          <w:rtl/>
        </w:rPr>
      </w:pPr>
      <w:r w:rsidRPr="00651759">
        <w:rPr>
          <w:rFonts w:asciiTheme="majorBidi" w:hAnsiTheme="majorBidi" w:cstheme="majorBidi"/>
          <w:b/>
          <w:bCs/>
          <w:color w:val="111111"/>
          <w:sz w:val="34"/>
          <w:szCs w:val="34"/>
          <w:rtl/>
        </w:rPr>
        <w:t>مشكلة البحث</w:t>
      </w:r>
    </w:p>
    <w:p w:rsidR="00EE1BE4" w:rsidRPr="00651759" w:rsidRDefault="00EE1BE4" w:rsidP="00EE1BE4">
      <w:pPr>
        <w:bidi/>
        <w:spacing w:after="0" w:line="20" w:lineRule="atLeast"/>
        <w:jc w:val="both"/>
        <w:textAlignment w:val="baseline"/>
        <w:rPr>
          <w:rFonts w:asciiTheme="majorBidi" w:hAnsiTheme="majorBidi" w:cstheme="majorBidi"/>
          <w:color w:val="000000"/>
          <w:sz w:val="34"/>
          <w:szCs w:val="34"/>
          <w:rtl/>
        </w:rPr>
      </w:pPr>
      <w:r w:rsidRPr="00651759">
        <w:rPr>
          <w:rFonts w:asciiTheme="majorBidi" w:hAnsiTheme="majorBidi" w:cstheme="majorBidi"/>
          <w:color w:val="000000"/>
          <w:sz w:val="34"/>
          <w:szCs w:val="34"/>
          <w:rtl/>
        </w:rPr>
        <w:t>ركزت الدراسات السابقة التي اجريت على فئة ذوي اضطراب فرط الحركة وتشتت الانتباه على جوانب التشخيص والعلاج والبرامج العلاجية وخصائص الطلاب، ولكن بالرغم من كثرة هذه الدراسات وتعدد مجالات بحثها، إلا أنها اغفلت مدى معرفة المعلمين وتصوراتهم للخصائص والمظاهر الدالة عليها، وفقاً للتصنيفات النفسية والطبية المرتبطة بالاضطراب، وهذا ما أكده  (</w:t>
      </w:r>
      <w:r w:rsidRPr="00651759">
        <w:rPr>
          <w:rFonts w:asciiTheme="majorBidi" w:hAnsiTheme="majorBidi" w:cstheme="majorBidi"/>
          <w:color w:val="000000"/>
          <w:sz w:val="34"/>
          <w:szCs w:val="34"/>
        </w:rPr>
        <w:t>K</w:t>
      </w:r>
      <w:r w:rsidRPr="00651759">
        <w:rPr>
          <w:rFonts w:asciiTheme="majorBidi" w:hAnsiTheme="majorBidi" w:cstheme="majorBidi"/>
          <w:sz w:val="34"/>
          <w:szCs w:val="34"/>
        </w:rPr>
        <w:t xml:space="preserve">os, Richdale, &amp; Hay, </w:t>
      </w:r>
      <w:r w:rsidRPr="00651759">
        <w:rPr>
          <w:rFonts w:asciiTheme="majorBidi" w:hAnsiTheme="majorBidi" w:cstheme="majorBidi"/>
          <w:color w:val="000000"/>
          <w:sz w:val="34"/>
          <w:szCs w:val="34"/>
        </w:rPr>
        <w:t>2006</w:t>
      </w:r>
      <w:r w:rsidRPr="00651759">
        <w:rPr>
          <w:rFonts w:asciiTheme="majorBidi" w:hAnsiTheme="majorBidi" w:cstheme="majorBidi"/>
          <w:color w:val="000000"/>
          <w:sz w:val="34"/>
          <w:szCs w:val="34"/>
          <w:rtl/>
        </w:rPr>
        <w:t>).</w:t>
      </w:r>
    </w:p>
    <w:p w:rsidR="00EE1BE4" w:rsidRPr="00651759" w:rsidRDefault="00EE1BE4" w:rsidP="00EE1BE4">
      <w:pPr>
        <w:bidi/>
        <w:spacing w:after="0" w:line="20" w:lineRule="atLeast"/>
        <w:jc w:val="both"/>
        <w:textAlignment w:val="baseline"/>
        <w:rPr>
          <w:rFonts w:asciiTheme="majorBidi" w:hAnsiTheme="majorBidi" w:cstheme="majorBidi"/>
          <w:color w:val="000000"/>
          <w:sz w:val="34"/>
          <w:szCs w:val="34"/>
          <w:rtl/>
        </w:rPr>
      </w:pPr>
      <w:r w:rsidRPr="00651759">
        <w:rPr>
          <w:rFonts w:asciiTheme="majorBidi" w:hAnsiTheme="majorBidi" w:cstheme="majorBidi"/>
          <w:color w:val="000000"/>
          <w:sz w:val="34"/>
          <w:szCs w:val="34"/>
          <w:rtl/>
        </w:rPr>
        <w:t xml:space="preserve"> ويذكر سليمان (2016) أنه من خلال مسحه للدراسات التي تناولت تصورات ومعارف المعلمين لهذا الاضطراب وجد   توافر 31 دراسة تناولت معارف المعلمين عن هذا الاضطراب منها 29 دراسة أجنبية، ودراستين عربيتين أجريت في الولايات المتحدة الأمريكية، وأستراليا، ونيوزيلنده، وأوروبا، والشرق الأوسط في الفترة ما بين 2003 إلى 2014.</w:t>
      </w:r>
    </w:p>
    <w:p w:rsidR="00EE1BE4" w:rsidRPr="00651759" w:rsidRDefault="00EE1BE4" w:rsidP="00EE1BE4">
      <w:pPr>
        <w:bidi/>
        <w:spacing w:after="0" w:line="20" w:lineRule="atLeast"/>
        <w:jc w:val="both"/>
        <w:textAlignment w:val="baseline"/>
        <w:rPr>
          <w:rFonts w:asciiTheme="majorBidi" w:hAnsiTheme="majorBidi" w:cstheme="majorBidi"/>
          <w:color w:val="000000"/>
          <w:sz w:val="34"/>
          <w:szCs w:val="34"/>
        </w:rPr>
      </w:pPr>
      <w:r w:rsidRPr="00651759">
        <w:rPr>
          <w:rFonts w:asciiTheme="majorBidi" w:hAnsiTheme="majorBidi" w:cstheme="majorBidi"/>
          <w:color w:val="000000"/>
          <w:sz w:val="34"/>
          <w:szCs w:val="34"/>
          <w:rtl/>
        </w:rPr>
        <w:t xml:space="preserve"> كما أكد الحمد(2010) قلة الدراسات التي تناولت معرفة المعلمين لاضطراب فرط الحركة وتشتت الانتباه، مما يعكس حقيقة وجود قصور في مثل هذه الدراسات خاصة وأنه بدون المعرفة التي يجب أن يكتسبها المعلمين فإن الفصول الدراسية لا تستطيع </w:t>
      </w:r>
      <w:r w:rsidRPr="00651759">
        <w:rPr>
          <w:rFonts w:asciiTheme="majorBidi" w:hAnsiTheme="majorBidi" w:cstheme="majorBidi"/>
          <w:color w:val="000000"/>
          <w:sz w:val="34"/>
          <w:szCs w:val="34"/>
          <w:rtl/>
        </w:rPr>
        <w:lastRenderedPageBreak/>
        <w:t>تلبية احتياجات الطلاب ذوي اضطراب تشتت الانتباه وفرط الحركة  (</w:t>
      </w:r>
      <w:r w:rsidRPr="00651759">
        <w:rPr>
          <w:rFonts w:asciiTheme="majorBidi" w:hAnsiTheme="majorBidi" w:cstheme="majorBidi"/>
          <w:color w:val="000000"/>
          <w:sz w:val="34"/>
          <w:szCs w:val="34"/>
        </w:rPr>
        <w:t>Moeinia, 2006</w:t>
      </w:r>
      <w:r w:rsidRPr="00651759">
        <w:rPr>
          <w:rFonts w:asciiTheme="majorBidi" w:hAnsiTheme="majorBidi" w:cstheme="majorBidi"/>
          <w:color w:val="000000"/>
          <w:sz w:val="34"/>
          <w:szCs w:val="34"/>
          <w:rtl/>
        </w:rPr>
        <w:t xml:space="preserve"> </w:t>
      </w:r>
      <w:r w:rsidRPr="00651759">
        <w:rPr>
          <w:rFonts w:asciiTheme="majorBidi" w:hAnsiTheme="majorBidi" w:cstheme="majorBidi"/>
          <w:color w:val="000000"/>
          <w:sz w:val="34"/>
          <w:szCs w:val="34"/>
        </w:rPr>
        <w:t>Ghanizadeh, Bahredar</w:t>
      </w:r>
      <w:r w:rsidRPr="00651759">
        <w:rPr>
          <w:rFonts w:asciiTheme="majorBidi" w:hAnsiTheme="majorBidi" w:cstheme="majorBidi"/>
          <w:color w:val="000000"/>
          <w:sz w:val="34"/>
          <w:szCs w:val="34"/>
          <w:rtl/>
        </w:rPr>
        <w:t xml:space="preserve">) ولا شك أن التخصص والخبرة من ابرز المتغيرات الديموغرافية التي تؤثر على تصورات المعلمين عن اضطراب تشتت الانتباه وفرط الحركة ، بينمت تناقضت نتائج الدراسات التي هدفت إلى الكشف عن اثر الخبرة في تصورات المعلمين عن الاضطراب وخبرتهم الناتجة عن التدريس لطلاب لديهم هذا الاضطراب، فقد أشارت نتائج دراسات مثل دراسة سبانجلر وسلات                       </w:t>
      </w:r>
      <w:r w:rsidRPr="00651759">
        <w:rPr>
          <w:rFonts w:asciiTheme="majorBidi" w:hAnsiTheme="majorBidi" w:cstheme="majorBidi"/>
          <w:color w:val="000000"/>
          <w:sz w:val="34"/>
          <w:szCs w:val="34"/>
        </w:rPr>
        <w:t>,Slate,2012 )</w:t>
      </w:r>
      <w:r w:rsidRPr="00651759">
        <w:rPr>
          <w:rFonts w:asciiTheme="majorBidi" w:hAnsiTheme="majorBidi" w:cstheme="majorBidi"/>
          <w:color w:val="000000"/>
          <w:sz w:val="34"/>
          <w:szCs w:val="34"/>
          <w:rtl/>
        </w:rPr>
        <w:t xml:space="preserve"> </w:t>
      </w:r>
      <w:r w:rsidRPr="00651759">
        <w:rPr>
          <w:rFonts w:asciiTheme="majorBidi" w:hAnsiTheme="majorBidi" w:cstheme="majorBidi"/>
          <w:color w:val="000000"/>
          <w:sz w:val="34"/>
          <w:szCs w:val="34"/>
        </w:rPr>
        <w:t>Spangler</w:t>
      </w:r>
      <w:r w:rsidRPr="00651759">
        <w:rPr>
          <w:rFonts w:asciiTheme="majorBidi" w:hAnsiTheme="majorBidi" w:cstheme="majorBidi"/>
          <w:color w:val="000000"/>
          <w:sz w:val="34"/>
          <w:szCs w:val="34"/>
          <w:rtl/>
        </w:rPr>
        <w:t>) ودراسة كلاين هانز(</w:t>
      </w:r>
      <w:r w:rsidRPr="00651759">
        <w:rPr>
          <w:rFonts w:asciiTheme="majorBidi" w:hAnsiTheme="majorBidi" w:cstheme="majorBidi"/>
          <w:color w:val="000000"/>
          <w:sz w:val="34"/>
          <w:szCs w:val="34"/>
        </w:rPr>
        <w:t xml:space="preserve"> Kleynhans ,2005</w:t>
      </w:r>
      <w:r w:rsidRPr="00651759">
        <w:rPr>
          <w:rFonts w:asciiTheme="majorBidi" w:hAnsiTheme="majorBidi" w:cstheme="majorBidi"/>
          <w:color w:val="000000"/>
          <w:sz w:val="34"/>
          <w:szCs w:val="34"/>
          <w:rtl/>
        </w:rPr>
        <w:t xml:space="preserve">) ودراسة كلاً من بيرولد و لو و كليونهانز </w:t>
      </w:r>
      <w:r w:rsidRPr="00651759">
        <w:rPr>
          <w:rFonts w:asciiTheme="majorBidi" w:hAnsiTheme="majorBidi" w:cstheme="majorBidi"/>
          <w:sz w:val="34"/>
          <w:szCs w:val="34"/>
        </w:rPr>
        <w:t>(Perold, , Louw, &amp; Kleynhans, 2010)</w:t>
      </w:r>
      <w:r w:rsidRPr="00651759">
        <w:rPr>
          <w:rFonts w:asciiTheme="majorBidi" w:hAnsiTheme="majorBidi" w:cstheme="majorBidi"/>
          <w:color w:val="000000"/>
          <w:sz w:val="34"/>
          <w:szCs w:val="34"/>
          <w:rtl/>
        </w:rPr>
        <w:t xml:space="preserve"> ودراسة سكيتو ونوليف وبلوهم</w:t>
      </w:r>
      <w:r w:rsidRPr="00651759">
        <w:rPr>
          <w:rFonts w:asciiTheme="majorBidi" w:hAnsiTheme="majorBidi" w:cstheme="majorBidi"/>
          <w:sz w:val="34"/>
          <w:szCs w:val="34"/>
        </w:rPr>
        <w:t>Sciutto, Nolfi &amp; Bluhm, 2004)</w:t>
      </w:r>
      <w:r w:rsidRPr="00651759">
        <w:rPr>
          <w:rFonts w:asciiTheme="majorBidi" w:hAnsiTheme="majorBidi" w:cstheme="majorBidi"/>
          <w:sz w:val="34"/>
          <w:szCs w:val="34"/>
          <w:rtl/>
        </w:rPr>
        <w:t xml:space="preserve">) </w:t>
      </w:r>
      <w:r w:rsidRPr="00651759">
        <w:rPr>
          <w:rFonts w:asciiTheme="majorBidi" w:hAnsiTheme="majorBidi" w:cstheme="majorBidi"/>
          <w:color w:val="000000"/>
          <w:sz w:val="34"/>
          <w:szCs w:val="34"/>
          <w:rtl/>
        </w:rPr>
        <w:t xml:space="preserve">أن تصور المعلمين عن الاضطراب يتأثر بالخبرة التدريسية للمعلم، في حين أشارت دراسات أخرى إلى عدم وجود فروق بين متوسطات تصورات المعلمين عن الاضطراب وفقاً للخبرة مثل دراسة شالمرز وماير  </w:t>
      </w:r>
      <w:r w:rsidRPr="00651759">
        <w:rPr>
          <w:rFonts w:asciiTheme="majorBidi" w:hAnsiTheme="majorBidi" w:cstheme="majorBidi"/>
          <w:color w:val="000000"/>
          <w:sz w:val="34"/>
          <w:szCs w:val="34"/>
        </w:rPr>
        <w:t>chalmers,  Maher,2007)</w:t>
      </w:r>
      <w:r w:rsidRPr="00651759">
        <w:rPr>
          <w:rFonts w:asciiTheme="majorBidi" w:hAnsiTheme="majorBidi" w:cstheme="majorBidi"/>
          <w:color w:val="000000"/>
          <w:sz w:val="34"/>
          <w:szCs w:val="34"/>
          <w:rtl/>
        </w:rPr>
        <w:t>) ودراسة سمال (</w:t>
      </w:r>
      <w:r w:rsidRPr="00651759">
        <w:rPr>
          <w:rFonts w:asciiTheme="majorBidi" w:hAnsiTheme="majorBidi" w:cstheme="majorBidi"/>
          <w:color w:val="000000"/>
          <w:sz w:val="34"/>
          <w:szCs w:val="34"/>
        </w:rPr>
        <w:t>Small, 2003</w:t>
      </w:r>
      <w:r w:rsidRPr="00651759">
        <w:rPr>
          <w:rFonts w:asciiTheme="majorBidi" w:hAnsiTheme="majorBidi" w:cstheme="majorBidi"/>
          <w:color w:val="000000"/>
          <w:sz w:val="34"/>
          <w:szCs w:val="34"/>
          <w:rtl/>
        </w:rPr>
        <w:t xml:space="preserve">) ودراسة لازرس </w:t>
      </w:r>
      <w:r w:rsidRPr="00651759">
        <w:rPr>
          <w:rFonts w:asciiTheme="majorBidi" w:hAnsiTheme="majorBidi" w:cstheme="majorBidi"/>
          <w:color w:val="000000"/>
          <w:sz w:val="34"/>
          <w:szCs w:val="34"/>
        </w:rPr>
        <w:t xml:space="preserve"> Lazarus; 2013)</w:t>
      </w:r>
      <w:r w:rsidRPr="00651759">
        <w:rPr>
          <w:rFonts w:asciiTheme="majorBidi" w:hAnsiTheme="majorBidi" w:cstheme="majorBidi"/>
          <w:color w:val="000000"/>
          <w:sz w:val="34"/>
          <w:szCs w:val="34"/>
          <w:rtl/>
        </w:rPr>
        <w:t>) ونظرًا لاهمية معرفة المعلمين في اضطراب تشتت الانتباه وفرط الحركة جاءت الدراسة بهدف الكشف عن تصورات معلمي المرحلة الاساسية بالاردن بمديرية عمان الاولى حول اضطراب فرط الحركة وتشتت الانتباه. و</w:t>
      </w:r>
      <w:r w:rsidRPr="00651759">
        <w:rPr>
          <w:rFonts w:asciiTheme="majorBidi" w:hAnsiTheme="majorBidi" w:cstheme="majorBidi"/>
          <w:b/>
          <w:bCs/>
          <w:color w:val="000000"/>
          <w:sz w:val="34"/>
          <w:szCs w:val="34"/>
          <w:rtl/>
        </w:rPr>
        <w:t>في ضوء أدبيات البحث والدراسات السابقة تتحد مشكلة البحث الحالي في السؤالين الأساسيين</w:t>
      </w:r>
    </w:p>
    <w:p w:rsidR="00EE1BE4" w:rsidRPr="00651759" w:rsidRDefault="00EE1BE4" w:rsidP="00116C76">
      <w:pPr>
        <w:numPr>
          <w:ilvl w:val="0"/>
          <w:numId w:val="5"/>
        </w:numPr>
        <w:bidi/>
        <w:spacing w:after="0" w:line="20" w:lineRule="atLeast"/>
        <w:ind w:left="0" w:firstLine="0"/>
        <w:jc w:val="both"/>
        <w:textAlignment w:val="baseline"/>
        <w:rPr>
          <w:rFonts w:asciiTheme="majorBidi" w:hAnsiTheme="majorBidi" w:cstheme="majorBidi"/>
          <w:color w:val="222222"/>
          <w:sz w:val="34"/>
          <w:szCs w:val="34"/>
          <w:rtl/>
        </w:rPr>
      </w:pPr>
      <w:r w:rsidRPr="00651759">
        <w:rPr>
          <w:rFonts w:asciiTheme="majorBidi" w:hAnsiTheme="majorBidi" w:cstheme="majorBidi"/>
          <w:b/>
          <w:bCs/>
          <w:color w:val="000000"/>
          <w:sz w:val="34"/>
          <w:szCs w:val="34"/>
          <w:rtl/>
        </w:rPr>
        <w:t xml:space="preserve"> </w:t>
      </w:r>
      <w:r w:rsidRPr="00651759">
        <w:rPr>
          <w:rFonts w:asciiTheme="majorBidi" w:hAnsiTheme="majorBidi" w:cstheme="majorBidi"/>
          <w:color w:val="222222"/>
          <w:sz w:val="34"/>
          <w:szCs w:val="34"/>
          <w:rtl/>
        </w:rPr>
        <w:t>ما تصورات المعلمين بالمرحلة الاساسية بإضطراب تشتت الانتباه /فرط الحركة؟</w:t>
      </w:r>
    </w:p>
    <w:p w:rsidR="00EE1BE4" w:rsidRPr="00651759" w:rsidRDefault="00EE1BE4" w:rsidP="00EE1BE4">
      <w:pPr>
        <w:bidi/>
        <w:spacing w:after="0" w:line="20" w:lineRule="atLeast"/>
        <w:jc w:val="both"/>
        <w:textAlignment w:val="baseline"/>
        <w:rPr>
          <w:rFonts w:asciiTheme="majorBidi" w:hAnsiTheme="majorBidi" w:cstheme="majorBidi"/>
          <w:color w:val="222222"/>
          <w:sz w:val="34"/>
          <w:szCs w:val="34"/>
          <w:rtl/>
        </w:rPr>
      </w:pPr>
      <w:r w:rsidRPr="00651759">
        <w:rPr>
          <w:rFonts w:asciiTheme="majorBidi" w:hAnsiTheme="majorBidi" w:cstheme="majorBidi"/>
          <w:b/>
          <w:bCs/>
          <w:color w:val="000000"/>
          <w:sz w:val="34"/>
          <w:szCs w:val="34"/>
          <w:rtl/>
        </w:rPr>
        <w:t>2).</w:t>
      </w:r>
      <w:r w:rsidRPr="00651759">
        <w:rPr>
          <w:rFonts w:asciiTheme="majorBidi" w:hAnsiTheme="majorBidi" w:cstheme="majorBidi"/>
          <w:color w:val="222222"/>
          <w:sz w:val="34"/>
          <w:szCs w:val="34"/>
          <w:rtl/>
        </w:rPr>
        <w:t xml:space="preserve"> هل توجد فروق دالة إحصائياً عند مستوى الدلالة (0,05≥ α)  بين متوسطات تقدير تصورات المعلمين حول اضطراب تشتت الانتباه/فرط الحركة تُعزى إلى التخصص و الخبرة التدريسية ؟</w:t>
      </w:r>
    </w:p>
    <w:p w:rsidR="00EE1BE4" w:rsidRDefault="00EE1BE4" w:rsidP="00EE1BE4">
      <w:pPr>
        <w:bidi/>
        <w:spacing w:after="0" w:line="20" w:lineRule="atLeast"/>
        <w:jc w:val="both"/>
        <w:textAlignment w:val="baseline"/>
        <w:outlineLvl w:val="2"/>
        <w:rPr>
          <w:rFonts w:asciiTheme="majorBidi" w:hAnsiTheme="majorBidi" w:cstheme="majorBidi"/>
          <w:b/>
          <w:bCs/>
          <w:color w:val="111111"/>
          <w:sz w:val="34"/>
          <w:szCs w:val="34"/>
          <w:rtl/>
        </w:rPr>
      </w:pPr>
    </w:p>
    <w:p w:rsidR="00EE1BE4" w:rsidRPr="00651759" w:rsidRDefault="00EE1BE4" w:rsidP="00EE1BE4">
      <w:pPr>
        <w:bidi/>
        <w:spacing w:after="0" w:line="20" w:lineRule="atLeast"/>
        <w:jc w:val="both"/>
        <w:textAlignment w:val="baseline"/>
        <w:outlineLvl w:val="2"/>
        <w:rPr>
          <w:rFonts w:asciiTheme="majorBidi" w:hAnsiTheme="majorBidi" w:cstheme="majorBidi"/>
          <w:b/>
          <w:bCs/>
          <w:color w:val="111111"/>
          <w:sz w:val="34"/>
          <w:szCs w:val="34"/>
          <w:rtl/>
        </w:rPr>
      </w:pPr>
      <w:r w:rsidRPr="00651759">
        <w:rPr>
          <w:rFonts w:asciiTheme="majorBidi" w:hAnsiTheme="majorBidi" w:cstheme="majorBidi"/>
          <w:b/>
          <w:bCs/>
          <w:color w:val="111111"/>
          <w:sz w:val="34"/>
          <w:szCs w:val="34"/>
          <w:rtl/>
        </w:rPr>
        <w:t>أهداف البحث:</w:t>
      </w:r>
    </w:p>
    <w:p w:rsidR="00EE1BE4" w:rsidRPr="00651759" w:rsidRDefault="00EE1BE4" w:rsidP="00EE1BE4">
      <w:pPr>
        <w:bidi/>
        <w:spacing w:after="0" w:line="20" w:lineRule="atLeast"/>
        <w:jc w:val="both"/>
        <w:textAlignment w:val="baseline"/>
        <w:rPr>
          <w:rFonts w:asciiTheme="majorBidi" w:hAnsiTheme="majorBidi" w:cstheme="majorBidi"/>
          <w:color w:val="000000"/>
          <w:sz w:val="34"/>
          <w:szCs w:val="34"/>
          <w:rtl/>
        </w:rPr>
      </w:pPr>
      <w:r w:rsidRPr="00651759">
        <w:rPr>
          <w:rFonts w:asciiTheme="majorBidi" w:hAnsiTheme="majorBidi" w:cstheme="majorBidi"/>
          <w:color w:val="000000"/>
          <w:sz w:val="34"/>
          <w:szCs w:val="34"/>
          <w:rtl/>
        </w:rPr>
        <w:t>يهدق البحث الحالي إلى:</w:t>
      </w:r>
    </w:p>
    <w:p w:rsidR="00EE1BE4" w:rsidRPr="00651759" w:rsidRDefault="00EE1BE4" w:rsidP="00116C76">
      <w:pPr>
        <w:numPr>
          <w:ilvl w:val="0"/>
          <w:numId w:val="6"/>
        </w:numPr>
        <w:bidi/>
        <w:spacing w:after="0" w:line="20" w:lineRule="atLeast"/>
        <w:ind w:left="0" w:firstLine="0"/>
        <w:jc w:val="both"/>
        <w:textAlignment w:val="baseline"/>
        <w:rPr>
          <w:rFonts w:asciiTheme="majorBidi" w:hAnsiTheme="majorBidi" w:cstheme="majorBidi"/>
          <w:color w:val="222222"/>
          <w:sz w:val="34"/>
          <w:szCs w:val="34"/>
          <w:rtl/>
        </w:rPr>
      </w:pPr>
      <w:r w:rsidRPr="00651759">
        <w:rPr>
          <w:rFonts w:asciiTheme="majorBidi" w:hAnsiTheme="majorBidi" w:cstheme="majorBidi"/>
          <w:color w:val="222222"/>
          <w:sz w:val="34"/>
          <w:szCs w:val="34"/>
          <w:rtl/>
        </w:rPr>
        <w:t xml:space="preserve"> التعرّف على تصورات المعلمين بالمرحلة الاساسية بإضطراب تشتت الانتباه /فرط الحركة.</w:t>
      </w:r>
    </w:p>
    <w:p w:rsidR="00EE1BE4" w:rsidRPr="00A8733A" w:rsidRDefault="00EE1BE4" w:rsidP="00116C76">
      <w:pPr>
        <w:numPr>
          <w:ilvl w:val="0"/>
          <w:numId w:val="6"/>
        </w:numPr>
        <w:tabs>
          <w:tab w:val="left" w:pos="368"/>
        </w:tabs>
        <w:bidi/>
        <w:spacing w:after="0" w:line="20" w:lineRule="atLeast"/>
        <w:ind w:left="0" w:firstLine="0"/>
        <w:jc w:val="both"/>
        <w:textAlignment w:val="baseline"/>
        <w:outlineLvl w:val="2"/>
        <w:rPr>
          <w:rFonts w:asciiTheme="majorBidi" w:hAnsiTheme="majorBidi" w:cstheme="majorBidi"/>
          <w:b/>
          <w:bCs/>
          <w:color w:val="111111"/>
          <w:sz w:val="34"/>
          <w:szCs w:val="34"/>
        </w:rPr>
      </w:pPr>
      <w:r w:rsidRPr="00651759">
        <w:rPr>
          <w:rFonts w:asciiTheme="majorBidi" w:hAnsiTheme="majorBidi" w:cstheme="majorBidi"/>
          <w:color w:val="000000"/>
          <w:sz w:val="34"/>
          <w:szCs w:val="34"/>
          <w:rtl/>
        </w:rPr>
        <w:t>الكشف عن دلالة</w:t>
      </w:r>
      <w:r w:rsidRPr="00651759">
        <w:rPr>
          <w:rFonts w:asciiTheme="majorBidi" w:hAnsiTheme="majorBidi" w:cstheme="majorBidi"/>
          <w:color w:val="222222"/>
          <w:sz w:val="34"/>
          <w:szCs w:val="34"/>
          <w:rtl/>
        </w:rPr>
        <w:t xml:space="preserve">  الفروق الاحصائية  بين متوسطات تقدير تصورات المعلمين حول اضطراب تشتت الانتباه/فرط الحركة التي تُعزى إلى التخصص و الخبرة التدريسية</w:t>
      </w:r>
      <w:r>
        <w:rPr>
          <w:rFonts w:asciiTheme="majorBidi" w:hAnsiTheme="majorBidi" w:cstheme="majorBidi" w:hint="cs"/>
          <w:color w:val="222222"/>
          <w:sz w:val="34"/>
          <w:szCs w:val="34"/>
          <w:rtl/>
        </w:rPr>
        <w:t xml:space="preserve"> .</w:t>
      </w:r>
    </w:p>
    <w:p w:rsidR="00EE1BE4" w:rsidRDefault="00EE1BE4" w:rsidP="00EE1BE4">
      <w:pPr>
        <w:tabs>
          <w:tab w:val="left" w:pos="368"/>
        </w:tabs>
        <w:bidi/>
        <w:spacing w:after="0" w:line="20" w:lineRule="atLeast"/>
        <w:jc w:val="both"/>
        <w:textAlignment w:val="baseline"/>
        <w:outlineLvl w:val="2"/>
        <w:rPr>
          <w:rFonts w:asciiTheme="majorBidi" w:hAnsiTheme="majorBidi" w:cstheme="majorBidi"/>
          <w:color w:val="222222"/>
          <w:sz w:val="34"/>
          <w:szCs w:val="34"/>
          <w:rtl/>
        </w:rPr>
      </w:pPr>
    </w:p>
    <w:p w:rsidR="00EE1BE4" w:rsidRDefault="00EE1BE4" w:rsidP="00EE1BE4">
      <w:pPr>
        <w:tabs>
          <w:tab w:val="left" w:pos="368"/>
        </w:tabs>
        <w:bidi/>
        <w:spacing w:after="0" w:line="20" w:lineRule="atLeast"/>
        <w:jc w:val="both"/>
        <w:textAlignment w:val="baseline"/>
        <w:outlineLvl w:val="2"/>
        <w:rPr>
          <w:rFonts w:asciiTheme="majorBidi" w:hAnsiTheme="majorBidi" w:cstheme="majorBidi"/>
          <w:color w:val="222222"/>
          <w:sz w:val="34"/>
          <w:szCs w:val="34"/>
          <w:rtl/>
        </w:rPr>
      </w:pPr>
    </w:p>
    <w:p w:rsidR="00EE1BE4" w:rsidRPr="00651759" w:rsidRDefault="00EE1BE4" w:rsidP="00EE1BE4">
      <w:pPr>
        <w:tabs>
          <w:tab w:val="left" w:pos="368"/>
        </w:tabs>
        <w:bidi/>
        <w:spacing w:after="0" w:line="20" w:lineRule="atLeast"/>
        <w:jc w:val="both"/>
        <w:textAlignment w:val="baseline"/>
        <w:outlineLvl w:val="2"/>
        <w:rPr>
          <w:rFonts w:asciiTheme="majorBidi" w:hAnsiTheme="majorBidi" w:cstheme="majorBidi"/>
          <w:b/>
          <w:bCs/>
          <w:color w:val="111111"/>
          <w:sz w:val="34"/>
          <w:szCs w:val="34"/>
        </w:rPr>
      </w:pPr>
    </w:p>
    <w:p w:rsidR="00EE1BE4" w:rsidRPr="00651759" w:rsidRDefault="00EE1BE4" w:rsidP="00EE1BE4">
      <w:pPr>
        <w:tabs>
          <w:tab w:val="left" w:pos="368"/>
        </w:tabs>
        <w:bidi/>
        <w:spacing w:after="0" w:line="20" w:lineRule="atLeast"/>
        <w:jc w:val="both"/>
        <w:textAlignment w:val="baseline"/>
        <w:outlineLvl w:val="2"/>
        <w:rPr>
          <w:rFonts w:asciiTheme="majorBidi" w:hAnsiTheme="majorBidi" w:cstheme="majorBidi"/>
          <w:b/>
          <w:bCs/>
          <w:color w:val="111111"/>
          <w:sz w:val="34"/>
          <w:szCs w:val="34"/>
        </w:rPr>
      </w:pPr>
      <w:r w:rsidRPr="00651759">
        <w:rPr>
          <w:rFonts w:asciiTheme="majorBidi" w:hAnsiTheme="majorBidi" w:cstheme="majorBidi"/>
          <w:color w:val="222222"/>
          <w:sz w:val="34"/>
          <w:szCs w:val="34"/>
          <w:rtl/>
        </w:rPr>
        <w:lastRenderedPageBreak/>
        <w:t xml:space="preserve"> </w:t>
      </w:r>
      <w:r w:rsidRPr="00651759">
        <w:rPr>
          <w:rFonts w:asciiTheme="majorBidi" w:hAnsiTheme="majorBidi" w:cstheme="majorBidi"/>
          <w:b/>
          <w:bCs/>
          <w:color w:val="111111"/>
          <w:sz w:val="34"/>
          <w:szCs w:val="34"/>
          <w:rtl/>
        </w:rPr>
        <w:t>أهمية البحث :</w:t>
      </w:r>
    </w:p>
    <w:p w:rsidR="00EE1BE4" w:rsidRPr="00651759" w:rsidRDefault="00EE1BE4" w:rsidP="00EE1BE4">
      <w:pPr>
        <w:bidi/>
        <w:spacing w:after="0" w:line="20" w:lineRule="atLeast"/>
        <w:jc w:val="both"/>
        <w:rPr>
          <w:rFonts w:asciiTheme="majorBidi" w:hAnsiTheme="majorBidi" w:cstheme="majorBidi"/>
          <w:sz w:val="34"/>
          <w:szCs w:val="34"/>
          <w:rtl/>
        </w:rPr>
      </w:pPr>
      <w:r w:rsidRPr="00651759">
        <w:rPr>
          <w:rFonts w:asciiTheme="majorBidi" w:hAnsiTheme="majorBidi" w:cstheme="majorBidi"/>
          <w:sz w:val="34"/>
          <w:szCs w:val="34"/>
          <w:rtl/>
        </w:rPr>
        <w:t xml:space="preserve">نظراً لقلة الدراسات العربية التي تناولت معرفة المعلمين وتصوراتهم حول اضطراب فرط الحركة وتشتت الانتباه ، فتشكل الدراسة الحالية مساهمة نظرية بالمعرفة التراكمية في الجانب المتعلق بمعرفة المربيين حول هذا الاضطراب  وفق أفاق جديدة ومنحى نظري ، </w:t>
      </w:r>
      <w:r w:rsidRPr="00651759">
        <w:rPr>
          <w:rFonts w:asciiTheme="majorBidi" w:hAnsiTheme="majorBidi" w:cstheme="majorBidi"/>
          <w:color w:val="222222"/>
          <w:sz w:val="34"/>
          <w:szCs w:val="34"/>
          <w:rtl/>
        </w:rPr>
        <w:t xml:space="preserve">ففي حدود علم الباحث لم توجد سوى دراستين الأولى </w:t>
      </w:r>
      <w:r w:rsidRPr="00651759">
        <w:rPr>
          <w:rFonts w:asciiTheme="majorBidi" w:hAnsiTheme="majorBidi" w:cstheme="majorBidi"/>
          <w:sz w:val="34"/>
          <w:szCs w:val="34"/>
          <w:rtl/>
        </w:rPr>
        <w:t xml:space="preserve">القحطاني </w:t>
      </w:r>
      <w:r w:rsidRPr="00651759">
        <w:rPr>
          <w:rFonts w:asciiTheme="majorBidi" w:hAnsiTheme="majorBidi" w:cstheme="majorBidi"/>
          <w:color w:val="000000"/>
          <w:sz w:val="34"/>
          <w:szCs w:val="34"/>
          <w:rtl/>
        </w:rPr>
        <w:t>(</w:t>
      </w:r>
      <w:r w:rsidRPr="00651759">
        <w:rPr>
          <w:rFonts w:asciiTheme="majorBidi" w:hAnsiTheme="majorBidi" w:cstheme="majorBidi"/>
          <w:color w:val="000000"/>
          <w:sz w:val="34"/>
          <w:szCs w:val="34"/>
        </w:rPr>
        <w:t>Alkahtani, 2013</w:t>
      </w:r>
      <w:r w:rsidRPr="00651759">
        <w:rPr>
          <w:rFonts w:asciiTheme="majorBidi" w:hAnsiTheme="majorBidi" w:cstheme="majorBidi"/>
          <w:color w:val="000000"/>
          <w:sz w:val="34"/>
          <w:szCs w:val="34"/>
          <w:rtl/>
        </w:rPr>
        <w:t>)  بالسعودية وسليمان (2016) بمصر.</w:t>
      </w:r>
      <w:r w:rsidRPr="00651759">
        <w:rPr>
          <w:rFonts w:asciiTheme="majorBidi" w:hAnsiTheme="majorBidi" w:cstheme="majorBidi"/>
          <w:sz w:val="34"/>
          <w:szCs w:val="34"/>
          <w:rtl/>
        </w:rPr>
        <w:t xml:space="preserve"> وعملياً يمكن أن تُفيد الدراسة الحالية الجهات التالية: </w:t>
      </w:r>
    </w:p>
    <w:p w:rsidR="00EE1BE4" w:rsidRPr="00651759" w:rsidRDefault="00EE1BE4" w:rsidP="00116C76">
      <w:pPr>
        <w:numPr>
          <w:ilvl w:val="0"/>
          <w:numId w:val="1"/>
        </w:numPr>
        <w:tabs>
          <w:tab w:val="clear" w:pos="720"/>
          <w:tab w:val="num" w:pos="226"/>
        </w:tabs>
        <w:bidi/>
        <w:spacing w:after="0" w:line="20" w:lineRule="atLeast"/>
        <w:ind w:left="0" w:firstLine="0"/>
        <w:jc w:val="both"/>
        <w:textAlignment w:val="baseline"/>
        <w:rPr>
          <w:rFonts w:asciiTheme="majorBidi" w:hAnsiTheme="majorBidi" w:cstheme="majorBidi"/>
          <w:color w:val="222222"/>
          <w:sz w:val="34"/>
          <w:szCs w:val="34"/>
          <w:rtl/>
        </w:rPr>
      </w:pPr>
      <w:r w:rsidRPr="00651759">
        <w:rPr>
          <w:rFonts w:asciiTheme="majorBidi" w:hAnsiTheme="majorBidi" w:cstheme="majorBidi"/>
          <w:color w:val="222222"/>
          <w:sz w:val="34"/>
          <w:szCs w:val="34"/>
          <w:rtl/>
        </w:rPr>
        <w:t>لفت انتباه المسؤولين وصناع القرار في برامج إعداد المعلمين سواء قبل الخدمة أو أثناء الخدمة حول معرفة المعلمين وتصوراتهم عن  اضطراب تشتت الانتباه /فرط الحركة لإتخاذ القرارات وتعديل الخطط التطويرية لتحسين معارف المعلمين .</w:t>
      </w:r>
    </w:p>
    <w:p w:rsidR="00EE1BE4" w:rsidRPr="00651759" w:rsidRDefault="00EE1BE4" w:rsidP="00116C76">
      <w:pPr>
        <w:numPr>
          <w:ilvl w:val="0"/>
          <w:numId w:val="1"/>
        </w:numPr>
        <w:tabs>
          <w:tab w:val="clear" w:pos="720"/>
          <w:tab w:val="left" w:pos="226"/>
        </w:tabs>
        <w:bidi/>
        <w:spacing w:after="0" w:line="20" w:lineRule="atLeast"/>
        <w:ind w:left="0" w:firstLine="0"/>
        <w:jc w:val="both"/>
        <w:textAlignment w:val="baseline"/>
        <w:rPr>
          <w:rFonts w:asciiTheme="majorBidi" w:hAnsiTheme="majorBidi" w:cstheme="majorBidi"/>
          <w:color w:val="222222"/>
          <w:sz w:val="34"/>
          <w:szCs w:val="34"/>
        </w:rPr>
      </w:pPr>
      <w:r w:rsidRPr="00651759">
        <w:rPr>
          <w:rFonts w:asciiTheme="majorBidi" w:hAnsiTheme="majorBidi" w:cstheme="majorBidi"/>
          <w:color w:val="222222"/>
          <w:sz w:val="34"/>
          <w:szCs w:val="34"/>
          <w:rtl/>
        </w:rPr>
        <w:t>تثري الجانب المعرفي  للمعلمين  من خلال تعريفهم باعراض هذا الاضطراب بالمدارس الاساسية  وهو اضطراب تشتت الانتباه /فرط الحركة.</w:t>
      </w:r>
    </w:p>
    <w:p w:rsidR="00EE1BE4" w:rsidRPr="00651759" w:rsidRDefault="00EE1BE4" w:rsidP="00116C76">
      <w:pPr>
        <w:numPr>
          <w:ilvl w:val="0"/>
          <w:numId w:val="1"/>
        </w:numPr>
        <w:tabs>
          <w:tab w:val="clear" w:pos="720"/>
          <w:tab w:val="left" w:pos="226"/>
        </w:tabs>
        <w:bidi/>
        <w:spacing w:after="0" w:line="20" w:lineRule="atLeast"/>
        <w:ind w:left="0" w:firstLine="0"/>
        <w:jc w:val="both"/>
        <w:textAlignment w:val="baseline"/>
        <w:rPr>
          <w:rFonts w:asciiTheme="majorBidi" w:hAnsiTheme="majorBidi" w:cstheme="majorBidi"/>
          <w:color w:val="222222"/>
          <w:sz w:val="34"/>
          <w:szCs w:val="34"/>
        </w:rPr>
      </w:pPr>
      <w:r w:rsidRPr="00651759">
        <w:rPr>
          <w:rFonts w:asciiTheme="majorBidi" w:hAnsiTheme="majorBidi" w:cstheme="majorBidi"/>
          <w:sz w:val="34"/>
          <w:szCs w:val="34"/>
          <w:rtl/>
        </w:rPr>
        <w:t>تعريف المرشدين الطلابيين بالمدارس بواقع معرفة المعلمين بهذا الاضطراب مما يساهم في تكاملية بناء البرامج الارشادية في علاج اضطراب تشتت الإنتباه وفرط الحركة وكيفية .</w:t>
      </w:r>
    </w:p>
    <w:p w:rsidR="00EE1BE4" w:rsidRPr="00651759" w:rsidRDefault="00EE1BE4" w:rsidP="00116C76">
      <w:pPr>
        <w:numPr>
          <w:ilvl w:val="0"/>
          <w:numId w:val="1"/>
        </w:numPr>
        <w:tabs>
          <w:tab w:val="clear" w:pos="720"/>
          <w:tab w:val="left" w:pos="226"/>
        </w:tabs>
        <w:bidi/>
        <w:spacing w:after="0" w:line="20" w:lineRule="atLeast"/>
        <w:ind w:left="0" w:firstLine="0"/>
        <w:jc w:val="both"/>
        <w:textAlignment w:val="baseline"/>
        <w:rPr>
          <w:rFonts w:asciiTheme="majorBidi" w:hAnsiTheme="majorBidi" w:cstheme="majorBidi"/>
          <w:color w:val="222222"/>
          <w:sz w:val="34"/>
          <w:szCs w:val="34"/>
          <w:rtl/>
        </w:rPr>
      </w:pPr>
      <w:r w:rsidRPr="00651759">
        <w:rPr>
          <w:rFonts w:asciiTheme="majorBidi" w:hAnsiTheme="majorBidi" w:cstheme="majorBidi"/>
          <w:sz w:val="34"/>
          <w:szCs w:val="34"/>
          <w:rtl/>
        </w:rPr>
        <w:t>توظيف النتائج التي ستنتهي إليها الدراسة الحالية في توجيه الباحثين بمجال تشخيص اضطراب فرط الحركة وتشتت الانتباه عند الاعتماد على ادوات التشخيص القائمة على تقدير المعلم.</w:t>
      </w:r>
    </w:p>
    <w:p w:rsidR="00EE1BE4" w:rsidRDefault="00EE1BE4" w:rsidP="00EE1BE4">
      <w:pPr>
        <w:bidi/>
        <w:spacing w:after="0" w:line="20" w:lineRule="atLeast"/>
        <w:jc w:val="both"/>
        <w:textAlignment w:val="baseline"/>
        <w:outlineLvl w:val="2"/>
        <w:rPr>
          <w:rFonts w:asciiTheme="majorBidi" w:hAnsiTheme="majorBidi" w:cstheme="majorBidi"/>
          <w:b/>
          <w:bCs/>
          <w:color w:val="111111"/>
          <w:sz w:val="34"/>
          <w:szCs w:val="34"/>
          <w:rtl/>
        </w:rPr>
      </w:pPr>
    </w:p>
    <w:p w:rsidR="00EE1BE4" w:rsidRPr="00651759" w:rsidRDefault="00EE1BE4" w:rsidP="00EE1BE4">
      <w:pPr>
        <w:bidi/>
        <w:spacing w:after="0" w:line="20" w:lineRule="atLeast"/>
        <w:jc w:val="both"/>
        <w:textAlignment w:val="baseline"/>
        <w:outlineLvl w:val="2"/>
        <w:rPr>
          <w:rFonts w:asciiTheme="majorBidi" w:hAnsiTheme="majorBidi" w:cstheme="majorBidi"/>
          <w:b/>
          <w:bCs/>
          <w:color w:val="111111"/>
          <w:sz w:val="34"/>
          <w:szCs w:val="34"/>
          <w:rtl/>
        </w:rPr>
      </w:pPr>
      <w:r w:rsidRPr="00651759">
        <w:rPr>
          <w:rFonts w:asciiTheme="majorBidi" w:hAnsiTheme="majorBidi" w:cstheme="majorBidi"/>
          <w:b/>
          <w:bCs/>
          <w:color w:val="111111"/>
          <w:sz w:val="34"/>
          <w:szCs w:val="34"/>
          <w:rtl/>
        </w:rPr>
        <w:t>تحديد المصطلحات:</w:t>
      </w:r>
    </w:p>
    <w:p w:rsidR="00EE1BE4" w:rsidRPr="00651759" w:rsidRDefault="00EE1BE4" w:rsidP="00EE1BE4">
      <w:pPr>
        <w:bidi/>
        <w:spacing w:after="0" w:line="20" w:lineRule="atLeast"/>
        <w:jc w:val="both"/>
        <w:textAlignment w:val="baseline"/>
        <w:rPr>
          <w:rFonts w:asciiTheme="majorBidi" w:hAnsiTheme="majorBidi" w:cstheme="majorBidi"/>
          <w:color w:val="000000"/>
          <w:sz w:val="34"/>
          <w:szCs w:val="34"/>
          <w:rtl/>
        </w:rPr>
      </w:pPr>
      <w:r w:rsidRPr="00651759">
        <w:rPr>
          <w:rFonts w:asciiTheme="majorBidi" w:hAnsiTheme="majorBidi" w:cstheme="majorBidi"/>
          <w:b/>
          <w:bCs/>
          <w:color w:val="000000"/>
          <w:sz w:val="34"/>
          <w:szCs w:val="34"/>
          <w:rtl/>
        </w:rPr>
        <w:t>1. اضطراب تشتت الانتباه/فرط الحركة</w:t>
      </w:r>
      <w:r w:rsidRPr="00651759">
        <w:rPr>
          <w:rFonts w:asciiTheme="majorBidi" w:hAnsiTheme="majorBidi" w:cstheme="majorBidi"/>
          <w:color w:val="000000"/>
          <w:sz w:val="34"/>
          <w:szCs w:val="34"/>
          <w:rtl/>
        </w:rPr>
        <w:t xml:space="preserve">: </w:t>
      </w:r>
      <w:r w:rsidRPr="00651759">
        <w:rPr>
          <w:rFonts w:asciiTheme="majorBidi" w:hAnsiTheme="majorBidi" w:cstheme="majorBidi"/>
          <w:sz w:val="34"/>
          <w:szCs w:val="34"/>
          <w:rtl/>
        </w:rPr>
        <w:t xml:space="preserve">عرف ربابعة (2011، 9)  مصطلح يستعمل لوصف الأطفال الذين يظهرون صعوبة في قدرتهم على المحافظة على الانتباه أو السيطرة على مستوى نشاطهم وتنظيم اندفاعهم في سياق الأنظمة الاجتماعية المختلفة . وعرفت الجمعية الأمريكية للصحة النفسية ( </w:t>
      </w:r>
      <w:r w:rsidRPr="00651759">
        <w:rPr>
          <w:rFonts w:asciiTheme="majorBidi" w:hAnsiTheme="majorBidi" w:cstheme="majorBidi"/>
          <w:sz w:val="34"/>
          <w:szCs w:val="34"/>
        </w:rPr>
        <w:t>APA</w:t>
      </w:r>
      <w:r w:rsidRPr="00651759">
        <w:rPr>
          <w:rFonts w:asciiTheme="majorBidi" w:hAnsiTheme="majorBidi" w:cstheme="majorBidi"/>
          <w:sz w:val="34"/>
          <w:szCs w:val="34"/>
          <w:rtl/>
        </w:rPr>
        <w:t xml:space="preserve"> ) بأنه : اضطراب أو قصور ذو أساس عقلي ، من خلال خلل الإنتباه من حيث سعته ومداه ، مصحوباً باندفاعية وزيادة حدية وتواتر الأنشطة غير الهادفة (في الزيات ، 2002، 251) . وأما الطبعة الرابعة المعدلة من الدليل التشخيصي والإحصائي للاضطرابات العقلية </w:t>
      </w:r>
      <w:r w:rsidRPr="00651759">
        <w:rPr>
          <w:rFonts w:asciiTheme="majorBidi" w:hAnsiTheme="majorBidi" w:cstheme="majorBidi"/>
          <w:sz w:val="34"/>
          <w:szCs w:val="34"/>
        </w:rPr>
        <w:t>DSM-IV-TR-2000)</w:t>
      </w:r>
      <w:r w:rsidRPr="00651759">
        <w:rPr>
          <w:rFonts w:asciiTheme="majorBidi" w:hAnsiTheme="majorBidi" w:cstheme="majorBidi"/>
          <w:sz w:val="34"/>
          <w:szCs w:val="34"/>
          <w:rtl/>
        </w:rPr>
        <w:t xml:space="preserve"> ) عرفت خلل الإنتباه والنشاط الزائد على أنه : اضطراب نمائي يظهر خلال مرحلة الطفولة ، وفي كثير من الحالات قبل سبع سنوات ، ويوصف بمستويات نمائية غير مناسبة في جانب الانتباه البصري والسمعي ، وس</w:t>
      </w:r>
      <w:r>
        <w:rPr>
          <w:rFonts w:asciiTheme="majorBidi" w:hAnsiTheme="majorBidi" w:cstheme="majorBidi"/>
          <w:sz w:val="34"/>
          <w:szCs w:val="34"/>
          <w:rtl/>
        </w:rPr>
        <w:t>لوك النشاط الزائد والاندفاعية (</w:t>
      </w:r>
      <w:r w:rsidRPr="00651759">
        <w:rPr>
          <w:rFonts w:asciiTheme="majorBidi" w:hAnsiTheme="majorBidi" w:cstheme="majorBidi"/>
          <w:sz w:val="34"/>
          <w:szCs w:val="34"/>
          <w:rtl/>
        </w:rPr>
        <w:t>الخشرمي ، 2004، ص18) وفي الدراسة الحالية اقتصر المفهوم على</w:t>
      </w:r>
      <w:r w:rsidRPr="00651759">
        <w:rPr>
          <w:rFonts w:asciiTheme="majorBidi" w:hAnsiTheme="majorBidi" w:cstheme="majorBidi"/>
          <w:b/>
          <w:bCs/>
          <w:sz w:val="34"/>
          <w:szCs w:val="34"/>
          <w:rtl/>
        </w:rPr>
        <w:t xml:space="preserve"> </w:t>
      </w:r>
      <w:r w:rsidRPr="00651759">
        <w:rPr>
          <w:rFonts w:asciiTheme="majorBidi" w:hAnsiTheme="majorBidi" w:cstheme="majorBidi"/>
          <w:sz w:val="34"/>
          <w:szCs w:val="34"/>
          <w:rtl/>
        </w:rPr>
        <w:t xml:space="preserve">معرفة المعلمين وتصوراتهم على أعراض تشتت الإنتباه والنشاط الزائد والاندفاعية بتقدير المعلمين . </w:t>
      </w:r>
    </w:p>
    <w:p w:rsidR="00EE1BE4" w:rsidRPr="00651759" w:rsidRDefault="00EE1BE4" w:rsidP="00EE1BE4">
      <w:pPr>
        <w:bidi/>
        <w:spacing w:after="0" w:line="20" w:lineRule="atLeast"/>
        <w:jc w:val="both"/>
        <w:textAlignment w:val="baseline"/>
        <w:rPr>
          <w:rFonts w:asciiTheme="majorBidi" w:hAnsiTheme="majorBidi" w:cstheme="majorBidi"/>
          <w:color w:val="000000"/>
          <w:sz w:val="34"/>
          <w:szCs w:val="34"/>
          <w:rtl/>
        </w:rPr>
      </w:pPr>
      <w:r w:rsidRPr="00651759">
        <w:rPr>
          <w:rFonts w:asciiTheme="majorBidi" w:hAnsiTheme="majorBidi" w:cstheme="majorBidi"/>
          <w:b/>
          <w:bCs/>
          <w:color w:val="000000"/>
          <w:sz w:val="34"/>
          <w:szCs w:val="34"/>
          <w:rtl/>
        </w:rPr>
        <w:lastRenderedPageBreak/>
        <w:t>2.</w:t>
      </w:r>
      <w:r w:rsidRPr="00651759">
        <w:rPr>
          <w:rFonts w:asciiTheme="majorBidi" w:hAnsiTheme="majorBidi" w:cstheme="majorBidi"/>
          <w:color w:val="000000"/>
          <w:sz w:val="34"/>
          <w:szCs w:val="34"/>
          <w:rtl/>
        </w:rPr>
        <w:t xml:space="preserve"> </w:t>
      </w:r>
      <w:r w:rsidRPr="00651759">
        <w:rPr>
          <w:rFonts w:asciiTheme="majorBidi" w:hAnsiTheme="majorBidi" w:cstheme="majorBidi"/>
          <w:b/>
          <w:bCs/>
          <w:color w:val="000000"/>
          <w:sz w:val="34"/>
          <w:szCs w:val="34"/>
          <w:rtl/>
        </w:rPr>
        <w:t>تصورات</w:t>
      </w:r>
      <w:r w:rsidRPr="00651759">
        <w:rPr>
          <w:rFonts w:asciiTheme="majorBidi" w:hAnsiTheme="majorBidi" w:cstheme="majorBidi"/>
          <w:color w:val="000000"/>
          <w:sz w:val="34"/>
          <w:szCs w:val="34"/>
          <w:rtl/>
        </w:rPr>
        <w:t> </w:t>
      </w:r>
      <w:r w:rsidRPr="00651759">
        <w:rPr>
          <w:rFonts w:asciiTheme="majorBidi" w:hAnsiTheme="majorBidi" w:cstheme="majorBidi"/>
          <w:b/>
          <w:bCs/>
          <w:color w:val="000000"/>
          <w:sz w:val="34"/>
          <w:szCs w:val="34"/>
          <w:rtl/>
        </w:rPr>
        <w:t>المعلمين:</w:t>
      </w:r>
      <w:r w:rsidRPr="00651759">
        <w:rPr>
          <w:rFonts w:asciiTheme="majorBidi" w:hAnsiTheme="majorBidi" w:cstheme="majorBidi"/>
          <w:color w:val="000000"/>
          <w:sz w:val="34"/>
          <w:szCs w:val="34"/>
          <w:rtl/>
        </w:rPr>
        <w:t> المعارف النظرية  التي يمتلكها المعلمين حول اعراض وخصائص والعلاج ومظاهر تشتت الانتباه وفرط الحركة المكتسبة من التعليم الرسمي، والخبرات العملية و الممارسة المتتابعة يوماً بعد يوم والتي تكمن وراء أفعاله (</w:t>
      </w:r>
      <w:r w:rsidRPr="00651759">
        <w:rPr>
          <w:rFonts w:asciiTheme="majorBidi" w:hAnsiTheme="majorBidi" w:cstheme="majorBidi"/>
          <w:color w:val="000000"/>
          <w:sz w:val="34"/>
          <w:szCs w:val="34"/>
        </w:rPr>
        <w:t>Hepp, 2009,9</w:t>
      </w:r>
      <w:r w:rsidRPr="00651759">
        <w:rPr>
          <w:rFonts w:asciiTheme="majorBidi" w:hAnsiTheme="majorBidi" w:cstheme="majorBidi"/>
          <w:color w:val="000000"/>
          <w:sz w:val="34"/>
          <w:szCs w:val="34"/>
          <w:rtl/>
        </w:rPr>
        <w:t xml:space="preserve">). </w:t>
      </w:r>
      <w:r w:rsidRPr="00651759">
        <w:rPr>
          <w:rFonts w:asciiTheme="majorBidi" w:hAnsiTheme="majorBidi" w:cstheme="majorBidi"/>
          <w:b/>
          <w:bCs/>
          <w:color w:val="000000"/>
          <w:sz w:val="34"/>
          <w:szCs w:val="34"/>
          <w:rtl/>
        </w:rPr>
        <w:t>وتعرف إجرائياً</w:t>
      </w:r>
      <w:r w:rsidRPr="00651759">
        <w:rPr>
          <w:rFonts w:asciiTheme="majorBidi" w:hAnsiTheme="majorBidi" w:cstheme="majorBidi"/>
          <w:color w:val="000000"/>
          <w:sz w:val="34"/>
          <w:szCs w:val="34"/>
          <w:rtl/>
        </w:rPr>
        <w:t xml:space="preserve"> بأنه المحصلة النهائية لاستجابات المعلم والتي يعبر عنها بمجموع الدرجات التي يحصل عليها المعلم على المقياس المستعمل في الدراسة من اعداد الباحث.</w:t>
      </w:r>
    </w:p>
    <w:p w:rsidR="00EE1BE4" w:rsidRDefault="00EE1BE4" w:rsidP="00EE1BE4">
      <w:pPr>
        <w:bidi/>
        <w:spacing w:after="0" w:line="20" w:lineRule="atLeast"/>
        <w:jc w:val="both"/>
        <w:textAlignment w:val="baseline"/>
        <w:outlineLvl w:val="2"/>
        <w:rPr>
          <w:rFonts w:asciiTheme="majorBidi" w:hAnsiTheme="majorBidi" w:cstheme="majorBidi"/>
          <w:b/>
          <w:bCs/>
          <w:color w:val="111111"/>
          <w:sz w:val="34"/>
          <w:szCs w:val="34"/>
          <w:rtl/>
        </w:rPr>
      </w:pPr>
    </w:p>
    <w:p w:rsidR="00EE1BE4" w:rsidRPr="00651759" w:rsidRDefault="00EE1BE4" w:rsidP="00EE1BE4">
      <w:pPr>
        <w:bidi/>
        <w:spacing w:after="0" w:line="20" w:lineRule="atLeast"/>
        <w:jc w:val="both"/>
        <w:textAlignment w:val="baseline"/>
        <w:outlineLvl w:val="2"/>
        <w:rPr>
          <w:rFonts w:asciiTheme="majorBidi" w:hAnsiTheme="majorBidi" w:cstheme="majorBidi"/>
          <w:b/>
          <w:bCs/>
          <w:color w:val="111111"/>
          <w:sz w:val="34"/>
          <w:szCs w:val="34"/>
          <w:rtl/>
        </w:rPr>
      </w:pPr>
      <w:r w:rsidRPr="00651759">
        <w:rPr>
          <w:rFonts w:asciiTheme="majorBidi" w:hAnsiTheme="majorBidi" w:cstheme="majorBidi"/>
          <w:b/>
          <w:bCs/>
          <w:color w:val="111111"/>
          <w:sz w:val="34"/>
          <w:szCs w:val="34"/>
          <w:rtl/>
        </w:rPr>
        <w:t>حدود البحث:</w:t>
      </w:r>
    </w:p>
    <w:p w:rsidR="00EE1BE4" w:rsidRPr="00651759" w:rsidRDefault="00EE1BE4" w:rsidP="00116C76">
      <w:pPr>
        <w:numPr>
          <w:ilvl w:val="0"/>
          <w:numId w:val="2"/>
        </w:numPr>
        <w:tabs>
          <w:tab w:val="clear" w:pos="720"/>
          <w:tab w:val="num" w:pos="226"/>
        </w:tabs>
        <w:bidi/>
        <w:spacing w:after="0" w:line="20" w:lineRule="atLeast"/>
        <w:ind w:left="0" w:firstLine="0"/>
        <w:jc w:val="both"/>
        <w:textAlignment w:val="baseline"/>
        <w:rPr>
          <w:rFonts w:asciiTheme="majorBidi" w:hAnsiTheme="majorBidi" w:cstheme="majorBidi"/>
          <w:color w:val="000000"/>
          <w:sz w:val="34"/>
          <w:szCs w:val="34"/>
          <w:rtl/>
        </w:rPr>
      </w:pPr>
      <w:r w:rsidRPr="00651759">
        <w:rPr>
          <w:rFonts w:asciiTheme="majorBidi" w:hAnsiTheme="majorBidi" w:cstheme="majorBidi"/>
          <w:b/>
          <w:bCs/>
          <w:color w:val="000000"/>
          <w:sz w:val="34"/>
          <w:szCs w:val="34"/>
          <w:rtl/>
        </w:rPr>
        <w:t>الحدود المكانية:</w:t>
      </w:r>
      <w:r w:rsidRPr="00651759">
        <w:rPr>
          <w:rFonts w:asciiTheme="majorBidi" w:hAnsiTheme="majorBidi" w:cstheme="majorBidi"/>
          <w:color w:val="000000"/>
          <w:sz w:val="34"/>
          <w:szCs w:val="34"/>
          <w:rtl/>
        </w:rPr>
        <w:t xml:space="preserve"> تتمثل في المدارس الابتدائية الحكومية التابعة للمرحلة الاساسية في مدارس قصبة التربية والتعليم لعمان الأولى بالاردن. </w:t>
      </w:r>
    </w:p>
    <w:p w:rsidR="00EE1BE4" w:rsidRPr="00651759" w:rsidRDefault="00EE1BE4" w:rsidP="00116C76">
      <w:pPr>
        <w:numPr>
          <w:ilvl w:val="0"/>
          <w:numId w:val="2"/>
        </w:numPr>
        <w:tabs>
          <w:tab w:val="clear" w:pos="720"/>
          <w:tab w:val="num" w:pos="226"/>
        </w:tabs>
        <w:bidi/>
        <w:spacing w:after="0" w:line="20" w:lineRule="atLeast"/>
        <w:ind w:left="0" w:firstLine="0"/>
        <w:jc w:val="both"/>
        <w:textAlignment w:val="baseline"/>
        <w:rPr>
          <w:rFonts w:asciiTheme="majorBidi" w:hAnsiTheme="majorBidi" w:cstheme="majorBidi"/>
          <w:color w:val="000000"/>
          <w:sz w:val="34"/>
          <w:szCs w:val="34"/>
          <w:rtl/>
        </w:rPr>
      </w:pPr>
      <w:r w:rsidRPr="00651759">
        <w:rPr>
          <w:rFonts w:asciiTheme="majorBidi" w:hAnsiTheme="majorBidi" w:cstheme="majorBidi"/>
          <w:b/>
          <w:bCs/>
          <w:color w:val="000000"/>
          <w:sz w:val="34"/>
          <w:szCs w:val="34"/>
          <w:rtl/>
        </w:rPr>
        <w:t>الحدود البشرية:</w:t>
      </w:r>
      <w:r w:rsidRPr="00651759">
        <w:rPr>
          <w:rFonts w:asciiTheme="majorBidi" w:hAnsiTheme="majorBidi" w:cstheme="majorBidi"/>
          <w:color w:val="000000"/>
          <w:sz w:val="34"/>
          <w:szCs w:val="34"/>
          <w:rtl/>
        </w:rPr>
        <w:t> تتمثل في معلمي المدارس الابتدائية الحكومية من الصف الاول الى الصف السادس العاملين بالمدارس الاساسية بالتخصصات الانسانية والعلمية (اللغة العربية، التربية الاسلامية،  العلوم، الرياضيات).</w:t>
      </w:r>
    </w:p>
    <w:p w:rsidR="00EE1BE4" w:rsidRPr="00651759" w:rsidRDefault="00EE1BE4" w:rsidP="00116C76">
      <w:pPr>
        <w:numPr>
          <w:ilvl w:val="0"/>
          <w:numId w:val="2"/>
        </w:numPr>
        <w:tabs>
          <w:tab w:val="clear" w:pos="720"/>
          <w:tab w:val="num" w:pos="226"/>
        </w:tabs>
        <w:bidi/>
        <w:spacing w:after="0" w:line="20" w:lineRule="atLeast"/>
        <w:ind w:left="0" w:firstLine="0"/>
        <w:jc w:val="both"/>
        <w:textAlignment w:val="baseline"/>
        <w:rPr>
          <w:rFonts w:asciiTheme="majorBidi" w:hAnsiTheme="majorBidi" w:cstheme="majorBidi"/>
          <w:b/>
          <w:bCs/>
          <w:color w:val="000000"/>
          <w:sz w:val="34"/>
          <w:szCs w:val="34"/>
        </w:rPr>
      </w:pPr>
      <w:r w:rsidRPr="00651759">
        <w:rPr>
          <w:rFonts w:asciiTheme="majorBidi" w:hAnsiTheme="majorBidi" w:cstheme="majorBidi"/>
          <w:b/>
          <w:bCs/>
          <w:color w:val="000000"/>
          <w:sz w:val="34"/>
          <w:szCs w:val="34"/>
          <w:rtl/>
        </w:rPr>
        <w:t xml:space="preserve">حدود زمانية : </w:t>
      </w:r>
      <w:r w:rsidRPr="00651759">
        <w:rPr>
          <w:rFonts w:asciiTheme="majorBidi" w:hAnsiTheme="majorBidi" w:cstheme="majorBidi"/>
          <w:color w:val="000000"/>
          <w:sz w:val="34"/>
          <w:szCs w:val="34"/>
          <w:rtl/>
        </w:rPr>
        <w:t xml:space="preserve">تم تطبيق الدراسة بالفصل الدراسي الأول  من عام 2016/2017. </w:t>
      </w:r>
    </w:p>
    <w:p w:rsidR="00EE1BE4" w:rsidRDefault="00EE1BE4" w:rsidP="00EE1BE4">
      <w:pPr>
        <w:bidi/>
        <w:spacing w:after="0" w:line="20" w:lineRule="atLeast"/>
        <w:jc w:val="both"/>
        <w:textAlignment w:val="baseline"/>
        <w:rPr>
          <w:rFonts w:asciiTheme="majorBidi" w:hAnsiTheme="majorBidi" w:cstheme="majorBidi"/>
          <w:b/>
          <w:bCs/>
          <w:color w:val="000000"/>
          <w:sz w:val="34"/>
          <w:szCs w:val="34"/>
          <w:rtl/>
        </w:rPr>
      </w:pPr>
    </w:p>
    <w:p w:rsidR="00EE1BE4" w:rsidRPr="00651759" w:rsidRDefault="00EE1BE4" w:rsidP="00EE1BE4">
      <w:pPr>
        <w:bidi/>
        <w:spacing w:after="0" w:line="20" w:lineRule="atLeast"/>
        <w:jc w:val="both"/>
        <w:textAlignment w:val="baseline"/>
        <w:rPr>
          <w:rFonts w:asciiTheme="majorBidi" w:hAnsiTheme="majorBidi" w:cstheme="majorBidi"/>
          <w:b/>
          <w:bCs/>
          <w:color w:val="000000"/>
          <w:sz w:val="34"/>
          <w:szCs w:val="34"/>
          <w:rtl/>
        </w:rPr>
      </w:pPr>
      <w:r w:rsidRPr="00651759">
        <w:rPr>
          <w:rFonts w:asciiTheme="majorBidi" w:hAnsiTheme="majorBidi" w:cstheme="majorBidi"/>
          <w:b/>
          <w:bCs/>
          <w:color w:val="000000"/>
          <w:sz w:val="34"/>
          <w:szCs w:val="34"/>
          <w:rtl/>
        </w:rPr>
        <w:t>الاطار النظري والدراسات السابقة</w:t>
      </w:r>
    </w:p>
    <w:p w:rsidR="00EE1BE4" w:rsidRPr="00651759" w:rsidRDefault="00EE1BE4" w:rsidP="00EE1BE4">
      <w:pPr>
        <w:bidi/>
        <w:spacing w:after="0" w:line="20" w:lineRule="atLeast"/>
        <w:jc w:val="both"/>
        <w:rPr>
          <w:rFonts w:asciiTheme="majorBidi" w:hAnsiTheme="majorBidi" w:cstheme="majorBidi"/>
          <w:sz w:val="34"/>
          <w:szCs w:val="34"/>
          <w:rtl/>
        </w:rPr>
      </w:pPr>
      <w:r w:rsidRPr="00651759">
        <w:rPr>
          <w:rFonts w:asciiTheme="majorBidi" w:hAnsiTheme="majorBidi" w:cstheme="majorBidi"/>
          <w:sz w:val="34"/>
          <w:szCs w:val="34"/>
          <w:rtl/>
        </w:rPr>
        <w:t xml:space="preserve">تتمثل مظاهر خلل الإنتباه كما ذكرها جريسات والطّحان(2010، 81) في: </w:t>
      </w:r>
    </w:p>
    <w:p w:rsidR="00EE1BE4" w:rsidRPr="00651759" w:rsidRDefault="00EE1BE4" w:rsidP="00116C76">
      <w:pPr>
        <w:numPr>
          <w:ilvl w:val="0"/>
          <w:numId w:val="8"/>
        </w:numPr>
        <w:bidi/>
        <w:spacing w:after="0" w:line="20" w:lineRule="atLeast"/>
        <w:ind w:left="0" w:firstLine="0"/>
        <w:jc w:val="both"/>
        <w:rPr>
          <w:rFonts w:asciiTheme="majorBidi" w:hAnsiTheme="majorBidi" w:cstheme="majorBidi"/>
          <w:sz w:val="34"/>
          <w:szCs w:val="34"/>
          <w:rtl/>
        </w:rPr>
      </w:pPr>
      <w:r w:rsidRPr="00651759">
        <w:rPr>
          <w:rFonts w:asciiTheme="majorBidi" w:hAnsiTheme="majorBidi" w:cstheme="majorBidi"/>
          <w:sz w:val="34"/>
          <w:szCs w:val="34"/>
          <w:rtl/>
        </w:rPr>
        <w:t>قصور واضح في الانتباه إلى التفاصيل أو ظهور الأخطاء التي تتم عن الإهمال في الواجبات المدرسية أو في العمل أو غير ذلك من النشاطات والمهام الأخرى.</w:t>
      </w:r>
    </w:p>
    <w:p w:rsidR="00EE1BE4" w:rsidRPr="00651759" w:rsidRDefault="00EE1BE4" w:rsidP="00116C76">
      <w:pPr>
        <w:numPr>
          <w:ilvl w:val="0"/>
          <w:numId w:val="8"/>
        </w:numPr>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 xml:space="preserve"> ضعف القدرة على الاحتفاظ في الانتباه فيما يقوم به من مهام أو نشاطات اللعب.</w:t>
      </w:r>
    </w:p>
    <w:p w:rsidR="00EE1BE4" w:rsidRPr="00651759" w:rsidRDefault="00EE1BE4" w:rsidP="00116C76">
      <w:pPr>
        <w:numPr>
          <w:ilvl w:val="0"/>
          <w:numId w:val="8"/>
        </w:numPr>
        <w:bidi/>
        <w:spacing w:after="0" w:line="20" w:lineRule="atLeast"/>
        <w:ind w:left="0" w:firstLine="0"/>
        <w:jc w:val="both"/>
        <w:rPr>
          <w:rFonts w:asciiTheme="majorBidi" w:hAnsiTheme="majorBidi" w:cstheme="majorBidi"/>
          <w:sz w:val="34"/>
          <w:szCs w:val="34"/>
          <w:rtl/>
        </w:rPr>
      </w:pPr>
      <w:r w:rsidRPr="00651759">
        <w:rPr>
          <w:rFonts w:asciiTheme="majorBidi" w:hAnsiTheme="majorBidi" w:cstheme="majorBidi"/>
          <w:sz w:val="34"/>
          <w:szCs w:val="34"/>
          <w:rtl/>
        </w:rPr>
        <w:t>ضعف الإصغاء حينما يتم توجيه الكلام إليه مباشرة.</w:t>
      </w:r>
    </w:p>
    <w:p w:rsidR="00EE1BE4" w:rsidRPr="00651759" w:rsidRDefault="00EE1BE4" w:rsidP="00116C76">
      <w:pPr>
        <w:numPr>
          <w:ilvl w:val="0"/>
          <w:numId w:val="8"/>
        </w:numPr>
        <w:bidi/>
        <w:spacing w:after="0" w:line="20" w:lineRule="atLeast"/>
        <w:ind w:left="0" w:firstLine="0"/>
        <w:jc w:val="both"/>
        <w:rPr>
          <w:rFonts w:asciiTheme="majorBidi" w:hAnsiTheme="majorBidi" w:cstheme="majorBidi"/>
          <w:sz w:val="34"/>
          <w:szCs w:val="34"/>
          <w:rtl/>
        </w:rPr>
      </w:pPr>
      <w:r w:rsidRPr="00651759">
        <w:rPr>
          <w:rFonts w:asciiTheme="majorBidi" w:hAnsiTheme="majorBidi" w:cstheme="majorBidi"/>
          <w:sz w:val="34"/>
          <w:szCs w:val="34"/>
          <w:rtl/>
        </w:rPr>
        <w:t>فشل في تنفيذ التعليمات الصادرة إليه، والفشل في إنجاز الواجبات المدرسية والأعمال الروتينية.</w:t>
      </w:r>
    </w:p>
    <w:p w:rsidR="00EE1BE4" w:rsidRPr="00651759" w:rsidRDefault="00EE1BE4" w:rsidP="00116C76">
      <w:pPr>
        <w:numPr>
          <w:ilvl w:val="0"/>
          <w:numId w:val="8"/>
        </w:numPr>
        <w:bidi/>
        <w:spacing w:after="0" w:line="20" w:lineRule="atLeast"/>
        <w:ind w:left="0" w:firstLine="0"/>
        <w:jc w:val="both"/>
        <w:rPr>
          <w:rFonts w:asciiTheme="majorBidi" w:hAnsiTheme="majorBidi" w:cstheme="majorBidi"/>
          <w:sz w:val="34"/>
          <w:szCs w:val="34"/>
          <w:rtl/>
        </w:rPr>
      </w:pPr>
      <w:r w:rsidRPr="00651759">
        <w:rPr>
          <w:rFonts w:asciiTheme="majorBidi" w:hAnsiTheme="majorBidi" w:cstheme="majorBidi"/>
          <w:sz w:val="34"/>
          <w:szCs w:val="34"/>
          <w:rtl/>
        </w:rPr>
        <w:t>ضعف القدرة على تنظيم المهام والأنشطة.</w:t>
      </w:r>
    </w:p>
    <w:p w:rsidR="00EE1BE4" w:rsidRPr="00651759" w:rsidRDefault="00EE1BE4" w:rsidP="00116C76">
      <w:pPr>
        <w:numPr>
          <w:ilvl w:val="0"/>
          <w:numId w:val="8"/>
        </w:numPr>
        <w:bidi/>
        <w:spacing w:after="0" w:line="20" w:lineRule="atLeast"/>
        <w:ind w:left="0" w:firstLine="0"/>
        <w:jc w:val="both"/>
        <w:rPr>
          <w:rFonts w:asciiTheme="majorBidi" w:hAnsiTheme="majorBidi" w:cstheme="majorBidi"/>
          <w:sz w:val="34"/>
          <w:szCs w:val="34"/>
          <w:rtl/>
        </w:rPr>
      </w:pPr>
      <w:r w:rsidRPr="00651759">
        <w:rPr>
          <w:rFonts w:asciiTheme="majorBidi" w:hAnsiTheme="majorBidi" w:cstheme="majorBidi"/>
          <w:sz w:val="34"/>
          <w:szCs w:val="34"/>
          <w:rtl/>
        </w:rPr>
        <w:t>ضعف الرغبة وتجنب بالواجبات التي تتطلب جهداً عقلياً كالمهام والواجبات المدرسية أو التردد في القيام بها.</w:t>
      </w:r>
    </w:p>
    <w:p w:rsidR="00EE1BE4" w:rsidRPr="00651759" w:rsidRDefault="00EE1BE4" w:rsidP="00116C76">
      <w:pPr>
        <w:numPr>
          <w:ilvl w:val="0"/>
          <w:numId w:val="8"/>
        </w:numPr>
        <w:bidi/>
        <w:spacing w:after="0" w:line="20" w:lineRule="atLeast"/>
        <w:ind w:left="0" w:firstLine="0"/>
        <w:jc w:val="both"/>
        <w:rPr>
          <w:rFonts w:asciiTheme="majorBidi" w:hAnsiTheme="majorBidi" w:cstheme="majorBidi"/>
          <w:sz w:val="34"/>
          <w:szCs w:val="34"/>
          <w:rtl/>
        </w:rPr>
      </w:pPr>
      <w:r w:rsidRPr="00651759">
        <w:rPr>
          <w:rFonts w:asciiTheme="majorBidi" w:hAnsiTheme="majorBidi" w:cstheme="majorBidi"/>
          <w:sz w:val="34"/>
          <w:szCs w:val="34"/>
          <w:rtl/>
        </w:rPr>
        <w:t xml:space="preserve">فقدان الأشياء الضرورية لأداء مهامهم وأنشطتهم، مثل: ( الألعاب أو الأقلام والكتب، والمتطلبات المدرسية، والأدوات). </w:t>
      </w:r>
    </w:p>
    <w:p w:rsidR="00EE1BE4" w:rsidRPr="00651759" w:rsidRDefault="00EE1BE4" w:rsidP="00116C76">
      <w:pPr>
        <w:numPr>
          <w:ilvl w:val="0"/>
          <w:numId w:val="8"/>
        </w:numPr>
        <w:bidi/>
        <w:spacing w:after="0" w:line="20" w:lineRule="atLeast"/>
        <w:ind w:left="0" w:firstLine="0"/>
        <w:jc w:val="both"/>
        <w:rPr>
          <w:rFonts w:asciiTheme="majorBidi" w:hAnsiTheme="majorBidi" w:cstheme="majorBidi"/>
          <w:sz w:val="34"/>
          <w:szCs w:val="34"/>
          <w:rtl/>
        </w:rPr>
      </w:pPr>
      <w:r w:rsidRPr="00651759">
        <w:rPr>
          <w:rFonts w:asciiTheme="majorBidi" w:hAnsiTheme="majorBidi" w:cstheme="majorBidi"/>
          <w:sz w:val="34"/>
          <w:szCs w:val="34"/>
          <w:rtl/>
        </w:rPr>
        <w:t>تشتت الانتباه بأي منبه خارجي عرضي أو جوهري.</w:t>
      </w:r>
    </w:p>
    <w:p w:rsidR="00EE1BE4" w:rsidRPr="00651759" w:rsidRDefault="00EE1BE4" w:rsidP="00116C76">
      <w:pPr>
        <w:numPr>
          <w:ilvl w:val="0"/>
          <w:numId w:val="8"/>
        </w:numPr>
        <w:bidi/>
        <w:spacing w:after="0" w:line="20" w:lineRule="atLeast"/>
        <w:ind w:left="0" w:firstLine="0"/>
        <w:jc w:val="both"/>
        <w:rPr>
          <w:rFonts w:asciiTheme="majorBidi" w:hAnsiTheme="majorBidi" w:cstheme="majorBidi"/>
          <w:sz w:val="34"/>
          <w:szCs w:val="34"/>
          <w:rtl/>
        </w:rPr>
      </w:pPr>
      <w:r w:rsidRPr="00651759">
        <w:rPr>
          <w:rFonts w:asciiTheme="majorBidi" w:hAnsiTheme="majorBidi" w:cstheme="majorBidi"/>
          <w:sz w:val="34"/>
          <w:szCs w:val="34"/>
          <w:rtl/>
        </w:rPr>
        <w:t>سرعة النسيان من خلال النشاطات اليومية.</w:t>
      </w:r>
    </w:p>
    <w:p w:rsidR="00EE1BE4" w:rsidRPr="00651759" w:rsidRDefault="00EE1BE4" w:rsidP="00EE1BE4">
      <w:pPr>
        <w:tabs>
          <w:tab w:val="num" w:pos="707"/>
        </w:tabs>
        <w:bidi/>
        <w:spacing w:after="0" w:line="20" w:lineRule="atLeast"/>
        <w:jc w:val="both"/>
        <w:rPr>
          <w:rFonts w:asciiTheme="majorBidi" w:hAnsiTheme="majorBidi" w:cstheme="majorBidi"/>
          <w:sz w:val="34"/>
          <w:szCs w:val="34"/>
          <w:rtl/>
        </w:rPr>
      </w:pPr>
      <w:r w:rsidRPr="00651759">
        <w:rPr>
          <w:rFonts w:asciiTheme="majorBidi" w:hAnsiTheme="majorBidi" w:cstheme="majorBidi"/>
          <w:sz w:val="34"/>
          <w:szCs w:val="34"/>
          <w:rtl/>
        </w:rPr>
        <w:t>كما أضاف مطران ومسافر(2012، 158) مظاهر أخرى وهي:</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tl/>
        </w:rPr>
      </w:pPr>
      <w:r w:rsidRPr="00651759">
        <w:rPr>
          <w:rFonts w:asciiTheme="majorBidi" w:hAnsiTheme="majorBidi" w:cstheme="majorBidi"/>
          <w:sz w:val="34"/>
          <w:szCs w:val="34"/>
          <w:rtl/>
        </w:rPr>
        <w:t>يفشل أن يعطي انتباه مركز للتفاصيل ، ولديه أخطاء في العمل المدرسي .</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lastRenderedPageBreak/>
        <w:t xml:space="preserve">غالبا ما يجد صعوبة في الانتباه للأعمال سواء الصعبة أم السهلة. </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 xml:space="preserve">يسرح باستمرار أثناء أداء الأنشطة . </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 xml:space="preserve"> يبدو عليه عدم الانتباه والتشتت عندما تتحدث إليه مباشرة . </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 xml:space="preserve">لا يتبع التعليمات ويفشل في إنهاء العمل المدرسي ولا يحل الواجبات المكلف بها. </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 xml:space="preserve">يجد صعوبة في تنظيم أنشطته والأعمال التي يحاول القيام بها . </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 xml:space="preserve"> يتجنب الاشتراك في أداء المهام التي تتطلب مجهوداً ذهنياً . </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غالباً ما يفقد الأشياء الضرورية للقيام بالأنشطة والمهام مثل : الأقلام ، والكتب .</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 xml:space="preserve">ينسى الأنشطة اليومية وكذلك اشياءه الشخصية. </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 xml:space="preserve">عدم إتمام الأنشطة وينتقل من نشاط إلى أخر دون إتمام الأول أو التفكير في إنهائه. </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 xml:space="preserve">عدم القدرة على متابعة المعلومات سواء السمعية أم البصرية للنهاية. </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 xml:space="preserve">يعاني من صعوبات التعلم . </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 xml:space="preserve">غير قادر على التركيز. </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 xml:space="preserve">يعاني من التشتت وأحلام اليقظة. </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 xml:space="preserve">لا يصغي للآخرين . </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 xml:space="preserve">يتشتت انتباهه بسرعة بفعل المثيرات الخارجية. </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 xml:space="preserve">يفشل في متابعة التعليمات التي توجه إليه . </w:t>
      </w:r>
    </w:p>
    <w:p w:rsidR="00EE1BE4" w:rsidRPr="00651759" w:rsidRDefault="00EE1BE4" w:rsidP="00116C76">
      <w:pPr>
        <w:numPr>
          <w:ilvl w:val="0"/>
          <w:numId w:val="8"/>
        </w:numPr>
        <w:tabs>
          <w:tab w:val="num" w:pos="368"/>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 xml:space="preserve">يتعرض للحوادث بسبب خلل الإنتباه . </w:t>
      </w:r>
    </w:p>
    <w:p w:rsidR="00EE1BE4" w:rsidRPr="00651759" w:rsidRDefault="00EE1BE4" w:rsidP="00EE1BE4">
      <w:pPr>
        <w:bidi/>
        <w:spacing w:after="0" w:line="20" w:lineRule="atLeast"/>
        <w:jc w:val="both"/>
        <w:rPr>
          <w:rFonts w:asciiTheme="majorBidi" w:hAnsiTheme="majorBidi" w:cstheme="majorBidi"/>
          <w:sz w:val="34"/>
          <w:szCs w:val="34"/>
          <w:rtl/>
        </w:rPr>
      </w:pPr>
      <w:r w:rsidRPr="00651759">
        <w:rPr>
          <w:rFonts w:asciiTheme="majorBidi" w:hAnsiTheme="majorBidi" w:cstheme="majorBidi"/>
          <w:b/>
          <w:bCs/>
          <w:sz w:val="34"/>
          <w:szCs w:val="34"/>
          <w:rtl/>
        </w:rPr>
        <w:t>2- النشاط الزائد (</w:t>
      </w:r>
      <w:r w:rsidRPr="00651759">
        <w:rPr>
          <w:rFonts w:asciiTheme="majorBidi" w:hAnsiTheme="majorBidi" w:cstheme="majorBidi"/>
          <w:b/>
          <w:bCs/>
          <w:sz w:val="34"/>
          <w:szCs w:val="34"/>
        </w:rPr>
        <w:t>Hyperactivity</w:t>
      </w:r>
      <w:r w:rsidRPr="00651759">
        <w:rPr>
          <w:rFonts w:asciiTheme="majorBidi" w:hAnsiTheme="majorBidi" w:cstheme="majorBidi"/>
          <w:b/>
          <w:bCs/>
          <w:sz w:val="34"/>
          <w:szCs w:val="34"/>
          <w:rtl/>
        </w:rPr>
        <w:t xml:space="preserve">): </w:t>
      </w:r>
      <w:r w:rsidRPr="00651759">
        <w:rPr>
          <w:rFonts w:asciiTheme="majorBidi" w:hAnsiTheme="majorBidi" w:cstheme="majorBidi"/>
          <w:sz w:val="34"/>
          <w:szCs w:val="34"/>
          <w:rtl/>
        </w:rPr>
        <w:t>يمكن للمعلم ملاحظة العديد من أنماط السلوك التي تشير إلى النشاط الزائد، مثل التي اوردها الزارع (2007، 107)</w:t>
      </w:r>
    </w:p>
    <w:p w:rsidR="00EE1BE4" w:rsidRPr="00651759" w:rsidRDefault="00EE1BE4" w:rsidP="00EE1BE4">
      <w:pPr>
        <w:bidi/>
        <w:spacing w:after="0" w:line="20" w:lineRule="atLeast"/>
        <w:jc w:val="both"/>
        <w:rPr>
          <w:rFonts w:asciiTheme="majorBidi" w:hAnsiTheme="majorBidi" w:cstheme="majorBidi"/>
          <w:sz w:val="34"/>
          <w:szCs w:val="34"/>
          <w:rtl/>
        </w:rPr>
      </w:pPr>
      <w:r w:rsidRPr="00651759">
        <w:rPr>
          <w:rFonts w:asciiTheme="majorBidi" w:hAnsiTheme="majorBidi" w:cstheme="majorBidi"/>
          <w:sz w:val="34"/>
          <w:szCs w:val="34"/>
          <w:rtl/>
        </w:rPr>
        <w:t>- تململ الطالب في أثناء جلوسه على المقعد.</w:t>
      </w:r>
    </w:p>
    <w:p w:rsidR="00EE1BE4" w:rsidRPr="00651759" w:rsidRDefault="00EE1BE4" w:rsidP="00EE1BE4">
      <w:pPr>
        <w:bidi/>
        <w:spacing w:after="0" w:line="20" w:lineRule="atLeast"/>
        <w:jc w:val="both"/>
        <w:rPr>
          <w:rFonts w:asciiTheme="majorBidi" w:hAnsiTheme="majorBidi" w:cstheme="majorBidi"/>
          <w:sz w:val="34"/>
          <w:szCs w:val="34"/>
          <w:rtl/>
        </w:rPr>
      </w:pPr>
      <w:r w:rsidRPr="00651759">
        <w:rPr>
          <w:rFonts w:asciiTheme="majorBidi" w:hAnsiTheme="majorBidi" w:cstheme="majorBidi"/>
          <w:sz w:val="34"/>
          <w:szCs w:val="34"/>
          <w:rtl/>
        </w:rPr>
        <w:t>- تحريك اليدين أو القدمين بعصبية أثناء الجلوس.</w:t>
      </w:r>
    </w:p>
    <w:p w:rsidR="00EE1BE4" w:rsidRPr="00651759" w:rsidRDefault="00EE1BE4" w:rsidP="00EE1BE4">
      <w:pPr>
        <w:bidi/>
        <w:spacing w:after="0" w:line="20" w:lineRule="atLeast"/>
        <w:jc w:val="both"/>
        <w:rPr>
          <w:rFonts w:asciiTheme="majorBidi" w:hAnsiTheme="majorBidi" w:cstheme="majorBidi"/>
          <w:sz w:val="34"/>
          <w:szCs w:val="34"/>
          <w:rtl/>
        </w:rPr>
      </w:pPr>
      <w:r w:rsidRPr="00651759">
        <w:rPr>
          <w:rFonts w:asciiTheme="majorBidi" w:hAnsiTheme="majorBidi" w:cstheme="majorBidi"/>
          <w:sz w:val="34"/>
          <w:szCs w:val="34"/>
          <w:rtl/>
        </w:rPr>
        <w:t>- ترك المقعد بشكل متكرر.</w:t>
      </w:r>
    </w:p>
    <w:p w:rsidR="00EE1BE4" w:rsidRPr="00651759" w:rsidRDefault="00EE1BE4" w:rsidP="00EE1BE4">
      <w:pPr>
        <w:bidi/>
        <w:spacing w:after="0" w:line="20" w:lineRule="atLeast"/>
        <w:jc w:val="both"/>
        <w:rPr>
          <w:rFonts w:asciiTheme="majorBidi" w:hAnsiTheme="majorBidi" w:cstheme="majorBidi"/>
          <w:sz w:val="34"/>
          <w:szCs w:val="34"/>
          <w:rtl/>
        </w:rPr>
      </w:pPr>
      <w:r w:rsidRPr="00651759">
        <w:rPr>
          <w:rFonts w:asciiTheme="majorBidi" w:hAnsiTheme="majorBidi" w:cstheme="majorBidi"/>
          <w:sz w:val="34"/>
          <w:szCs w:val="34"/>
          <w:rtl/>
        </w:rPr>
        <w:t>- يفرط في الركض حول الأشياء.</w:t>
      </w:r>
    </w:p>
    <w:p w:rsidR="00EE1BE4" w:rsidRPr="00651759" w:rsidRDefault="00EE1BE4" w:rsidP="00EE1BE4">
      <w:pPr>
        <w:bidi/>
        <w:spacing w:after="0" w:line="20" w:lineRule="atLeast"/>
        <w:jc w:val="both"/>
        <w:rPr>
          <w:rFonts w:asciiTheme="majorBidi" w:hAnsiTheme="majorBidi" w:cstheme="majorBidi"/>
          <w:sz w:val="34"/>
          <w:szCs w:val="34"/>
          <w:rtl/>
        </w:rPr>
      </w:pPr>
      <w:r w:rsidRPr="00651759">
        <w:rPr>
          <w:rFonts w:asciiTheme="majorBidi" w:hAnsiTheme="majorBidi" w:cstheme="majorBidi"/>
          <w:sz w:val="34"/>
          <w:szCs w:val="34"/>
          <w:rtl/>
        </w:rPr>
        <w:t>- يفرط في الكلام ويقاطع الآخرين في أثناء الكلام.</w:t>
      </w:r>
    </w:p>
    <w:p w:rsidR="00EE1BE4" w:rsidRPr="00651759" w:rsidRDefault="00EE1BE4" w:rsidP="00EE1BE4">
      <w:pPr>
        <w:bidi/>
        <w:spacing w:after="0" w:line="20" w:lineRule="atLeast"/>
        <w:jc w:val="both"/>
        <w:rPr>
          <w:rFonts w:asciiTheme="majorBidi" w:hAnsiTheme="majorBidi" w:cstheme="majorBidi"/>
          <w:sz w:val="34"/>
          <w:szCs w:val="34"/>
          <w:rtl/>
        </w:rPr>
      </w:pPr>
      <w:r w:rsidRPr="00651759">
        <w:rPr>
          <w:rFonts w:asciiTheme="majorBidi" w:hAnsiTheme="majorBidi" w:cstheme="majorBidi"/>
          <w:sz w:val="34"/>
          <w:szCs w:val="34"/>
          <w:rtl/>
        </w:rPr>
        <w:t xml:space="preserve">- يجيب عن السؤال قبل أن ينهيه المعلم.  </w:t>
      </w:r>
    </w:p>
    <w:p w:rsidR="00EE1BE4" w:rsidRPr="00651759" w:rsidRDefault="00EE1BE4" w:rsidP="00EE1BE4">
      <w:pPr>
        <w:bidi/>
        <w:spacing w:after="0" w:line="20" w:lineRule="atLeast"/>
        <w:jc w:val="both"/>
        <w:rPr>
          <w:rFonts w:asciiTheme="majorBidi" w:hAnsiTheme="majorBidi" w:cstheme="majorBidi"/>
          <w:sz w:val="34"/>
          <w:szCs w:val="34"/>
          <w:rtl/>
        </w:rPr>
      </w:pPr>
      <w:r w:rsidRPr="00651759">
        <w:rPr>
          <w:rFonts w:asciiTheme="majorBidi" w:hAnsiTheme="majorBidi" w:cstheme="majorBidi"/>
          <w:sz w:val="34"/>
          <w:szCs w:val="34"/>
          <w:rtl/>
        </w:rPr>
        <w:t>تتمثل مظاهر النشاط الزائد كما ذكها جريسات والطحان(2010، 81) فيما يلي:</w:t>
      </w:r>
    </w:p>
    <w:p w:rsidR="00EE1BE4" w:rsidRPr="00651759" w:rsidRDefault="00EE1BE4" w:rsidP="00116C76">
      <w:pPr>
        <w:numPr>
          <w:ilvl w:val="0"/>
          <w:numId w:val="9"/>
        </w:numPr>
        <w:bidi/>
        <w:spacing w:after="0" w:line="20" w:lineRule="atLeast"/>
        <w:ind w:left="0" w:firstLine="0"/>
        <w:jc w:val="both"/>
        <w:rPr>
          <w:rFonts w:asciiTheme="majorBidi" w:hAnsiTheme="majorBidi" w:cstheme="majorBidi"/>
          <w:sz w:val="34"/>
          <w:szCs w:val="34"/>
          <w:rtl/>
        </w:rPr>
      </w:pPr>
      <w:r w:rsidRPr="00651759">
        <w:rPr>
          <w:rFonts w:asciiTheme="majorBidi" w:hAnsiTheme="majorBidi" w:cstheme="majorBidi"/>
          <w:sz w:val="34"/>
          <w:szCs w:val="34"/>
          <w:rtl/>
        </w:rPr>
        <w:t>حركات جسدية تعبر عن التململ والقلق مثل اللعب باليدين او التململ في المقعد.</w:t>
      </w:r>
    </w:p>
    <w:p w:rsidR="00EE1BE4" w:rsidRPr="00651759" w:rsidRDefault="00EE1BE4" w:rsidP="00116C76">
      <w:pPr>
        <w:numPr>
          <w:ilvl w:val="0"/>
          <w:numId w:val="9"/>
        </w:numPr>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sz w:val="34"/>
          <w:szCs w:val="34"/>
          <w:rtl/>
        </w:rPr>
        <w:t>مغادرة المقعد الدراسي أو أماكن أخرى دون اذن.</w:t>
      </w:r>
    </w:p>
    <w:p w:rsidR="00EE1BE4" w:rsidRPr="00651759" w:rsidRDefault="00EE1BE4" w:rsidP="00116C76">
      <w:pPr>
        <w:numPr>
          <w:ilvl w:val="0"/>
          <w:numId w:val="9"/>
        </w:numPr>
        <w:bidi/>
        <w:spacing w:after="0" w:line="20" w:lineRule="atLeast"/>
        <w:ind w:left="0" w:firstLine="0"/>
        <w:jc w:val="both"/>
        <w:rPr>
          <w:rFonts w:asciiTheme="majorBidi" w:hAnsiTheme="majorBidi" w:cstheme="majorBidi"/>
          <w:sz w:val="34"/>
          <w:szCs w:val="34"/>
          <w:rtl/>
        </w:rPr>
      </w:pPr>
      <w:r w:rsidRPr="00651759">
        <w:rPr>
          <w:rFonts w:asciiTheme="majorBidi" w:hAnsiTheme="majorBidi" w:cstheme="majorBidi"/>
          <w:sz w:val="34"/>
          <w:szCs w:val="34"/>
          <w:rtl/>
        </w:rPr>
        <w:t xml:space="preserve">التحرك والجري والتسلق بشكل مبالغ فيه، وفي ظروف غير ملائمة. </w:t>
      </w:r>
    </w:p>
    <w:p w:rsidR="00EE1BE4" w:rsidRPr="00651759" w:rsidRDefault="00EE1BE4" w:rsidP="00116C76">
      <w:pPr>
        <w:numPr>
          <w:ilvl w:val="0"/>
          <w:numId w:val="9"/>
        </w:numPr>
        <w:bidi/>
        <w:spacing w:after="0" w:line="20" w:lineRule="atLeast"/>
        <w:ind w:left="0" w:firstLine="0"/>
        <w:jc w:val="both"/>
        <w:rPr>
          <w:rFonts w:asciiTheme="majorBidi" w:hAnsiTheme="majorBidi" w:cstheme="majorBidi"/>
          <w:sz w:val="34"/>
          <w:szCs w:val="34"/>
          <w:rtl/>
        </w:rPr>
      </w:pPr>
      <w:r w:rsidRPr="00651759">
        <w:rPr>
          <w:rFonts w:asciiTheme="majorBidi" w:hAnsiTheme="majorBidi" w:cstheme="majorBidi"/>
          <w:sz w:val="34"/>
          <w:szCs w:val="34"/>
          <w:rtl/>
        </w:rPr>
        <w:t>مواجهة صعوبة في الاشتراك في الأنشطة، وممارسة اللعب بهدوء.</w:t>
      </w:r>
    </w:p>
    <w:p w:rsidR="00EE1BE4" w:rsidRPr="00651759" w:rsidRDefault="00EE1BE4" w:rsidP="00116C76">
      <w:pPr>
        <w:numPr>
          <w:ilvl w:val="0"/>
          <w:numId w:val="9"/>
        </w:numPr>
        <w:bidi/>
        <w:spacing w:after="0" w:line="20" w:lineRule="atLeast"/>
        <w:ind w:left="0" w:firstLine="0"/>
        <w:jc w:val="both"/>
        <w:rPr>
          <w:rFonts w:asciiTheme="majorBidi" w:hAnsiTheme="majorBidi" w:cstheme="majorBidi"/>
          <w:sz w:val="34"/>
          <w:szCs w:val="34"/>
          <w:rtl/>
        </w:rPr>
      </w:pPr>
      <w:r w:rsidRPr="00651759">
        <w:rPr>
          <w:rFonts w:asciiTheme="majorBidi" w:hAnsiTheme="majorBidi" w:cstheme="majorBidi"/>
          <w:sz w:val="34"/>
          <w:szCs w:val="34"/>
          <w:rtl/>
        </w:rPr>
        <w:t>الحركة الدائمة والمستمرة، وكأنما يتحركون بمحرك.</w:t>
      </w:r>
    </w:p>
    <w:p w:rsidR="00EE1BE4" w:rsidRPr="00651759" w:rsidRDefault="00EE1BE4" w:rsidP="00116C76">
      <w:pPr>
        <w:numPr>
          <w:ilvl w:val="0"/>
          <w:numId w:val="9"/>
        </w:numPr>
        <w:bidi/>
        <w:spacing w:after="0" w:line="20" w:lineRule="atLeast"/>
        <w:ind w:left="0" w:firstLine="0"/>
        <w:jc w:val="both"/>
        <w:rPr>
          <w:rFonts w:asciiTheme="majorBidi" w:hAnsiTheme="majorBidi" w:cstheme="majorBidi"/>
          <w:sz w:val="34"/>
          <w:szCs w:val="34"/>
          <w:rtl/>
        </w:rPr>
      </w:pPr>
      <w:r w:rsidRPr="00651759">
        <w:rPr>
          <w:rFonts w:asciiTheme="majorBidi" w:hAnsiTheme="majorBidi" w:cstheme="majorBidi"/>
          <w:sz w:val="34"/>
          <w:szCs w:val="34"/>
          <w:rtl/>
        </w:rPr>
        <w:t>كثرة الكلام والتحدث بشكل مفرط.</w:t>
      </w:r>
    </w:p>
    <w:p w:rsidR="00EE1BE4" w:rsidRPr="00651759" w:rsidRDefault="00EE1BE4" w:rsidP="00EE1BE4">
      <w:pPr>
        <w:tabs>
          <w:tab w:val="num" w:pos="707"/>
        </w:tabs>
        <w:bidi/>
        <w:spacing w:after="0" w:line="20" w:lineRule="atLeast"/>
        <w:jc w:val="both"/>
        <w:rPr>
          <w:rFonts w:asciiTheme="majorBidi" w:hAnsiTheme="majorBidi" w:cstheme="majorBidi"/>
          <w:sz w:val="34"/>
          <w:szCs w:val="34"/>
          <w:rtl/>
        </w:rPr>
      </w:pPr>
      <w:r w:rsidRPr="00651759">
        <w:rPr>
          <w:rFonts w:asciiTheme="majorBidi" w:hAnsiTheme="majorBidi" w:cstheme="majorBidi"/>
          <w:sz w:val="34"/>
          <w:szCs w:val="34"/>
          <w:rtl/>
        </w:rPr>
        <w:lastRenderedPageBreak/>
        <w:t>وأضاف مطران ومسافر(2012، 158) مظاهر أخرى وهي:</w:t>
      </w:r>
    </w:p>
    <w:p w:rsidR="00EE1BE4" w:rsidRPr="00651759" w:rsidRDefault="00EE1BE4" w:rsidP="00116C76">
      <w:pPr>
        <w:numPr>
          <w:ilvl w:val="0"/>
          <w:numId w:val="7"/>
        </w:numPr>
        <w:bidi/>
        <w:spacing w:after="0" w:line="20" w:lineRule="atLeast"/>
        <w:ind w:left="0" w:firstLine="0"/>
        <w:rPr>
          <w:rFonts w:asciiTheme="majorBidi" w:hAnsiTheme="majorBidi" w:cstheme="majorBidi"/>
          <w:sz w:val="34"/>
          <w:szCs w:val="34"/>
          <w:rtl/>
        </w:rPr>
      </w:pPr>
      <w:r w:rsidRPr="00651759">
        <w:rPr>
          <w:rFonts w:asciiTheme="majorBidi" w:hAnsiTheme="majorBidi" w:cstheme="majorBidi"/>
          <w:sz w:val="34"/>
          <w:szCs w:val="34"/>
          <w:rtl/>
        </w:rPr>
        <w:t xml:space="preserve">يحرك قدمية ويديه كثيراً ويتلوى في مقعدة. </w:t>
      </w:r>
    </w:p>
    <w:p w:rsidR="00EE1BE4" w:rsidRPr="00651759" w:rsidRDefault="00EE1BE4" w:rsidP="00116C76">
      <w:pPr>
        <w:numPr>
          <w:ilvl w:val="0"/>
          <w:numId w:val="7"/>
        </w:numPr>
        <w:bidi/>
        <w:spacing w:after="0" w:line="20" w:lineRule="atLeast"/>
        <w:ind w:left="0" w:firstLine="0"/>
        <w:rPr>
          <w:rFonts w:asciiTheme="majorBidi" w:hAnsiTheme="majorBidi" w:cstheme="majorBidi"/>
          <w:sz w:val="34"/>
          <w:szCs w:val="34"/>
        </w:rPr>
      </w:pPr>
      <w:r w:rsidRPr="00651759">
        <w:rPr>
          <w:rFonts w:asciiTheme="majorBidi" w:hAnsiTheme="majorBidi" w:cstheme="majorBidi"/>
          <w:sz w:val="34"/>
          <w:szCs w:val="34"/>
          <w:rtl/>
        </w:rPr>
        <w:t xml:space="preserve"> يترك مقعده في الفصل أثناء شرح المعلم  ويتجول في الفصل. </w:t>
      </w:r>
    </w:p>
    <w:p w:rsidR="00EE1BE4" w:rsidRPr="00651759" w:rsidRDefault="00EE1BE4" w:rsidP="00116C76">
      <w:pPr>
        <w:numPr>
          <w:ilvl w:val="0"/>
          <w:numId w:val="7"/>
        </w:numPr>
        <w:bidi/>
        <w:spacing w:after="0" w:line="20" w:lineRule="atLeast"/>
        <w:ind w:left="0" w:firstLine="0"/>
        <w:rPr>
          <w:rFonts w:asciiTheme="majorBidi" w:hAnsiTheme="majorBidi" w:cstheme="majorBidi"/>
          <w:sz w:val="34"/>
          <w:szCs w:val="34"/>
        </w:rPr>
      </w:pPr>
      <w:r w:rsidRPr="00651759">
        <w:rPr>
          <w:rFonts w:asciiTheme="majorBidi" w:hAnsiTheme="majorBidi" w:cstheme="majorBidi"/>
          <w:sz w:val="34"/>
          <w:szCs w:val="34"/>
          <w:rtl/>
        </w:rPr>
        <w:t xml:space="preserve">يتحرك ويجري بإفراط في أوقات غير مناسبة. </w:t>
      </w:r>
    </w:p>
    <w:p w:rsidR="00EE1BE4" w:rsidRPr="00651759" w:rsidRDefault="00EE1BE4" w:rsidP="00116C76">
      <w:pPr>
        <w:numPr>
          <w:ilvl w:val="0"/>
          <w:numId w:val="7"/>
        </w:numPr>
        <w:bidi/>
        <w:spacing w:after="0" w:line="20" w:lineRule="atLeast"/>
        <w:ind w:left="0" w:firstLine="0"/>
        <w:rPr>
          <w:rFonts w:asciiTheme="majorBidi" w:hAnsiTheme="majorBidi" w:cstheme="majorBidi"/>
          <w:sz w:val="34"/>
          <w:szCs w:val="34"/>
        </w:rPr>
      </w:pPr>
      <w:r w:rsidRPr="00651759">
        <w:rPr>
          <w:rFonts w:asciiTheme="majorBidi" w:hAnsiTheme="majorBidi" w:cstheme="majorBidi"/>
          <w:sz w:val="34"/>
          <w:szCs w:val="34"/>
          <w:rtl/>
        </w:rPr>
        <w:t xml:space="preserve">يجد صعوبة في اللعب أو الانغماس في الأنشطة الترفيهية بهدوء . </w:t>
      </w:r>
    </w:p>
    <w:p w:rsidR="00EE1BE4" w:rsidRPr="00651759" w:rsidRDefault="00EE1BE4" w:rsidP="00116C76">
      <w:pPr>
        <w:numPr>
          <w:ilvl w:val="0"/>
          <w:numId w:val="7"/>
        </w:numPr>
        <w:bidi/>
        <w:spacing w:after="0" w:line="20" w:lineRule="atLeast"/>
        <w:ind w:left="0" w:firstLine="0"/>
        <w:rPr>
          <w:rFonts w:asciiTheme="majorBidi" w:hAnsiTheme="majorBidi" w:cstheme="majorBidi"/>
          <w:sz w:val="34"/>
          <w:szCs w:val="34"/>
        </w:rPr>
      </w:pPr>
      <w:r w:rsidRPr="00651759">
        <w:rPr>
          <w:rFonts w:asciiTheme="majorBidi" w:hAnsiTheme="majorBidi" w:cstheme="majorBidi"/>
          <w:sz w:val="34"/>
          <w:szCs w:val="34"/>
          <w:rtl/>
        </w:rPr>
        <w:t xml:space="preserve">متعجل باستمرار ويتحرك كما لو كان يدفعه موتور. </w:t>
      </w:r>
    </w:p>
    <w:p w:rsidR="00EE1BE4" w:rsidRPr="00651759" w:rsidRDefault="00EE1BE4" w:rsidP="00116C76">
      <w:pPr>
        <w:numPr>
          <w:ilvl w:val="0"/>
          <w:numId w:val="7"/>
        </w:numPr>
        <w:bidi/>
        <w:spacing w:after="0" w:line="20" w:lineRule="atLeast"/>
        <w:ind w:left="0" w:firstLine="0"/>
        <w:rPr>
          <w:rFonts w:asciiTheme="majorBidi" w:hAnsiTheme="majorBidi" w:cstheme="majorBidi"/>
          <w:sz w:val="34"/>
          <w:szCs w:val="34"/>
        </w:rPr>
      </w:pPr>
      <w:r w:rsidRPr="00651759">
        <w:rPr>
          <w:rFonts w:asciiTheme="majorBidi" w:hAnsiTheme="majorBidi" w:cstheme="majorBidi"/>
          <w:sz w:val="34"/>
          <w:szCs w:val="34"/>
          <w:rtl/>
        </w:rPr>
        <w:t xml:space="preserve">ثرثار أي يتحدث باستمرار دون كلل أو ملل . </w:t>
      </w:r>
    </w:p>
    <w:p w:rsidR="00EE1BE4" w:rsidRPr="00651759" w:rsidRDefault="00EE1BE4" w:rsidP="00116C76">
      <w:pPr>
        <w:numPr>
          <w:ilvl w:val="0"/>
          <w:numId w:val="7"/>
        </w:numPr>
        <w:bidi/>
        <w:spacing w:after="0" w:line="20" w:lineRule="atLeast"/>
        <w:ind w:left="0" w:firstLine="0"/>
        <w:rPr>
          <w:rFonts w:asciiTheme="majorBidi" w:hAnsiTheme="majorBidi" w:cstheme="majorBidi"/>
          <w:sz w:val="34"/>
          <w:szCs w:val="34"/>
        </w:rPr>
      </w:pPr>
      <w:r w:rsidRPr="00651759">
        <w:rPr>
          <w:rFonts w:asciiTheme="majorBidi" w:hAnsiTheme="majorBidi" w:cstheme="majorBidi"/>
          <w:sz w:val="34"/>
          <w:szCs w:val="34"/>
          <w:rtl/>
        </w:rPr>
        <w:t>عدم الاستقرار أثناء الجلوس.</w:t>
      </w:r>
    </w:p>
    <w:p w:rsidR="00EE1BE4" w:rsidRPr="00651759" w:rsidRDefault="00EE1BE4" w:rsidP="00116C76">
      <w:pPr>
        <w:numPr>
          <w:ilvl w:val="0"/>
          <w:numId w:val="7"/>
        </w:numPr>
        <w:bidi/>
        <w:spacing w:after="0" w:line="20" w:lineRule="atLeast"/>
        <w:ind w:left="0" w:firstLine="0"/>
        <w:rPr>
          <w:rFonts w:asciiTheme="majorBidi" w:hAnsiTheme="majorBidi" w:cstheme="majorBidi"/>
          <w:sz w:val="34"/>
          <w:szCs w:val="34"/>
        </w:rPr>
      </w:pPr>
      <w:r w:rsidRPr="00651759">
        <w:rPr>
          <w:rFonts w:asciiTheme="majorBidi" w:hAnsiTheme="majorBidi" w:cstheme="majorBidi"/>
          <w:sz w:val="34"/>
          <w:szCs w:val="34"/>
          <w:rtl/>
        </w:rPr>
        <w:t xml:space="preserve">يسبب صخباً داخل الفصل . </w:t>
      </w:r>
    </w:p>
    <w:p w:rsidR="00EE1BE4" w:rsidRPr="00651759" w:rsidRDefault="00EE1BE4" w:rsidP="00116C76">
      <w:pPr>
        <w:numPr>
          <w:ilvl w:val="0"/>
          <w:numId w:val="7"/>
        </w:numPr>
        <w:bidi/>
        <w:spacing w:after="0" w:line="20" w:lineRule="atLeast"/>
        <w:ind w:left="0" w:firstLine="0"/>
        <w:rPr>
          <w:rFonts w:asciiTheme="majorBidi" w:hAnsiTheme="majorBidi" w:cstheme="majorBidi"/>
          <w:sz w:val="34"/>
          <w:szCs w:val="34"/>
        </w:rPr>
      </w:pPr>
      <w:r w:rsidRPr="00651759">
        <w:rPr>
          <w:rFonts w:asciiTheme="majorBidi" w:hAnsiTheme="majorBidi" w:cstheme="majorBidi"/>
          <w:sz w:val="34"/>
          <w:szCs w:val="34"/>
          <w:rtl/>
        </w:rPr>
        <w:t xml:space="preserve">يزعج الآخرين في الفصل . </w:t>
      </w:r>
    </w:p>
    <w:p w:rsidR="00EE1BE4" w:rsidRPr="00651759" w:rsidRDefault="00EE1BE4" w:rsidP="00116C76">
      <w:pPr>
        <w:numPr>
          <w:ilvl w:val="0"/>
          <w:numId w:val="7"/>
        </w:numPr>
        <w:tabs>
          <w:tab w:val="left" w:pos="926"/>
        </w:tabs>
        <w:bidi/>
        <w:spacing w:after="0" w:line="20" w:lineRule="atLeast"/>
        <w:ind w:left="0" w:firstLine="0"/>
        <w:rPr>
          <w:rFonts w:asciiTheme="majorBidi" w:hAnsiTheme="majorBidi" w:cstheme="majorBidi"/>
          <w:sz w:val="34"/>
          <w:szCs w:val="34"/>
        </w:rPr>
      </w:pPr>
      <w:r w:rsidRPr="00651759">
        <w:rPr>
          <w:rFonts w:asciiTheme="majorBidi" w:hAnsiTheme="majorBidi" w:cstheme="majorBidi"/>
          <w:sz w:val="34"/>
          <w:szCs w:val="34"/>
          <w:rtl/>
        </w:rPr>
        <w:t xml:space="preserve">غير متعاون مع معلميه . </w:t>
      </w:r>
    </w:p>
    <w:p w:rsidR="00EE1BE4" w:rsidRPr="00651759" w:rsidRDefault="00EE1BE4" w:rsidP="00116C76">
      <w:pPr>
        <w:numPr>
          <w:ilvl w:val="0"/>
          <w:numId w:val="7"/>
        </w:numPr>
        <w:tabs>
          <w:tab w:val="left" w:pos="926"/>
        </w:tabs>
        <w:bidi/>
        <w:spacing w:after="0" w:line="20" w:lineRule="atLeast"/>
        <w:ind w:left="0" w:firstLine="0"/>
        <w:rPr>
          <w:rFonts w:asciiTheme="majorBidi" w:hAnsiTheme="majorBidi" w:cstheme="majorBidi"/>
          <w:sz w:val="34"/>
          <w:szCs w:val="34"/>
        </w:rPr>
      </w:pPr>
      <w:r w:rsidRPr="00651759">
        <w:rPr>
          <w:rFonts w:asciiTheme="majorBidi" w:hAnsiTheme="majorBidi" w:cstheme="majorBidi"/>
          <w:sz w:val="34"/>
          <w:szCs w:val="34"/>
          <w:rtl/>
        </w:rPr>
        <w:t xml:space="preserve">يظهر سلوك العناد والمعارضة . </w:t>
      </w:r>
    </w:p>
    <w:p w:rsidR="00EE1BE4" w:rsidRPr="00651759" w:rsidRDefault="00EE1BE4" w:rsidP="00116C76">
      <w:pPr>
        <w:numPr>
          <w:ilvl w:val="0"/>
          <w:numId w:val="7"/>
        </w:numPr>
        <w:tabs>
          <w:tab w:val="left" w:pos="926"/>
        </w:tabs>
        <w:bidi/>
        <w:spacing w:after="0" w:line="20" w:lineRule="atLeast"/>
        <w:ind w:left="0" w:firstLine="0"/>
        <w:rPr>
          <w:rFonts w:asciiTheme="majorBidi" w:hAnsiTheme="majorBidi" w:cstheme="majorBidi"/>
          <w:sz w:val="34"/>
          <w:szCs w:val="34"/>
        </w:rPr>
      </w:pPr>
      <w:r w:rsidRPr="00651759">
        <w:rPr>
          <w:rFonts w:asciiTheme="majorBidi" w:hAnsiTheme="majorBidi" w:cstheme="majorBidi"/>
          <w:sz w:val="34"/>
          <w:szCs w:val="34"/>
          <w:rtl/>
        </w:rPr>
        <w:t xml:space="preserve">يخالف التعليمات والأنظمة . </w:t>
      </w:r>
    </w:p>
    <w:p w:rsidR="00EE1BE4" w:rsidRPr="00651759" w:rsidRDefault="00EE1BE4" w:rsidP="00116C76">
      <w:pPr>
        <w:numPr>
          <w:ilvl w:val="0"/>
          <w:numId w:val="7"/>
        </w:numPr>
        <w:tabs>
          <w:tab w:val="left" w:pos="926"/>
        </w:tabs>
        <w:bidi/>
        <w:spacing w:after="0" w:line="20" w:lineRule="atLeast"/>
        <w:ind w:left="0" w:firstLine="0"/>
        <w:rPr>
          <w:rFonts w:asciiTheme="majorBidi" w:hAnsiTheme="majorBidi" w:cstheme="majorBidi"/>
          <w:sz w:val="34"/>
          <w:szCs w:val="34"/>
        </w:rPr>
      </w:pPr>
      <w:r w:rsidRPr="00651759">
        <w:rPr>
          <w:rFonts w:asciiTheme="majorBidi" w:hAnsiTheme="majorBidi" w:cstheme="majorBidi"/>
          <w:sz w:val="34"/>
          <w:szCs w:val="34"/>
          <w:rtl/>
        </w:rPr>
        <w:t xml:space="preserve">يسلك بشكل مختلف عن أقرانه في مثل سنه . </w:t>
      </w:r>
    </w:p>
    <w:p w:rsidR="00EE1BE4" w:rsidRPr="00651759" w:rsidRDefault="00EE1BE4" w:rsidP="00116C76">
      <w:pPr>
        <w:numPr>
          <w:ilvl w:val="0"/>
          <w:numId w:val="7"/>
        </w:numPr>
        <w:tabs>
          <w:tab w:val="left" w:pos="926"/>
        </w:tabs>
        <w:bidi/>
        <w:spacing w:after="0" w:line="20" w:lineRule="atLeast"/>
        <w:ind w:left="0" w:firstLine="0"/>
        <w:rPr>
          <w:rFonts w:asciiTheme="majorBidi" w:hAnsiTheme="majorBidi" w:cstheme="majorBidi"/>
          <w:sz w:val="34"/>
          <w:szCs w:val="34"/>
        </w:rPr>
      </w:pPr>
      <w:r w:rsidRPr="00651759">
        <w:rPr>
          <w:rFonts w:asciiTheme="majorBidi" w:hAnsiTheme="majorBidi" w:cstheme="majorBidi"/>
          <w:sz w:val="34"/>
          <w:szCs w:val="34"/>
          <w:rtl/>
        </w:rPr>
        <w:t xml:space="preserve">يصعب التنبؤ بسلوكه . </w:t>
      </w:r>
    </w:p>
    <w:p w:rsidR="00EE1BE4" w:rsidRPr="00651759" w:rsidRDefault="00EE1BE4" w:rsidP="00EE1BE4">
      <w:pPr>
        <w:bidi/>
        <w:spacing w:after="0" w:line="20" w:lineRule="atLeast"/>
        <w:jc w:val="both"/>
        <w:rPr>
          <w:rFonts w:asciiTheme="majorBidi" w:hAnsiTheme="majorBidi" w:cstheme="majorBidi"/>
          <w:b/>
          <w:bCs/>
          <w:sz w:val="34"/>
          <w:szCs w:val="34"/>
        </w:rPr>
      </w:pPr>
      <w:r w:rsidRPr="00651759">
        <w:rPr>
          <w:rFonts w:asciiTheme="majorBidi" w:hAnsiTheme="majorBidi" w:cstheme="majorBidi"/>
          <w:b/>
          <w:bCs/>
          <w:sz w:val="34"/>
          <w:szCs w:val="34"/>
          <w:rtl/>
        </w:rPr>
        <w:t>3- الاندفاعية (</w:t>
      </w:r>
      <w:r w:rsidRPr="00651759">
        <w:rPr>
          <w:rFonts w:asciiTheme="majorBidi" w:hAnsiTheme="majorBidi" w:cstheme="majorBidi"/>
          <w:b/>
          <w:bCs/>
          <w:sz w:val="34"/>
          <w:szCs w:val="34"/>
        </w:rPr>
        <w:t>Impulsivity</w:t>
      </w:r>
      <w:r w:rsidRPr="00651759">
        <w:rPr>
          <w:rFonts w:asciiTheme="majorBidi" w:hAnsiTheme="majorBidi" w:cstheme="majorBidi"/>
          <w:b/>
          <w:bCs/>
          <w:sz w:val="34"/>
          <w:szCs w:val="34"/>
          <w:rtl/>
        </w:rPr>
        <w:t xml:space="preserve">) </w:t>
      </w:r>
      <w:r w:rsidRPr="00651759">
        <w:rPr>
          <w:rFonts w:asciiTheme="majorBidi" w:hAnsiTheme="majorBidi" w:cstheme="majorBidi"/>
          <w:sz w:val="34"/>
          <w:szCs w:val="34"/>
          <w:rtl/>
        </w:rPr>
        <w:t>تعرف الاندفاعية على أنها عدم التروي في الاستجابة في المواقف المختلفة، وتتمثل في التسرع بالإجابة قبل أن يكتمل توجيه السؤال عليه،  وصعوبة في انتظار الدور لشيء معين أو انتظار عودة شخص، ومقاطعة الآخرين أو إقحام أنفسهم، مثل التدخل في محادثات جارية أو في ألعاب قائمة (جريسات والطحان، 2010، 82)</w:t>
      </w:r>
      <w:r w:rsidRPr="00651759">
        <w:rPr>
          <w:rFonts w:asciiTheme="majorBidi" w:hAnsiTheme="majorBidi" w:cstheme="majorBidi"/>
          <w:b/>
          <w:bCs/>
          <w:sz w:val="34"/>
          <w:szCs w:val="34"/>
          <w:rtl/>
        </w:rPr>
        <w:t xml:space="preserve"> </w:t>
      </w:r>
      <w:r w:rsidRPr="00651759">
        <w:rPr>
          <w:rFonts w:asciiTheme="majorBidi" w:hAnsiTheme="majorBidi" w:cstheme="majorBidi"/>
          <w:sz w:val="34"/>
          <w:szCs w:val="34"/>
          <w:rtl/>
        </w:rPr>
        <w:t>وأضاف مطران ومسافر(2012، 158) مظاهر أخرى وهي:</w:t>
      </w:r>
      <w:r w:rsidRPr="00651759">
        <w:rPr>
          <w:rFonts w:asciiTheme="majorBidi" w:hAnsiTheme="majorBidi" w:cstheme="majorBidi"/>
          <w:b/>
          <w:bCs/>
          <w:sz w:val="34"/>
          <w:szCs w:val="34"/>
          <w:rtl/>
        </w:rPr>
        <w:t xml:space="preserve"> </w:t>
      </w:r>
      <w:r w:rsidRPr="00651759">
        <w:rPr>
          <w:rFonts w:asciiTheme="majorBidi" w:hAnsiTheme="majorBidi" w:cstheme="majorBidi"/>
          <w:sz w:val="34"/>
          <w:szCs w:val="34"/>
          <w:rtl/>
        </w:rPr>
        <w:t xml:space="preserve">يندفع في الإجابة قبل اكتمال سماع الأسئلة، ويجد صعوبة في انتظار دوره في امر ما ، ويقاطع الاخرين اثناء الحديث ويتطفل عليهم ، ويندفع في المحادثات والألعاب بتهور ويبدو مستعداً للانطلاق، ولا يستطيع السيطرة على أفعاله والتحدث أكثر من اللازم ، وحساس تجاه النقد .  </w:t>
      </w:r>
    </w:p>
    <w:p w:rsidR="00EE1BE4" w:rsidRPr="00651759" w:rsidRDefault="00EE1BE4" w:rsidP="00EE1BE4">
      <w:pPr>
        <w:bidi/>
        <w:spacing w:after="0" w:line="20" w:lineRule="atLeast"/>
        <w:jc w:val="both"/>
        <w:textAlignment w:val="baseline"/>
        <w:rPr>
          <w:rFonts w:asciiTheme="majorBidi" w:hAnsiTheme="majorBidi" w:cstheme="majorBidi"/>
          <w:sz w:val="34"/>
          <w:szCs w:val="34"/>
          <w:rtl/>
          <w:lang w:bidi="ar-IQ"/>
        </w:rPr>
      </w:pPr>
      <w:r w:rsidRPr="00651759">
        <w:rPr>
          <w:rFonts w:asciiTheme="majorBidi" w:hAnsiTheme="majorBidi" w:cstheme="majorBidi"/>
          <w:sz w:val="34"/>
          <w:szCs w:val="34"/>
          <w:rtl/>
        </w:rPr>
        <w:t>وللتعرف على درجات معرفة المعلمين لاعراض فرط الحركة وتشتت الانتباه فقد هدفت دراسة بيكولو وويشويل  (</w:t>
      </w:r>
      <w:r w:rsidRPr="00651759">
        <w:rPr>
          <w:rFonts w:asciiTheme="majorBidi" w:hAnsiTheme="majorBidi" w:cstheme="majorBidi"/>
          <w:sz w:val="34"/>
          <w:szCs w:val="34"/>
        </w:rPr>
        <w:t>Piccolo &amp; Waishwell, 1998</w:t>
      </w:r>
      <w:r w:rsidRPr="00651759">
        <w:rPr>
          <w:rFonts w:asciiTheme="majorBidi" w:hAnsiTheme="majorBidi" w:cstheme="majorBidi"/>
          <w:sz w:val="34"/>
          <w:szCs w:val="34"/>
          <w:rtl/>
        </w:rPr>
        <w:t>) التعرف على درجة امتلاك المعرفة حول اضطراب فرط الحركة وتشتت الانتباه وتأثير الدورات التدريبية فيها على عينة من معلمي المدارس الابتدائية بامريكا تكونت من (154) معلماً ووضحت النتائج أن درجة امتلاك المعرفة متوسطة و</w:t>
      </w:r>
      <w:r w:rsidRPr="00651759">
        <w:rPr>
          <w:rFonts w:asciiTheme="majorBidi" w:hAnsiTheme="majorBidi" w:cstheme="majorBidi"/>
          <w:color w:val="000000"/>
          <w:sz w:val="34"/>
          <w:szCs w:val="34"/>
          <w:rtl/>
        </w:rPr>
        <w:t>أن 83% من العينة أشاروا إلى عدم حصولهم على تدريب رسمي مرتبط باضطراب تشتت الانتباه وفرط الحركة أثناء دراستهم الجامعية، وأشار 90% منهم إلى الرغبة في الحصول على تدريب منتظم أثناء الخدمة حول الاضطراب</w:t>
      </w:r>
      <w:r>
        <w:rPr>
          <w:rFonts w:asciiTheme="majorBidi" w:hAnsiTheme="majorBidi" w:cstheme="majorBidi" w:hint="cs"/>
          <w:sz w:val="34"/>
          <w:szCs w:val="34"/>
          <w:rtl/>
          <w:lang w:bidi="ar-IQ"/>
        </w:rPr>
        <w:t xml:space="preserve"> .</w:t>
      </w:r>
    </w:p>
    <w:p w:rsidR="00EE1BE4" w:rsidRPr="00651759" w:rsidRDefault="00EE1BE4" w:rsidP="00EE1BE4">
      <w:pPr>
        <w:bidi/>
        <w:spacing w:after="0" w:line="20" w:lineRule="atLeast"/>
        <w:jc w:val="both"/>
        <w:textAlignment w:val="baseline"/>
        <w:rPr>
          <w:rFonts w:asciiTheme="majorBidi" w:hAnsiTheme="majorBidi" w:cstheme="majorBidi"/>
          <w:color w:val="000000"/>
          <w:sz w:val="34"/>
          <w:szCs w:val="34"/>
          <w:rtl/>
        </w:rPr>
      </w:pPr>
      <w:r w:rsidRPr="00651759">
        <w:rPr>
          <w:rFonts w:asciiTheme="majorBidi" w:hAnsiTheme="majorBidi" w:cstheme="majorBidi"/>
          <w:color w:val="000000"/>
          <w:sz w:val="34"/>
          <w:szCs w:val="34"/>
          <w:rtl/>
        </w:rPr>
        <w:lastRenderedPageBreak/>
        <w:t>وفي دراسة</w:t>
      </w:r>
      <w:r w:rsidRPr="00651759">
        <w:rPr>
          <w:rFonts w:asciiTheme="majorBidi" w:hAnsiTheme="majorBidi" w:cstheme="majorBidi"/>
          <w:color w:val="000000"/>
          <w:sz w:val="34"/>
          <w:szCs w:val="34"/>
        </w:rPr>
        <w:t xml:space="preserve"> Reid, 2002)</w:t>
      </w:r>
      <w:r w:rsidRPr="00651759">
        <w:rPr>
          <w:rFonts w:asciiTheme="majorBidi" w:hAnsiTheme="majorBidi" w:cstheme="majorBidi"/>
          <w:color w:val="000000"/>
          <w:sz w:val="34"/>
          <w:szCs w:val="34"/>
          <w:rtl/>
        </w:rPr>
        <w:t xml:space="preserve"> &amp;</w:t>
      </w:r>
      <w:r w:rsidRPr="00651759">
        <w:rPr>
          <w:rFonts w:asciiTheme="majorBidi" w:hAnsiTheme="majorBidi" w:cstheme="majorBidi"/>
          <w:color w:val="000000"/>
          <w:sz w:val="34"/>
          <w:szCs w:val="34"/>
        </w:rPr>
        <w:t>Bussing, Gray, Leon, Garvan</w:t>
      </w:r>
      <w:r w:rsidRPr="00651759">
        <w:rPr>
          <w:rFonts w:asciiTheme="majorBidi" w:hAnsiTheme="majorBidi" w:cstheme="majorBidi"/>
          <w:color w:val="000000"/>
          <w:sz w:val="34"/>
          <w:szCs w:val="34"/>
          <w:rtl/>
        </w:rPr>
        <w:t>) والتي هدفت إلى الكشف عن التدريب الرسمي الذي يحصلون عليه معلمي المدارس الابتدائية مصادر معارفهم عن اضطراب تشتت الانتباه وفرط الحركة،  شملت العينة (365) معلماً بالمدارس الابتدائية أظهرت نتائج الدراسة أن 50% من المعلمين تلقوا مقررات عن الاضطراب أثناء دراستهم، بينما حصل65% منهم على تدريب مختصر أثناء الخدمة عن الاضطراب بعد التخرج مباشرة، وأشار 97% منهم إلى قرأتهم مقال واحد على الأقل عن الاضطراب، وأشار 61% منهم إلى قرأتهم كتاب واحد عن الاضطراب، وأشار 94 %من المعلمين إلى الرغبة في الحصول على مزيد من التدريب عن هذا الاضطراب.</w:t>
      </w:r>
    </w:p>
    <w:p w:rsidR="00EE1BE4" w:rsidRPr="00651759" w:rsidRDefault="00EE1BE4" w:rsidP="00EE1BE4">
      <w:pPr>
        <w:bidi/>
        <w:spacing w:after="0" w:line="20" w:lineRule="atLeast"/>
        <w:jc w:val="both"/>
        <w:textAlignment w:val="baseline"/>
        <w:rPr>
          <w:rFonts w:asciiTheme="majorBidi" w:hAnsiTheme="majorBidi" w:cstheme="majorBidi"/>
          <w:color w:val="000000"/>
          <w:sz w:val="34"/>
          <w:szCs w:val="34"/>
          <w:rtl/>
        </w:rPr>
      </w:pPr>
      <w:r w:rsidRPr="00651759">
        <w:rPr>
          <w:rFonts w:asciiTheme="majorBidi" w:hAnsiTheme="majorBidi" w:cstheme="majorBidi"/>
          <w:color w:val="000000"/>
          <w:sz w:val="34"/>
          <w:szCs w:val="34"/>
          <w:rtl/>
        </w:rPr>
        <w:t>وأجرى الحمد (2010م) دراسة هدفت الى الكشف عن مدى معرفة معلمي التربية الخاصة باضطراب نقص الانتباه والنشاط الحركي الزائد بمدينة الرياض تكونت العينة من (166) معلماً وتم استعمال مقياس تكون من ثلاثة ابعاد يقيس المعرفة العامة والتشخيصية والعلاجية وكشفت نتائج الدراسة عن معرفة متوسطة بالمجالات الثلاثة والدرجة الكلية.</w:t>
      </w:r>
    </w:p>
    <w:p w:rsidR="00EE1BE4" w:rsidRPr="00651759" w:rsidRDefault="00EE1BE4" w:rsidP="00EE1BE4">
      <w:pPr>
        <w:bidi/>
        <w:spacing w:after="0" w:line="20" w:lineRule="atLeast"/>
        <w:jc w:val="both"/>
        <w:textAlignment w:val="baseline"/>
        <w:rPr>
          <w:rFonts w:asciiTheme="majorBidi" w:hAnsiTheme="majorBidi" w:cstheme="majorBidi"/>
          <w:color w:val="000000"/>
          <w:sz w:val="34"/>
          <w:szCs w:val="34"/>
          <w:rtl/>
        </w:rPr>
      </w:pPr>
      <w:r w:rsidRPr="00651759">
        <w:rPr>
          <w:rFonts w:asciiTheme="majorBidi" w:hAnsiTheme="majorBidi" w:cstheme="majorBidi"/>
          <w:color w:val="000000"/>
          <w:sz w:val="34"/>
          <w:szCs w:val="34"/>
          <w:rtl/>
        </w:rPr>
        <w:t>وقد أجرى كلاً من ممادي، وميل ود (2012) دراسة هدفت الى التعرف على مدى</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معرفة</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معلمي</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المرحلة</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الابتدائية</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باضطرابات</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ضعف</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الانتباه المصحوب</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بفرط</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النشاط دراسة ميدانية</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على</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عينة</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من</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معلمي</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مدينة</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تقرت</w:t>
      </w:r>
      <w:r w:rsidRPr="00651759">
        <w:rPr>
          <w:rFonts w:asciiTheme="majorBidi" w:hAnsiTheme="majorBidi" w:cstheme="majorBidi"/>
          <w:color w:val="000000"/>
          <w:sz w:val="34"/>
          <w:szCs w:val="34"/>
        </w:rPr>
        <w:t xml:space="preserve"> - </w:t>
      </w:r>
      <w:r w:rsidRPr="00651759">
        <w:rPr>
          <w:rFonts w:asciiTheme="majorBidi" w:hAnsiTheme="majorBidi" w:cstheme="majorBidi"/>
          <w:color w:val="000000"/>
          <w:sz w:val="34"/>
          <w:szCs w:val="34"/>
          <w:rtl/>
        </w:rPr>
        <w:t>ورقلة ، والكشف</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عن</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الفروق</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في</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درجة</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معرفة</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معلمي</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المرحلة</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الابتدائية</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باضطراب</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ضعف</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الانتباه</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المصحوب</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بفرط</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النشاط وفقا</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الى المؤهل</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العلمي</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الخبرة</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المهنية،</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لغة</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التدريس</w:t>
      </w:r>
      <w:r w:rsidRPr="00651759">
        <w:rPr>
          <w:rFonts w:asciiTheme="majorBidi" w:hAnsiTheme="majorBidi" w:cstheme="majorBidi"/>
          <w:color w:val="000000"/>
          <w:sz w:val="34"/>
          <w:szCs w:val="34"/>
        </w:rPr>
        <w:t>.</w:t>
      </w:r>
      <w:r w:rsidRPr="00651759">
        <w:rPr>
          <w:rFonts w:asciiTheme="majorBidi" w:hAnsiTheme="majorBidi" w:cstheme="majorBidi"/>
          <w:color w:val="000000"/>
          <w:sz w:val="34"/>
          <w:szCs w:val="34"/>
          <w:rtl/>
        </w:rPr>
        <w:t xml:space="preserve"> تكونت العينة من (450) معلماً تم تطبيق مقياس معرفة المعلمين لاضطراب ضعف</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الانتباه المصحوب</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بفرط</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النشاط مكون من (30) فقرة تقيس المعرفة العامة والتشخيص والعلاج فكشفت نتائج الدراسة عن وجود معرفة متوسطة للمعلمين حول اضطراب ضعف</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الانتباه المصحوب</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بفرط</w:t>
      </w:r>
      <w:r w:rsidRPr="00651759">
        <w:rPr>
          <w:rFonts w:asciiTheme="majorBidi" w:hAnsiTheme="majorBidi" w:cstheme="majorBidi"/>
          <w:color w:val="000000"/>
          <w:sz w:val="34"/>
          <w:szCs w:val="34"/>
        </w:rPr>
        <w:t xml:space="preserve"> </w:t>
      </w:r>
      <w:r w:rsidRPr="00651759">
        <w:rPr>
          <w:rFonts w:asciiTheme="majorBidi" w:hAnsiTheme="majorBidi" w:cstheme="majorBidi"/>
          <w:color w:val="000000"/>
          <w:sz w:val="34"/>
          <w:szCs w:val="34"/>
          <w:rtl/>
        </w:rPr>
        <w:t xml:space="preserve">النشاط وابعادها وكانت ببعد التدخل العلاجي ضعيفة ولم يتبين وجود فروق تعزا  للمؤهل العلمي والخبرة واللغات. </w:t>
      </w:r>
    </w:p>
    <w:p w:rsidR="00EE1BE4" w:rsidRPr="00651759" w:rsidRDefault="00EE1BE4" w:rsidP="00EE1BE4">
      <w:pPr>
        <w:bidi/>
        <w:spacing w:after="0" w:line="20" w:lineRule="atLeast"/>
        <w:jc w:val="both"/>
        <w:textAlignment w:val="baseline"/>
        <w:rPr>
          <w:rFonts w:asciiTheme="majorBidi" w:hAnsiTheme="majorBidi" w:cstheme="majorBidi"/>
          <w:sz w:val="34"/>
          <w:szCs w:val="34"/>
          <w:rtl/>
        </w:rPr>
      </w:pPr>
      <w:r w:rsidRPr="00651759">
        <w:rPr>
          <w:rFonts w:asciiTheme="majorBidi" w:hAnsiTheme="majorBidi" w:cstheme="majorBidi"/>
          <w:color w:val="000000"/>
          <w:sz w:val="34"/>
          <w:szCs w:val="34"/>
          <w:rtl/>
        </w:rPr>
        <w:t xml:space="preserve">وأجرى سليمان (2016) دراسة هدفت إلى </w:t>
      </w:r>
      <w:r w:rsidRPr="00651759">
        <w:rPr>
          <w:rFonts w:asciiTheme="majorBidi" w:hAnsiTheme="majorBidi" w:cstheme="majorBidi"/>
          <w:sz w:val="34"/>
          <w:szCs w:val="34"/>
          <w:rtl/>
        </w:rPr>
        <w:t xml:space="preserve">التعرّف على معارف المعلمين عن اضطراب تشتت الانتباه وفرط الحركة بالمرحلة الابتدائية، بمصر والكشف عن دلالة الفروق الاحصائية في درجات المعرفة التي تُعزا  للخبرة والدورات التدريبية والمؤهل، </w:t>
      </w:r>
      <w:r w:rsidRPr="00651759">
        <w:rPr>
          <w:rFonts w:asciiTheme="majorBidi" w:hAnsiTheme="majorBidi" w:cstheme="majorBidi"/>
          <w:color w:val="000000"/>
          <w:sz w:val="34"/>
          <w:szCs w:val="34"/>
          <w:rtl/>
        </w:rPr>
        <w:t>تكونت عينة الدراسة من (102)معلماً ومعلمة بإدارة بنها التعليمية التابعة لمحافظة بني سويف بمصر، استعمل الباحث مقياس المعارف باضطرابات تشتت الانتباه، إعداد (</w:t>
      </w:r>
      <w:r w:rsidRPr="00651759">
        <w:rPr>
          <w:rFonts w:asciiTheme="majorBidi" w:hAnsiTheme="majorBidi" w:cstheme="majorBidi"/>
          <w:color w:val="000000"/>
          <w:sz w:val="34"/>
          <w:szCs w:val="34"/>
        </w:rPr>
        <w:t>Sciutto, et al.,2000</w:t>
      </w:r>
      <w:r w:rsidRPr="00651759">
        <w:rPr>
          <w:rFonts w:asciiTheme="majorBidi" w:hAnsiTheme="majorBidi" w:cstheme="majorBidi"/>
          <w:color w:val="000000"/>
          <w:sz w:val="34"/>
          <w:szCs w:val="34"/>
          <w:rtl/>
        </w:rPr>
        <w:t xml:space="preserve">) وتعريب وتقنين الباحث، </w:t>
      </w:r>
      <w:r w:rsidRPr="00651759">
        <w:rPr>
          <w:rFonts w:asciiTheme="majorBidi" w:hAnsiTheme="majorBidi" w:cstheme="majorBidi"/>
          <w:sz w:val="34"/>
          <w:szCs w:val="34"/>
          <w:rtl/>
        </w:rPr>
        <w:t>و</w:t>
      </w:r>
      <w:r w:rsidRPr="00651759">
        <w:rPr>
          <w:rFonts w:asciiTheme="majorBidi" w:hAnsiTheme="majorBidi" w:cstheme="majorBidi"/>
          <w:color w:val="000000"/>
          <w:sz w:val="34"/>
          <w:szCs w:val="34"/>
          <w:rtl/>
        </w:rPr>
        <w:t>أشارت نتائج الدراسة إلى: أن درجة معرفة المعلمين باضطراب تشتت الانتباه وفرط الحركة ضعيفة و لا توجد فروق دالة بين المعلمين الذين لديم خبرة بالاضطراب والمعلمين الذين ليس لديهم خبرة في المعرفة الكلية بالاضطراب.</w:t>
      </w:r>
    </w:p>
    <w:p w:rsidR="00EE1BE4" w:rsidRPr="00651759" w:rsidRDefault="00EE1BE4" w:rsidP="00EE1BE4">
      <w:pPr>
        <w:tabs>
          <w:tab w:val="left" w:pos="278"/>
        </w:tabs>
        <w:bidi/>
        <w:spacing w:after="0" w:line="20" w:lineRule="atLeast"/>
        <w:rPr>
          <w:rFonts w:asciiTheme="majorBidi" w:eastAsia="Lucida Sans Unicode" w:hAnsiTheme="majorBidi" w:cstheme="majorBidi"/>
          <w:b/>
          <w:bCs/>
          <w:sz w:val="34"/>
          <w:szCs w:val="34"/>
          <w:lang w:bidi="en-US"/>
        </w:rPr>
      </w:pPr>
      <w:r w:rsidRPr="00651759">
        <w:rPr>
          <w:rFonts w:asciiTheme="majorBidi" w:eastAsia="Lucida Sans Unicode" w:hAnsiTheme="majorBidi" w:cstheme="majorBidi"/>
          <w:b/>
          <w:bCs/>
          <w:sz w:val="34"/>
          <w:szCs w:val="34"/>
          <w:rtl/>
        </w:rPr>
        <w:lastRenderedPageBreak/>
        <w:t>منهج</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الدراسة وإجراءاتها</w:t>
      </w:r>
      <w:r w:rsidRPr="00651759">
        <w:rPr>
          <w:rFonts w:ascii="Times New Roman" w:eastAsia="Lucida Sans Unicode" w:hAnsiTheme="majorBidi" w:cstheme="majorBidi"/>
          <w:b/>
          <w:bCs/>
          <w:sz w:val="34"/>
          <w:szCs w:val="34"/>
          <w:rtl/>
          <w:lang w:bidi="en-US"/>
        </w:rPr>
        <w:t xml:space="preserve"> :</w:t>
      </w:r>
    </w:p>
    <w:p w:rsidR="00EE1BE4" w:rsidRPr="00651759" w:rsidRDefault="00EE1BE4" w:rsidP="00EE1BE4">
      <w:pPr>
        <w:bidi/>
        <w:spacing w:after="0" w:line="20" w:lineRule="atLeast"/>
        <w:jc w:val="both"/>
        <w:rPr>
          <w:rFonts w:asciiTheme="majorBidi" w:eastAsia="Lucida Sans Unicode" w:hAnsiTheme="majorBidi" w:cstheme="majorBidi"/>
          <w:sz w:val="34"/>
          <w:szCs w:val="34"/>
          <w:rtl/>
          <w:lang w:bidi="ar-IQ"/>
        </w:rPr>
      </w:pP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اتبعت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الدراسة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الحالية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المنهج</w:t>
      </w:r>
      <w:r w:rsidRPr="00651759">
        <w:rPr>
          <w:rFonts w:asciiTheme="majorBidi" w:eastAsia="Lucida Sans Unicode" w:hAnsiTheme="majorBidi" w:cstheme="majorBidi"/>
          <w:sz w:val="34"/>
          <w:szCs w:val="34"/>
          <w:lang w:bidi="en-US"/>
        </w:rPr>
        <w:t xml:space="preserve"> </w:t>
      </w:r>
      <w:r w:rsidRPr="00651759">
        <w:rPr>
          <w:rFonts w:asciiTheme="majorBidi" w:eastAsia="Lucida Sans Unicode" w:hAnsiTheme="majorBidi" w:cstheme="majorBidi"/>
          <w:sz w:val="34"/>
          <w:szCs w:val="34"/>
          <w:rtl/>
        </w:rPr>
        <w:t>الوصفي</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التحليلي</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والذي</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يعتبر</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أكثر</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المناهج</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البحثية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ملائمةً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للدراسة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الحالية،</w:t>
      </w:r>
      <w:r w:rsidRPr="00651759">
        <w:rPr>
          <w:rFonts w:asciiTheme="majorBidi" w:eastAsia="Lucida Sans Unicode" w:hAnsiTheme="majorBidi" w:cstheme="majorBidi"/>
          <w:sz w:val="34"/>
          <w:szCs w:val="34"/>
          <w:lang w:bidi="en-US"/>
        </w:rPr>
        <w:t xml:space="preserve"> </w:t>
      </w:r>
      <w:r w:rsidRPr="00651759">
        <w:rPr>
          <w:rFonts w:asciiTheme="majorBidi" w:eastAsia="Lucida Sans Unicode" w:hAnsiTheme="majorBidi" w:cstheme="majorBidi"/>
          <w:sz w:val="34"/>
          <w:szCs w:val="34"/>
          <w:rtl/>
        </w:rPr>
        <w:t>لاعتماده</w:t>
      </w:r>
      <w:r w:rsidRPr="00651759">
        <w:rPr>
          <w:rFonts w:asciiTheme="majorBidi" w:eastAsia="Lucida Sans Unicode" w:hAnsiTheme="majorBidi" w:cstheme="majorBidi"/>
          <w:sz w:val="34"/>
          <w:szCs w:val="34"/>
          <w:lang w:bidi="en-US"/>
        </w:rPr>
        <w:t xml:space="preserve"> </w:t>
      </w:r>
      <w:r w:rsidRPr="00651759">
        <w:rPr>
          <w:rFonts w:asciiTheme="majorBidi" w:eastAsia="Lucida Sans Unicode" w:hAnsiTheme="majorBidi" w:cstheme="majorBidi"/>
          <w:sz w:val="34"/>
          <w:szCs w:val="34"/>
          <w:rtl/>
        </w:rPr>
        <w:t>على</w:t>
      </w:r>
      <w:r w:rsidRPr="00651759">
        <w:rPr>
          <w:rFonts w:asciiTheme="majorBidi" w:eastAsia="Lucida Sans Unicode" w:hAnsiTheme="majorBidi" w:cstheme="majorBidi"/>
          <w:sz w:val="34"/>
          <w:szCs w:val="34"/>
          <w:lang w:bidi="en-US"/>
        </w:rPr>
        <w:t xml:space="preserve"> </w:t>
      </w:r>
      <w:r w:rsidRPr="00651759">
        <w:rPr>
          <w:rFonts w:asciiTheme="majorBidi" w:eastAsia="Lucida Sans Unicode" w:hAnsiTheme="majorBidi" w:cstheme="majorBidi"/>
          <w:sz w:val="34"/>
          <w:szCs w:val="34"/>
          <w:rtl/>
        </w:rPr>
        <w:t>وصف</w:t>
      </w:r>
      <w:r w:rsidRPr="00651759">
        <w:rPr>
          <w:rFonts w:asciiTheme="majorBidi" w:eastAsia="Lucida Sans Unicode" w:hAnsiTheme="majorBidi" w:cstheme="majorBidi"/>
          <w:sz w:val="34"/>
          <w:szCs w:val="34"/>
          <w:lang w:bidi="en-US"/>
        </w:rPr>
        <w:t xml:space="preserve"> </w:t>
      </w:r>
      <w:r w:rsidRPr="00651759">
        <w:rPr>
          <w:rFonts w:asciiTheme="majorBidi" w:eastAsia="Lucida Sans Unicode" w:hAnsiTheme="majorBidi" w:cstheme="majorBidi"/>
          <w:sz w:val="34"/>
          <w:szCs w:val="34"/>
          <w:rtl/>
        </w:rPr>
        <w:t>الواقع</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الحقيقي</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للظاهرة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المدروسة،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وهي</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وصف تصورات المعرفية ل</w:t>
      </w:r>
      <w:r w:rsidRPr="00651759">
        <w:rPr>
          <w:rFonts w:asciiTheme="majorBidi" w:eastAsia="Lucida Sans Unicode" w:hAnsiTheme="majorBidi" w:cstheme="majorBidi"/>
          <w:sz w:val="34"/>
          <w:szCs w:val="34"/>
          <w:rtl/>
          <w:lang w:bidi="ar-JO"/>
        </w:rPr>
        <w:t>معلمي المدارس الاساسية  باضطراب ضعف الانتباه وفرط الحركة</w:t>
      </w:r>
      <w:r w:rsidRPr="00651759">
        <w:rPr>
          <w:rFonts w:asciiTheme="majorBidi" w:eastAsia="Lucida Sans Unicode" w:hAnsiTheme="majorBidi" w:cstheme="majorBidi"/>
          <w:sz w:val="34"/>
          <w:szCs w:val="34"/>
          <w:rtl/>
        </w:rPr>
        <w:t xml:space="preserve"> .</w:t>
      </w:r>
    </w:p>
    <w:p w:rsidR="00EE1BE4" w:rsidRDefault="00EE1BE4" w:rsidP="00EE1BE4">
      <w:pPr>
        <w:bidi/>
        <w:spacing w:after="0" w:line="20" w:lineRule="atLeast"/>
        <w:jc w:val="both"/>
        <w:rPr>
          <w:rFonts w:asciiTheme="majorBidi" w:eastAsia="Lucida Sans Unicode" w:hAnsiTheme="majorBidi" w:cstheme="majorBidi"/>
          <w:b/>
          <w:bCs/>
          <w:sz w:val="34"/>
          <w:szCs w:val="34"/>
          <w:rtl/>
          <w:lang w:bidi="ar-IQ"/>
        </w:rPr>
      </w:pPr>
    </w:p>
    <w:p w:rsidR="00EE1BE4" w:rsidRPr="00651759" w:rsidRDefault="00EE1BE4" w:rsidP="00EE1BE4">
      <w:pPr>
        <w:bidi/>
        <w:spacing w:after="0" w:line="20" w:lineRule="atLeast"/>
        <w:jc w:val="both"/>
        <w:rPr>
          <w:rFonts w:asciiTheme="majorBidi" w:eastAsia="Lucida Sans Unicode" w:hAnsiTheme="majorBidi" w:cstheme="majorBidi"/>
          <w:b/>
          <w:bCs/>
          <w:sz w:val="34"/>
          <w:szCs w:val="34"/>
          <w:lang w:bidi="en-US"/>
        </w:rPr>
      </w:pPr>
      <w:r w:rsidRPr="00651759">
        <w:rPr>
          <w:rFonts w:asciiTheme="majorBidi" w:eastAsia="Lucida Sans Unicode" w:hAnsiTheme="majorBidi" w:cstheme="majorBidi"/>
          <w:b/>
          <w:bCs/>
          <w:sz w:val="34"/>
          <w:szCs w:val="34"/>
          <w:rtl/>
        </w:rPr>
        <w:t>مجتمع</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البحث:</w:t>
      </w:r>
      <w:r w:rsidRPr="00651759">
        <w:rPr>
          <w:rFonts w:ascii="Times New Roman" w:eastAsia="Lucida Sans Unicode" w:hAnsiTheme="majorBidi" w:cstheme="majorBidi"/>
          <w:b/>
          <w:bCs/>
          <w:sz w:val="34"/>
          <w:szCs w:val="34"/>
          <w:rtl/>
          <w:lang w:bidi="en-US"/>
        </w:rPr>
        <w:t xml:space="preserve"> </w:t>
      </w:r>
    </w:p>
    <w:p w:rsidR="00EE1BE4" w:rsidRPr="00651759" w:rsidRDefault="00EE1BE4" w:rsidP="00EE1BE4">
      <w:pPr>
        <w:bidi/>
        <w:spacing w:after="0" w:line="20" w:lineRule="atLeast"/>
        <w:jc w:val="both"/>
        <w:rPr>
          <w:rFonts w:asciiTheme="majorBidi" w:eastAsia="Lucida Sans Unicode" w:hAnsiTheme="majorBidi" w:cstheme="majorBidi"/>
          <w:sz w:val="34"/>
          <w:szCs w:val="34"/>
          <w:rtl/>
          <w:lang w:bidi="ar-IQ"/>
        </w:rPr>
      </w:pP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يتكوَّن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مُجتمَع</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البحث</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جميع</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معلمي</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المدارس الاساسية بمديرية التربية والتعليم لقصبة عمان الاولى  بالاردن،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والبالغ</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عددهم</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1125</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معلماً في مدارس الذكور</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العام</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الدّراسي</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2016/2017</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بالفصل</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الدراسي</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الاول.</w:t>
      </w:r>
    </w:p>
    <w:p w:rsidR="00EE1BE4" w:rsidRDefault="00EE1BE4" w:rsidP="00EE1BE4">
      <w:pPr>
        <w:bidi/>
        <w:spacing w:after="0" w:line="20" w:lineRule="atLeast"/>
        <w:jc w:val="both"/>
        <w:rPr>
          <w:rFonts w:asciiTheme="majorBidi" w:eastAsia="Lucida Sans Unicode" w:hAnsiTheme="majorBidi" w:cstheme="majorBidi"/>
          <w:b/>
          <w:bCs/>
          <w:sz w:val="34"/>
          <w:szCs w:val="34"/>
          <w:rtl/>
        </w:rPr>
      </w:pPr>
    </w:p>
    <w:p w:rsidR="00EE1BE4" w:rsidRPr="00651759" w:rsidRDefault="00EE1BE4" w:rsidP="00EE1BE4">
      <w:pPr>
        <w:bidi/>
        <w:spacing w:after="0" w:line="20" w:lineRule="atLeast"/>
        <w:jc w:val="both"/>
        <w:rPr>
          <w:rFonts w:asciiTheme="majorBidi" w:eastAsia="Lucida Sans Unicode" w:hAnsiTheme="majorBidi" w:cstheme="majorBidi"/>
          <w:b/>
          <w:bCs/>
          <w:sz w:val="34"/>
          <w:szCs w:val="34"/>
          <w:lang w:bidi="en-US"/>
        </w:rPr>
      </w:pPr>
      <w:r w:rsidRPr="00651759">
        <w:rPr>
          <w:rFonts w:asciiTheme="majorBidi" w:eastAsia="Lucida Sans Unicode" w:hAnsiTheme="majorBidi" w:cstheme="majorBidi"/>
          <w:b/>
          <w:bCs/>
          <w:sz w:val="34"/>
          <w:szCs w:val="34"/>
          <w:rtl/>
        </w:rPr>
        <w:t>عينة</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البحث</w:t>
      </w:r>
      <w:r w:rsidRPr="00651759">
        <w:rPr>
          <w:rFonts w:ascii="Times New Roman" w:eastAsia="Lucida Sans Unicode" w:hAnsiTheme="majorBidi" w:cstheme="majorBidi"/>
          <w:b/>
          <w:bCs/>
          <w:sz w:val="34"/>
          <w:szCs w:val="34"/>
          <w:rtl/>
          <w:lang w:bidi="en-US"/>
        </w:rPr>
        <w:t xml:space="preserve"> :</w:t>
      </w:r>
    </w:p>
    <w:p w:rsidR="00EE1BE4" w:rsidRPr="00651759" w:rsidRDefault="00EE1BE4" w:rsidP="00EE1BE4">
      <w:pPr>
        <w:bidi/>
        <w:spacing w:after="0" w:line="20" w:lineRule="atLeast"/>
        <w:jc w:val="both"/>
        <w:rPr>
          <w:rFonts w:asciiTheme="majorBidi" w:eastAsia="Lucida Sans Unicode" w:hAnsiTheme="majorBidi" w:cstheme="majorBidi"/>
          <w:sz w:val="34"/>
          <w:szCs w:val="34"/>
        </w:rPr>
      </w:pP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تكونت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عينة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البحث</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Pr>
        <w:t>)</w:t>
      </w:r>
      <w:r w:rsidRPr="00651759">
        <w:rPr>
          <w:rFonts w:asciiTheme="majorBidi" w:eastAsia="Lucida Sans Unicode" w:hAnsiTheme="majorBidi" w:cstheme="majorBidi"/>
          <w:sz w:val="34"/>
          <w:szCs w:val="34"/>
          <w:rtl/>
        </w:rPr>
        <w:t>377) معلماً في المدارس الاساسية بمدينة عمان بالاردن ، تم اختيارهم باسلوب العينة العشوائية البسيطة، ويبين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جدول</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1</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 xml:space="preserve">خصائص عينة الدراسة وفقاً للخبرة التدريسية والتخصص. </w:t>
      </w:r>
    </w:p>
    <w:p w:rsidR="00EE1BE4" w:rsidRDefault="00EE1BE4" w:rsidP="00EE1BE4">
      <w:pPr>
        <w:bidi/>
        <w:spacing w:after="0" w:line="20" w:lineRule="atLeast"/>
        <w:jc w:val="center"/>
        <w:rPr>
          <w:rFonts w:asciiTheme="majorBidi" w:eastAsia="Lucida Sans Unicode" w:hAnsiTheme="majorBidi" w:cstheme="majorBidi"/>
          <w:b/>
          <w:bCs/>
          <w:sz w:val="34"/>
          <w:szCs w:val="34"/>
          <w:rtl/>
        </w:rPr>
      </w:pPr>
    </w:p>
    <w:p w:rsidR="00EE1BE4" w:rsidRPr="00651759" w:rsidRDefault="00EE1BE4" w:rsidP="00EE1BE4">
      <w:pPr>
        <w:bidi/>
        <w:spacing w:after="0" w:line="20" w:lineRule="atLeast"/>
        <w:jc w:val="center"/>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جدول</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lang w:bidi="en-US"/>
        </w:rPr>
        <w:t xml:space="preserve"> </w:t>
      </w:r>
      <w:r w:rsidRPr="00651759">
        <w:rPr>
          <w:rFonts w:asciiTheme="majorBidi" w:eastAsia="Lucida Sans Unicode" w:hAnsiTheme="majorBidi" w:cstheme="majorBidi"/>
          <w:b/>
          <w:bCs/>
          <w:sz w:val="34"/>
          <w:szCs w:val="34"/>
          <w:rtl/>
        </w:rPr>
        <w:t>1</w:t>
      </w:r>
      <w:r w:rsidRPr="00651759">
        <w:rPr>
          <w:rFonts w:asciiTheme="majorBidi" w:eastAsia="Lucida Sans Unicode" w:hAnsiTheme="majorBidi" w:cstheme="majorBidi"/>
          <w:b/>
          <w:bCs/>
          <w:sz w:val="34"/>
          <w:szCs w:val="34"/>
          <w:lang w:bidi="en-US"/>
        </w:rPr>
        <w:t xml:space="preserve"> </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 xml:space="preserve"> التوزيع</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النسبي</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لأفراد</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عينة</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البحث</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حسب</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التخصص والخبرة التدريسية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990"/>
        <w:gridCol w:w="1129"/>
        <w:gridCol w:w="1005"/>
        <w:gridCol w:w="1129"/>
        <w:gridCol w:w="791"/>
        <w:gridCol w:w="1129"/>
      </w:tblGrid>
      <w:tr w:rsidR="00EE1BE4" w:rsidRPr="00651759" w:rsidTr="00E51636">
        <w:trPr>
          <w:trHeight w:hRule="exact" w:val="454"/>
          <w:jc w:val="center"/>
        </w:trPr>
        <w:tc>
          <w:tcPr>
            <w:tcW w:w="2743" w:type="dxa"/>
            <w:vMerge w:val="restart"/>
            <w:tcBorders>
              <w:top w:val="triple" w:sz="4" w:space="0" w:color="auto"/>
              <w:left w:val="triple" w:sz="4" w:space="0" w:color="auto"/>
              <w:tr2bl w:val="single" w:sz="4" w:space="0" w:color="auto"/>
            </w:tcBorders>
            <w:shd w:val="clear" w:color="auto" w:fill="E6E6E6"/>
          </w:tcPr>
          <w:p w:rsidR="00EE1BE4" w:rsidRPr="00651759" w:rsidRDefault="00EE1BE4" w:rsidP="00E51636">
            <w:pPr>
              <w:bidi/>
              <w:spacing w:after="0" w:line="20" w:lineRule="atLeast"/>
              <w:jc w:val="center"/>
              <w:rPr>
                <w:rFonts w:asciiTheme="majorBidi" w:eastAsia="Lucida Sans Unicode" w:hAnsiTheme="majorBidi" w:cstheme="majorBidi"/>
                <w:b/>
                <w:bCs/>
                <w:sz w:val="34"/>
                <w:szCs w:val="34"/>
                <w:rtl/>
              </w:rPr>
            </w:pPr>
            <w:r w:rsidRPr="00651759">
              <w:rPr>
                <w:rFonts w:asciiTheme="majorBidi" w:eastAsia="Lucida Sans Unicode" w:hAnsiTheme="majorBidi" w:cstheme="majorBidi"/>
                <w:b/>
                <w:bCs/>
                <w:sz w:val="34"/>
                <w:szCs w:val="34"/>
                <w:rtl/>
              </w:rPr>
              <w:t xml:space="preserve">               التخصص</w:t>
            </w:r>
          </w:p>
          <w:p w:rsidR="00EE1BE4" w:rsidRPr="00651759" w:rsidRDefault="00EE1BE4" w:rsidP="00E51636">
            <w:pPr>
              <w:bidi/>
              <w:spacing w:after="0" w:line="20" w:lineRule="atLeast"/>
              <w:jc w:val="both"/>
              <w:rPr>
                <w:rFonts w:asciiTheme="majorBidi" w:eastAsia="Lucida Sans Unicode" w:hAnsiTheme="majorBidi" w:cstheme="majorBidi"/>
                <w:b/>
                <w:bCs/>
                <w:sz w:val="34"/>
                <w:szCs w:val="34"/>
                <w:rtl/>
              </w:rPr>
            </w:pPr>
            <w:r w:rsidRPr="00651759">
              <w:rPr>
                <w:rFonts w:asciiTheme="majorBidi" w:eastAsia="Lucida Sans Unicode" w:hAnsiTheme="majorBidi" w:cstheme="majorBidi"/>
                <w:b/>
                <w:bCs/>
                <w:sz w:val="34"/>
                <w:szCs w:val="34"/>
                <w:rtl/>
              </w:rPr>
              <w:t>الخبرة التدريسة</w:t>
            </w:r>
          </w:p>
        </w:tc>
        <w:tc>
          <w:tcPr>
            <w:tcW w:w="1969" w:type="dxa"/>
            <w:gridSpan w:val="2"/>
            <w:tcBorders>
              <w:top w:val="triple" w:sz="4" w:space="0" w:color="auto"/>
            </w:tcBorders>
            <w:shd w:val="clear" w:color="auto" w:fill="E6E6E6"/>
          </w:tcPr>
          <w:p w:rsidR="00EE1BE4" w:rsidRPr="00651759" w:rsidRDefault="00EE1BE4" w:rsidP="00E51636">
            <w:pPr>
              <w:bidi/>
              <w:spacing w:after="0" w:line="20" w:lineRule="atLeast"/>
              <w:jc w:val="center"/>
              <w:rPr>
                <w:rFonts w:asciiTheme="majorBidi" w:eastAsia="Lucida Sans Unicode" w:hAnsiTheme="majorBidi" w:cstheme="majorBidi"/>
                <w:b/>
                <w:bCs/>
                <w:sz w:val="34"/>
                <w:szCs w:val="34"/>
                <w:lang w:bidi="en-US"/>
              </w:rPr>
            </w:pPr>
            <w:r w:rsidRPr="00651759">
              <w:rPr>
                <w:rFonts w:asciiTheme="majorBidi" w:eastAsia="Lucida Sans Unicode" w:hAnsiTheme="majorBidi" w:cstheme="majorBidi"/>
                <w:b/>
                <w:bCs/>
                <w:sz w:val="34"/>
                <w:szCs w:val="34"/>
                <w:rtl/>
              </w:rPr>
              <w:t>الانسانية</w:t>
            </w:r>
          </w:p>
        </w:tc>
        <w:tc>
          <w:tcPr>
            <w:tcW w:w="1905" w:type="dxa"/>
            <w:gridSpan w:val="2"/>
            <w:tcBorders>
              <w:top w:val="triple" w:sz="4" w:space="0" w:color="auto"/>
            </w:tcBorders>
            <w:shd w:val="clear" w:color="auto" w:fill="E6E6E6"/>
          </w:tcPr>
          <w:p w:rsidR="00EE1BE4" w:rsidRPr="00651759" w:rsidRDefault="00EE1BE4" w:rsidP="00E51636">
            <w:pPr>
              <w:bidi/>
              <w:spacing w:after="0" w:line="20" w:lineRule="atLeast"/>
              <w:jc w:val="center"/>
              <w:rPr>
                <w:rFonts w:asciiTheme="majorBidi" w:eastAsia="Lucida Sans Unicode" w:hAnsiTheme="majorBidi" w:cstheme="majorBidi"/>
                <w:b/>
                <w:bCs/>
                <w:sz w:val="34"/>
                <w:szCs w:val="34"/>
                <w:lang w:bidi="en-US"/>
              </w:rPr>
            </w:pPr>
            <w:r w:rsidRPr="00651759">
              <w:rPr>
                <w:rFonts w:asciiTheme="majorBidi" w:eastAsia="Lucida Sans Unicode" w:hAnsiTheme="majorBidi" w:cstheme="majorBidi"/>
                <w:b/>
                <w:bCs/>
                <w:sz w:val="34"/>
                <w:szCs w:val="34"/>
                <w:rtl/>
              </w:rPr>
              <w:t>العلمية</w:t>
            </w:r>
          </w:p>
        </w:tc>
        <w:tc>
          <w:tcPr>
            <w:tcW w:w="1878" w:type="dxa"/>
            <w:gridSpan w:val="2"/>
            <w:tcBorders>
              <w:top w:val="triple" w:sz="4" w:space="0" w:color="auto"/>
              <w:right w:val="triple" w:sz="4" w:space="0" w:color="auto"/>
            </w:tcBorders>
            <w:shd w:val="clear" w:color="auto" w:fill="E6E6E6"/>
          </w:tcPr>
          <w:p w:rsidR="00EE1BE4" w:rsidRPr="00651759" w:rsidRDefault="00EE1BE4" w:rsidP="00E51636">
            <w:pPr>
              <w:bidi/>
              <w:spacing w:after="0" w:line="20" w:lineRule="atLeast"/>
              <w:jc w:val="center"/>
              <w:rPr>
                <w:rFonts w:asciiTheme="majorBidi" w:eastAsia="Lucida Sans Unicode" w:hAnsiTheme="majorBidi" w:cstheme="majorBidi"/>
                <w:b/>
                <w:bCs/>
                <w:sz w:val="34"/>
                <w:szCs w:val="34"/>
                <w:rtl/>
              </w:rPr>
            </w:pPr>
            <w:r w:rsidRPr="00651759">
              <w:rPr>
                <w:rFonts w:asciiTheme="majorBidi" w:eastAsia="Lucida Sans Unicode" w:hAnsiTheme="majorBidi" w:cstheme="majorBidi"/>
                <w:b/>
                <w:bCs/>
                <w:sz w:val="34"/>
                <w:szCs w:val="34"/>
                <w:rtl/>
              </w:rPr>
              <w:t>المجموع الكلي</w:t>
            </w:r>
          </w:p>
        </w:tc>
      </w:tr>
      <w:tr w:rsidR="00EE1BE4" w:rsidRPr="00651759" w:rsidTr="00E51636">
        <w:trPr>
          <w:trHeight w:hRule="exact" w:val="454"/>
          <w:jc w:val="center"/>
        </w:trPr>
        <w:tc>
          <w:tcPr>
            <w:tcW w:w="2743" w:type="dxa"/>
            <w:vMerge/>
            <w:tcBorders>
              <w:left w:val="triple" w:sz="4" w:space="0" w:color="auto"/>
            </w:tcBorders>
            <w:shd w:val="clear" w:color="auto" w:fill="E6E6E6"/>
          </w:tcPr>
          <w:p w:rsidR="00EE1BE4" w:rsidRPr="00651759" w:rsidRDefault="00EE1BE4" w:rsidP="00E51636">
            <w:pPr>
              <w:bidi/>
              <w:spacing w:after="0" w:line="20" w:lineRule="atLeast"/>
              <w:jc w:val="center"/>
              <w:rPr>
                <w:rFonts w:ascii="Times New Roman" w:eastAsia="Lucida Sans Unicode" w:hAnsiTheme="majorBidi" w:cstheme="majorBidi"/>
                <w:b/>
                <w:bCs/>
                <w:sz w:val="34"/>
                <w:szCs w:val="34"/>
                <w:rtl/>
                <w:lang w:bidi="en-US"/>
              </w:rPr>
            </w:pPr>
          </w:p>
        </w:tc>
        <w:tc>
          <w:tcPr>
            <w:tcW w:w="990" w:type="dxa"/>
            <w:shd w:val="clear" w:color="auto" w:fill="E6E6E6"/>
          </w:tcPr>
          <w:p w:rsidR="00EE1BE4" w:rsidRPr="00651759" w:rsidRDefault="00EE1BE4" w:rsidP="00E51636">
            <w:pPr>
              <w:bidi/>
              <w:spacing w:after="0" w:line="20" w:lineRule="atLeast"/>
              <w:jc w:val="center"/>
              <w:rPr>
                <w:rFonts w:asciiTheme="majorBidi" w:eastAsia="Lucida Sans Unicode" w:hAnsiTheme="majorBidi" w:cstheme="majorBidi"/>
                <w:b/>
                <w:bCs/>
                <w:sz w:val="34"/>
                <w:szCs w:val="34"/>
                <w:rtl/>
              </w:rPr>
            </w:pPr>
            <w:r w:rsidRPr="00651759">
              <w:rPr>
                <w:rFonts w:asciiTheme="majorBidi" w:eastAsia="Lucida Sans Unicode" w:hAnsiTheme="majorBidi" w:cstheme="majorBidi"/>
                <w:b/>
                <w:bCs/>
                <w:sz w:val="34"/>
                <w:szCs w:val="34"/>
                <w:rtl/>
              </w:rPr>
              <w:t>ك</w:t>
            </w:r>
          </w:p>
        </w:tc>
        <w:tc>
          <w:tcPr>
            <w:tcW w:w="979" w:type="dxa"/>
            <w:shd w:val="clear" w:color="auto" w:fill="E6E6E6"/>
          </w:tcPr>
          <w:p w:rsidR="00EE1BE4" w:rsidRPr="00651759" w:rsidRDefault="00EE1BE4" w:rsidP="00E51636">
            <w:pPr>
              <w:bidi/>
              <w:spacing w:after="0" w:line="20" w:lineRule="atLeast"/>
              <w:jc w:val="center"/>
              <w:rPr>
                <w:rFonts w:asciiTheme="majorBidi" w:eastAsia="Lucida Sans Unicode" w:hAnsiTheme="majorBidi" w:cstheme="majorBidi"/>
                <w:b/>
                <w:bCs/>
                <w:sz w:val="34"/>
                <w:szCs w:val="34"/>
                <w:rtl/>
              </w:rPr>
            </w:pPr>
            <w:r w:rsidRPr="00651759">
              <w:rPr>
                <w:rFonts w:asciiTheme="majorBidi" w:eastAsia="Lucida Sans Unicode" w:hAnsiTheme="majorBidi" w:cstheme="majorBidi"/>
                <w:b/>
                <w:bCs/>
                <w:sz w:val="34"/>
                <w:szCs w:val="34"/>
                <w:rtl/>
              </w:rPr>
              <w:t>%</w:t>
            </w:r>
          </w:p>
        </w:tc>
        <w:tc>
          <w:tcPr>
            <w:tcW w:w="1005" w:type="dxa"/>
            <w:shd w:val="clear" w:color="auto" w:fill="E6E6E6"/>
          </w:tcPr>
          <w:p w:rsidR="00EE1BE4" w:rsidRPr="00651759" w:rsidRDefault="00EE1BE4" w:rsidP="00E51636">
            <w:pPr>
              <w:bidi/>
              <w:spacing w:after="0" w:line="20" w:lineRule="atLeast"/>
              <w:jc w:val="center"/>
              <w:rPr>
                <w:rFonts w:asciiTheme="majorBidi" w:eastAsia="Lucida Sans Unicode" w:hAnsiTheme="majorBidi" w:cstheme="majorBidi"/>
                <w:b/>
                <w:bCs/>
                <w:sz w:val="34"/>
                <w:szCs w:val="34"/>
                <w:rtl/>
              </w:rPr>
            </w:pPr>
            <w:r w:rsidRPr="00651759">
              <w:rPr>
                <w:rFonts w:asciiTheme="majorBidi" w:eastAsia="Lucida Sans Unicode" w:hAnsiTheme="majorBidi" w:cstheme="majorBidi"/>
                <w:b/>
                <w:bCs/>
                <w:sz w:val="34"/>
                <w:szCs w:val="34"/>
                <w:rtl/>
              </w:rPr>
              <w:t>ك</w:t>
            </w:r>
          </w:p>
        </w:tc>
        <w:tc>
          <w:tcPr>
            <w:tcW w:w="900" w:type="dxa"/>
            <w:shd w:val="clear" w:color="auto" w:fill="E6E6E6"/>
          </w:tcPr>
          <w:p w:rsidR="00EE1BE4" w:rsidRPr="00651759" w:rsidRDefault="00EE1BE4" w:rsidP="00E51636">
            <w:pPr>
              <w:bidi/>
              <w:spacing w:after="0" w:line="20" w:lineRule="atLeast"/>
              <w:jc w:val="center"/>
              <w:rPr>
                <w:rFonts w:asciiTheme="majorBidi" w:eastAsia="Lucida Sans Unicode" w:hAnsiTheme="majorBidi" w:cstheme="majorBidi"/>
                <w:b/>
                <w:bCs/>
                <w:sz w:val="34"/>
                <w:szCs w:val="34"/>
                <w:rtl/>
              </w:rPr>
            </w:pPr>
            <w:r w:rsidRPr="00651759">
              <w:rPr>
                <w:rFonts w:asciiTheme="majorBidi" w:eastAsia="Lucida Sans Unicode" w:hAnsiTheme="majorBidi" w:cstheme="majorBidi"/>
                <w:b/>
                <w:bCs/>
                <w:sz w:val="34"/>
                <w:szCs w:val="34"/>
                <w:rtl/>
              </w:rPr>
              <w:t>%</w:t>
            </w:r>
          </w:p>
        </w:tc>
        <w:tc>
          <w:tcPr>
            <w:tcW w:w="791" w:type="dxa"/>
            <w:shd w:val="clear" w:color="auto" w:fill="E6E6E6"/>
          </w:tcPr>
          <w:p w:rsidR="00EE1BE4" w:rsidRPr="00651759" w:rsidRDefault="00EE1BE4" w:rsidP="00E51636">
            <w:pPr>
              <w:bidi/>
              <w:spacing w:after="0" w:line="20" w:lineRule="atLeast"/>
              <w:jc w:val="center"/>
              <w:rPr>
                <w:rFonts w:asciiTheme="majorBidi" w:eastAsia="Lucida Sans Unicode" w:hAnsiTheme="majorBidi" w:cstheme="majorBidi"/>
                <w:b/>
                <w:bCs/>
                <w:sz w:val="34"/>
                <w:szCs w:val="34"/>
                <w:rtl/>
              </w:rPr>
            </w:pPr>
            <w:r w:rsidRPr="00651759">
              <w:rPr>
                <w:rFonts w:asciiTheme="majorBidi" w:eastAsia="Lucida Sans Unicode" w:hAnsiTheme="majorBidi" w:cstheme="majorBidi"/>
                <w:b/>
                <w:bCs/>
                <w:sz w:val="34"/>
                <w:szCs w:val="34"/>
                <w:rtl/>
              </w:rPr>
              <w:t>ك</w:t>
            </w:r>
          </w:p>
        </w:tc>
        <w:tc>
          <w:tcPr>
            <w:tcW w:w="1087" w:type="dxa"/>
            <w:tcBorders>
              <w:right w:val="triple" w:sz="4" w:space="0" w:color="auto"/>
            </w:tcBorders>
            <w:shd w:val="clear" w:color="auto" w:fill="E6E6E6"/>
          </w:tcPr>
          <w:p w:rsidR="00EE1BE4" w:rsidRPr="00651759" w:rsidRDefault="00EE1BE4" w:rsidP="00E51636">
            <w:pPr>
              <w:bidi/>
              <w:spacing w:after="0" w:line="20" w:lineRule="atLeast"/>
              <w:jc w:val="center"/>
              <w:rPr>
                <w:rFonts w:asciiTheme="majorBidi" w:eastAsia="Lucida Sans Unicode" w:hAnsiTheme="majorBidi" w:cstheme="majorBidi"/>
                <w:b/>
                <w:bCs/>
                <w:sz w:val="34"/>
                <w:szCs w:val="34"/>
                <w:rtl/>
              </w:rPr>
            </w:pPr>
            <w:r w:rsidRPr="00651759">
              <w:rPr>
                <w:rFonts w:asciiTheme="majorBidi" w:eastAsia="Lucida Sans Unicode" w:hAnsiTheme="majorBidi" w:cstheme="majorBidi"/>
                <w:b/>
                <w:bCs/>
                <w:sz w:val="34"/>
                <w:szCs w:val="34"/>
                <w:rtl/>
              </w:rPr>
              <w:t>%</w:t>
            </w:r>
          </w:p>
        </w:tc>
      </w:tr>
      <w:tr w:rsidR="00EE1BE4" w:rsidRPr="00651759" w:rsidTr="00E51636">
        <w:trPr>
          <w:trHeight w:hRule="exact" w:val="454"/>
          <w:jc w:val="center"/>
        </w:trPr>
        <w:tc>
          <w:tcPr>
            <w:tcW w:w="2743" w:type="dxa"/>
            <w:tcBorders>
              <w:left w:val="triple" w:sz="4" w:space="0" w:color="auto"/>
            </w:tcBorders>
            <w:shd w:val="clear" w:color="auto" w:fill="auto"/>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أقل من 10 سنوات</w:t>
            </w:r>
          </w:p>
        </w:tc>
        <w:tc>
          <w:tcPr>
            <w:tcW w:w="990" w:type="dxa"/>
            <w:shd w:val="clear" w:color="auto" w:fill="auto"/>
            <w:vAlign w:val="center"/>
          </w:tcPr>
          <w:p w:rsidR="00EE1BE4" w:rsidRPr="00651759" w:rsidRDefault="00EE1BE4" w:rsidP="00E51636">
            <w:pPr>
              <w:bidi/>
              <w:spacing w:after="0" w:line="20" w:lineRule="atLeast"/>
              <w:rPr>
                <w:rFonts w:asciiTheme="majorBidi" w:eastAsia="Lucida Sans Unicode" w:hAnsiTheme="majorBidi" w:cstheme="majorBidi"/>
                <w:b/>
                <w:bCs/>
                <w:sz w:val="34"/>
                <w:szCs w:val="34"/>
              </w:rPr>
            </w:pPr>
            <w:r w:rsidRPr="00651759">
              <w:rPr>
                <w:rFonts w:asciiTheme="majorBidi" w:eastAsia="Lucida Sans Unicode" w:hAnsiTheme="majorBidi" w:cstheme="majorBidi"/>
                <w:b/>
                <w:bCs/>
                <w:sz w:val="34"/>
                <w:szCs w:val="34"/>
                <w:rtl/>
              </w:rPr>
              <w:t>140</w:t>
            </w:r>
          </w:p>
        </w:tc>
        <w:tc>
          <w:tcPr>
            <w:tcW w:w="979" w:type="dxa"/>
            <w:shd w:val="clear" w:color="auto" w:fill="auto"/>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52%</w:t>
            </w:r>
          </w:p>
        </w:tc>
        <w:tc>
          <w:tcPr>
            <w:tcW w:w="1005" w:type="dxa"/>
            <w:shd w:val="clear" w:color="auto" w:fill="auto"/>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58</w:t>
            </w:r>
          </w:p>
        </w:tc>
        <w:tc>
          <w:tcPr>
            <w:tcW w:w="900" w:type="dxa"/>
            <w:shd w:val="clear" w:color="auto" w:fill="auto"/>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54%</w:t>
            </w:r>
          </w:p>
        </w:tc>
        <w:tc>
          <w:tcPr>
            <w:tcW w:w="791" w:type="dxa"/>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198</w:t>
            </w:r>
          </w:p>
        </w:tc>
        <w:tc>
          <w:tcPr>
            <w:tcW w:w="1087" w:type="dxa"/>
            <w:tcBorders>
              <w:right w:val="triple" w:sz="4" w:space="0" w:color="auto"/>
            </w:tcBorders>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53%</w:t>
            </w:r>
          </w:p>
        </w:tc>
      </w:tr>
      <w:tr w:rsidR="00EE1BE4" w:rsidRPr="00651759" w:rsidTr="00E51636">
        <w:trPr>
          <w:trHeight w:hRule="exact" w:val="454"/>
          <w:jc w:val="center"/>
        </w:trPr>
        <w:tc>
          <w:tcPr>
            <w:tcW w:w="2743" w:type="dxa"/>
            <w:tcBorders>
              <w:left w:val="triple" w:sz="4" w:space="0" w:color="auto"/>
            </w:tcBorders>
            <w:shd w:val="clear" w:color="auto" w:fill="auto"/>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من 10 سنوات فأكثر</w:t>
            </w:r>
          </w:p>
        </w:tc>
        <w:tc>
          <w:tcPr>
            <w:tcW w:w="990" w:type="dxa"/>
            <w:shd w:val="clear" w:color="auto" w:fill="auto"/>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130</w:t>
            </w:r>
          </w:p>
        </w:tc>
        <w:tc>
          <w:tcPr>
            <w:tcW w:w="979" w:type="dxa"/>
            <w:shd w:val="clear" w:color="auto" w:fill="auto"/>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48%</w:t>
            </w:r>
          </w:p>
        </w:tc>
        <w:tc>
          <w:tcPr>
            <w:tcW w:w="1005" w:type="dxa"/>
            <w:shd w:val="clear" w:color="auto" w:fill="auto"/>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49</w:t>
            </w:r>
          </w:p>
        </w:tc>
        <w:tc>
          <w:tcPr>
            <w:tcW w:w="900" w:type="dxa"/>
            <w:shd w:val="clear" w:color="auto" w:fill="auto"/>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46%</w:t>
            </w:r>
          </w:p>
        </w:tc>
        <w:tc>
          <w:tcPr>
            <w:tcW w:w="791" w:type="dxa"/>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179</w:t>
            </w:r>
          </w:p>
        </w:tc>
        <w:tc>
          <w:tcPr>
            <w:tcW w:w="1087" w:type="dxa"/>
            <w:tcBorders>
              <w:right w:val="triple" w:sz="4" w:space="0" w:color="auto"/>
            </w:tcBorders>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47%</w:t>
            </w:r>
          </w:p>
        </w:tc>
      </w:tr>
      <w:tr w:rsidR="00EE1BE4" w:rsidRPr="00651759" w:rsidTr="00E51636">
        <w:trPr>
          <w:trHeight w:hRule="exact" w:val="454"/>
          <w:jc w:val="center"/>
        </w:trPr>
        <w:tc>
          <w:tcPr>
            <w:tcW w:w="2743" w:type="dxa"/>
            <w:tcBorders>
              <w:left w:val="triple" w:sz="4" w:space="0" w:color="auto"/>
              <w:bottom w:val="triple" w:sz="4" w:space="0" w:color="auto"/>
            </w:tcBorders>
            <w:shd w:val="clear" w:color="auto" w:fill="auto"/>
            <w:vAlign w:val="center"/>
          </w:tcPr>
          <w:p w:rsidR="00EE1BE4" w:rsidRPr="00651759" w:rsidRDefault="00EE1BE4" w:rsidP="00E51636">
            <w:pPr>
              <w:bidi/>
              <w:spacing w:after="0" w:line="20" w:lineRule="atLeast"/>
              <w:rPr>
                <w:rFonts w:asciiTheme="majorBidi" w:eastAsia="Lucida Sans Unicode" w:hAnsiTheme="majorBidi" w:cstheme="majorBidi"/>
                <w:b/>
                <w:bCs/>
                <w:sz w:val="34"/>
                <w:szCs w:val="34"/>
              </w:rPr>
            </w:pPr>
            <w:r w:rsidRPr="00651759">
              <w:rPr>
                <w:rFonts w:asciiTheme="majorBidi" w:eastAsia="Lucida Sans Unicode" w:hAnsiTheme="majorBidi" w:cstheme="majorBidi"/>
                <w:b/>
                <w:bCs/>
                <w:sz w:val="34"/>
                <w:szCs w:val="34"/>
                <w:rtl/>
              </w:rPr>
              <w:t xml:space="preserve">المجموع العام </w:t>
            </w:r>
          </w:p>
        </w:tc>
        <w:tc>
          <w:tcPr>
            <w:tcW w:w="990" w:type="dxa"/>
            <w:tcBorders>
              <w:bottom w:val="triple" w:sz="4" w:space="0" w:color="auto"/>
            </w:tcBorders>
            <w:shd w:val="clear" w:color="auto" w:fill="auto"/>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270</w:t>
            </w:r>
          </w:p>
        </w:tc>
        <w:tc>
          <w:tcPr>
            <w:tcW w:w="979" w:type="dxa"/>
            <w:tcBorders>
              <w:bottom w:val="triple" w:sz="4" w:space="0" w:color="auto"/>
            </w:tcBorders>
            <w:shd w:val="clear" w:color="auto" w:fill="auto"/>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100%</w:t>
            </w:r>
          </w:p>
        </w:tc>
        <w:tc>
          <w:tcPr>
            <w:tcW w:w="1005" w:type="dxa"/>
            <w:tcBorders>
              <w:bottom w:val="triple" w:sz="4" w:space="0" w:color="auto"/>
            </w:tcBorders>
            <w:shd w:val="clear" w:color="auto" w:fill="auto"/>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107</w:t>
            </w:r>
          </w:p>
        </w:tc>
        <w:tc>
          <w:tcPr>
            <w:tcW w:w="900" w:type="dxa"/>
            <w:tcBorders>
              <w:bottom w:val="triple" w:sz="4" w:space="0" w:color="auto"/>
            </w:tcBorders>
            <w:shd w:val="clear" w:color="auto" w:fill="auto"/>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100%</w:t>
            </w:r>
          </w:p>
        </w:tc>
        <w:tc>
          <w:tcPr>
            <w:tcW w:w="791" w:type="dxa"/>
            <w:tcBorders>
              <w:bottom w:val="triple" w:sz="4" w:space="0" w:color="auto"/>
            </w:tcBorders>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377</w:t>
            </w:r>
          </w:p>
        </w:tc>
        <w:tc>
          <w:tcPr>
            <w:tcW w:w="1087" w:type="dxa"/>
            <w:tcBorders>
              <w:bottom w:val="triple" w:sz="4" w:space="0" w:color="auto"/>
              <w:right w:val="triple" w:sz="4" w:space="0" w:color="auto"/>
            </w:tcBorders>
            <w:vAlign w:val="center"/>
          </w:tcPr>
          <w:p w:rsidR="00EE1BE4" w:rsidRPr="00651759" w:rsidRDefault="00EE1BE4" w:rsidP="00E51636">
            <w:pPr>
              <w:bidi/>
              <w:spacing w:after="0" w:line="20" w:lineRule="atLeast"/>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100%</w:t>
            </w:r>
          </w:p>
        </w:tc>
      </w:tr>
    </w:tbl>
    <w:p w:rsidR="00EE1BE4" w:rsidRDefault="00EE1BE4" w:rsidP="00EE1BE4">
      <w:pPr>
        <w:bidi/>
        <w:spacing w:after="0" w:line="20" w:lineRule="atLeast"/>
        <w:jc w:val="both"/>
        <w:rPr>
          <w:rFonts w:asciiTheme="majorBidi" w:eastAsia="Lucida Sans Unicode" w:hAnsiTheme="majorBidi" w:cstheme="majorBidi"/>
          <w:sz w:val="34"/>
          <w:szCs w:val="34"/>
          <w:lang w:bidi="ar-IQ"/>
        </w:rPr>
      </w:pPr>
    </w:p>
    <w:p w:rsidR="00EE1BE4" w:rsidRPr="00651759" w:rsidRDefault="00EE1BE4" w:rsidP="00EE1BE4">
      <w:pPr>
        <w:bidi/>
        <w:spacing w:after="0" w:line="20" w:lineRule="atLeast"/>
        <w:jc w:val="both"/>
        <w:rPr>
          <w:rFonts w:asciiTheme="majorBidi" w:eastAsia="Lucida Sans Unicode" w:hAnsiTheme="majorBidi" w:cstheme="majorBidi"/>
          <w:sz w:val="34"/>
          <w:szCs w:val="34"/>
          <w:rtl/>
        </w:rPr>
      </w:pP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يتضح</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الجدول</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السابق</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1</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مدى  تجانس</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أفراد</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عينة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الدراسة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 xml:space="preserve">حيث العدد فقد بلغت نسبة معلمي التخصصات الانسانية من ذوي الخبرات التدريسية من 10 سنوات فأكثر (48%) وأقل من 10 سنوات (52%) وكذلك بلغت نسبة معلمي  التخصصات العلمية من ذوي الخبرات التدريسية من 10 سنوات فأكثر( 46%) وأقل من 10 سنوات( 54% </w:t>
      </w:r>
      <w:r w:rsidRPr="00651759">
        <w:rPr>
          <w:rFonts w:asciiTheme="majorBidi" w:eastAsia="Lucida Sans Unicode" w:hAnsiTheme="majorBidi" w:cstheme="majorBidi"/>
          <w:b/>
          <w:bCs/>
          <w:sz w:val="34"/>
          <w:szCs w:val="34"/>
          <w:rtl/>
        </w:rPr>
        <w:t xml:space="preserve">) </w:t>
      </w:r>
      <w:r w:rsidRPr="00651759">
        <w:rPr>
          <w:rFonts w:asciiTheme="majorBidi" w:eastAsia="Lucida Sans Unicode" w:hAnsiTheme="majorBidi" w:cstheme="majorBidi"/>
          <w:sz w:val="34"/>
          <w:szCs w:val="34"/>
          <w:rtl/>
        </w:rPr>
        <w:t>.</w:t>
      </w:r>
    </w:p>
    <w:p w:rsidR="00EE1BE4" w:rsidRDefault="00EE1BE4" w:rsidP="00EE1BE4">
      <w:pPr>
        <w:bidi/>
        <w:spacing w:after="0" w:line="20" w:lineRule="atLeast"/>
        <w:rPr>
          <w:rFonts w:asciiTheme="majorBidi" w:eastAsia="Lucida Sans Unicode" w:hAnsiTheme="majorBidi" w:cstheme="majorBidi"/>
          <w:b/>
          <w:bCs/>
          <w:sz w:val="34"/>
          <w:szCs w:val="34"/>
          <w:rtl/>
        </w:rPr>
      </w:pPr>
    </w:p>
    <w:p w:rsidR="00EE1BE4" w:rsidRPr="00651759" w:rsidRDefault="00EE1BE4" w:rsidP="00EE1BE4">
      <w:pPr>
        <w:bidi/>
        <w:spacing w:after="0" w:line="20" w:lineRule="atLeast"/>
        <w:rPr>
          <w:rFonts w:asciiTheme="majorBidi" w:eastAsia="Lucida Sans Unicode" w:hAnsiTheme="majorBidi" w:cstheme="majorBidi"/>
          <w:b/>
          <w:bCs/>
          <w:sz w:val="34"/>
          <w:szCs w:val="34"/>
          <w:lang w:bidi="en-US"/>
        </w:rPr>
      </w:pPr>
      <w:r w:rsidRPr="00651759">
        <w:rPr>
          <w:rFonts w:asciiTheme="majorBidi" w:eastAsia="Lucida Sans Unicode" w:hAnsiTheme="majorBidi" w:cstheme="majorBidi"/>
          <w:b/>
          <w:bCs/>
          <w:sz w:val="34"/>
          <w:szCs w:val="34"/>
          <w:rtl/>
        </w:rPr>
        <w:t>اداة</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البحث</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lang w:bidi="en-US"/>
        </w:rPr>
        <w:t>:</w:t>
      </w:r>
    </w:p>
    <w:p w:rsidR="00EE1BE4" w:rsidRPr="00651759" w:rsidRDefault="00EE1BE4" w:rsidP="00EE1BE4">
      <w:pPr>
        <w:bidi/>
        <w:spacing w:after="0" w:line="20" w:lineRule="atLeast"/>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 xml:space="preserve">تم بناء مقياس تصورات المعلمين لقياس الجوانب المعرفية التي يمتلكها معلمي المدارس الاساسية حول اضطراب تشتت الانتباه وفرط الحركة وفقاً للخطوات الاتية: </w:t>
      </w:r>
    </w:p>
    <w:p w:rsidR="00EE1BE4" w:rsidRPr="00651759" w:rsidRDefault="00EE1BE4" w:rsidP="00116C76">
      <w:pPr>
        <w:numPr>
          <w:ilvl w:val="0"/>
          <w:numId w:val="7"/>
        </w:numPr>
        <w:tabs>
          <w:tab w:val="clear" w:pos="750"/>
          <w:tab w:val="num" w:pos="-199"/>
        </w:tabs>
        <w:bidi/>
        <w:spacing w:after="0" w:line="20" w:lineRule="atLeast"/>
        <w:ind w:left="0" w:firstLine="0"/>
        <w:jc w:val="both"/>
        <w:rPr>
          <w:rFonts w:asciiTheme="majorBidi" w:hAnsiTheme="majorBidi" w:cstheme="majorBidi"/>
          <w:sz w:val="34"/>
          <w:szCs w:val="34"/>
          <w:lang w:eastAsia="ar-SA"/>
        </w:rPr>
      </w:pPr>
      <w:r w:rsidRPr="00651759">
        <w:rPr>
          <w:rFonts w:asciiTheme="majorBidi" w:hAnsiTheme="majorBidi" w:cstheme="majorBidi"/>
          <w:b/>
          <w:bCs/>
          <w:sz w:val="34"/>
          <w:szCs w:val="34"/>
          <w:rtl/>
          <w:lang w:eastAsia="ar-SA"/>
        </w:rPr>
        <w:lastRenderedPageBreak/>
        <w:t xml:space="preserve">  تحديد مصادر بناء المقياس </w:t>
      </w:r>
      <w:r w:rsidRPr="00651759">
        <w:rPr>
          <w:rFonts w:asciiTheme="majorBidi" w:hAnsiTheme="majorBidi" w:cstheme="majorBidi"/>
          <w:sz w:val="34"/>
          <w:szCs w:val="34"/>
          <w:rtl/>
          <w:lang w:eastAsia="ar-SA"/>
        </w:rPr>
        <w:t xml:space="preserve">اذ تم الاستفادة من الدراسات السابقة في بناء المقياس من خلال الاطلاع على البحوث والدراسات السابقة والعديد من المراجع التي تتعلق بموضوع الدراسة، مثل دراسة </w:t>
      </w:r>
      <w:r w:rsidRPr="00651759">
        <w:rPr>
          <w:rFonts w:asciiTheme="majorBidi" w:eastAsia="Calibri" w:hAnsiTheme="majorBidi" w:cstheme="majorBidi"/>
          <w:sz w:val="34"/>
          <w:szCs w:val="34"/>
          <w:rtl/>
        </w:rPr>
        <w:t xml:space="preserve">القحطاني (2013) والحمد(2010)  و سليمان(2016) فضلا عن المراجع المتخصصة بتشتت الانتباه وفرط الحركة. </w:t>
      </w:r>
    </w:p>
    <w:p w:rsidR="00EE1BE4" w:rsidRPr="00651759" w:rsidRDefault="00EE1BE4" w:rsidP="00116C76">
      <w:pPr>
        <w:numPr>
          <w:ilvl w:val="0"/>
          <w:numId w:val="7"/>
        </w:numPr>
        <w:tabs>
          <w:tab w:val="clear" w:pos="750"/>
          <w:tab w:val="num" w:pos="-199"/>
        </w:tabs>
        <w:bidi/>
        <w:spacing w:after="0" w:line="20" w:lineRule="atLeast"/>
        <w:ind w:left="0" w:firstLine="0"/>
        <w:jc w:val="both"/>
        <w:rPr>
          <w:rFonts w:asciiTheme="majorBidi" w:hAnsiTheme="majorBidi" w:cstheme="majorBidi"/>
          <w:sz w:val="34"/>
          <w:szCs w:val="34"/>
          <w:rtl/>
          <w:lang w:eastAsia="ar-SA"/>
        </w:rPr>
      </w:pPr>
      <w:r w:rsidRPr="00651759">
        <w:rPr>
          <w:rFonts w:asciiTheme="majorBidi" w:hAnsiTheme="majorBidi" w:cstheme="majorBidi"/>
          <w:b/>
          <w:bCs/>
          <w:sz w:val="34"/>
          <w:szCs w:val="34"/>
          <w:rtl/>
          <w:lang w:eastAsia="ar-SA"/>
        </w:rPr>
        <w:t xml:space="preserve"> تم تحديد ابعاد المقياس كما يلي: </w:t>
      </w:r>
    </w:p>
    <w:p w:rsidR="00EE1BE4" w:rsidRPr="00651759" w:rsidRDefault="00EE1BE4" w:rsidP="00116C76">
      <w:pPr>
        <w:numPr>
          <w:ilvl w:val="0"/>
          <w:numId w:val="11"/>
        </w:numPr>
        <w:autoSpaceDE w:val="0"/>
        <w:autoSpaceDN w:val="0"/>
        <w:bidi/>
        <w:adjustRightInd w:val="0"/>
        <w:spacing w:after="0" w:line="20" w:lineRule="atLeast"/>
        <w:ind w:left="0" w:firstLine="0"/>
        <w:jc w:val="both"/>
        <w:rPr>
          <w:rFonts w:asciiTheme="majorBidi" w:hAnsiTheme="majorBidi" w:cstheme="majorBidi"/>
          <w:color w:val="000000"/>
          <w:sz w:val="34"/>
          <w:szCs w:val="34"/>
        </w:rPr>
      </w:pPr>
      <w:r w:rsidRPr="00651759">
        <w:rPr>
          <w:rFonts w:asciiTheme="majorBidi" w:hAnsiTheme="majorBidi" w:cstheme="majorBidi"/>
          <w:b/>
          <w:bCs/>
          <w:sz w:val="34"/>
          <w:szCs w:val="34"/>
          <w:rtl/>
        </w:rPr>
        <w:t xml:space="preserve">المعرفة العامة: </w:t>
      </w:r>
      <w:r w:rsidRPr="00651759">
        <w:rPr>
          <w:rFonts w:asciiTheme="majorBidi" w:hAnsiTheme="majorBidi" w:cstheme="majorBidi"/>
          <w:color w:val="000000"/>
          <w:sz w:val="34"/>
          <w:szCs w:val="34"/>
          <w:rtl/>
        </w:rPr>
        <w:t xml:space="preserve"> ويقيس هذا البعد المعرفة العامة حول مفهوم تشتت الانتباه  وفرط الحركة وتطوره واعراضه العامة ونسب انتشاره. </w:t>
      </w:r>
    </w:p>
    <w:p w:rsidR="00EE1BE4" w:rsidRPr="00651759" w:rsidRDefault="00EE1BE4" w:rsidP="00116C76">
      <w:pPr>
        <w:numPr>
          <w:ilvl w:val="0"/>
          <w:numId w:val="11"/>
        </w:numPr>
        <w:autoSpaceDE w:val="0"/>
        <w:autoSpaceDN w:val="0"/>
        <w:bidi/>
        <w:adjustRightInd w:val="0"/>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b/>
          <w:bCs/>
          <w:sz w:val="34"/>
          <w:szCs w:val="34"/>
          <w:rtl/>
        </w:rPr>
        <w:t xml:space="preserve">الخصائص والتشخيص والاعراض:  </w:t>
      </w:r>
      <w:r w:rsidRPr="00651759">
        <w:rPr>
          <w:rFonts w:asciiTheme="majorBidi" w:hAnsiTheme="majorBidi" w:cstheme="majorBidi"/>
          <w:color w:val="000000"/>
          <w:sz w:val="34"/>
          <w:szCs w:val="34"/>
          <w:rtl/>
        </w:rPr>
        <w:t xml:space="preserve">ويقيس هذا البعد المعرفة المتعلقة بخصائص الطلاب الذين يتسمون بتشتت الانتباه وفرط الحركة والاندفاعية والاعراض الواردة بالادبيات وادوات القياس والتشخيص. </w:t>
      </w:r>
    </w:p>
    <w:p w:rsidR="00EE1BE4" w:rsidRPr="00651759" w:rsidRDefault="00EE1BE4" w:rsidP="00116C76">
      <w:pPr>
        <w:numPr>
          <w:ilvl w:val="0"/>
          <w:numId w:val="11"/>
        </w:numPr>
        <w:autoSpaceDE w:val="0"/>
        <w:autoSpaceDN w:val="0"/>
        <w:bidi/>
        <w:adjustRightInd w:val="0"/>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b/>
          <w:bCs/>
          <w:sz w:val="34"/>
          <w:szCs w:val="34"/>
          <w:rtl/>
        </w:rPr>
        <w:t xml:space="preserve">العلاج:  </w:t>
      </w:r>
      <w:r w:rsidRPr="00651759">
        <w:rPr>
          <w:rFonts w:asciiTheme="majorBidi" w:hAnsiTheme="majorBidi" w:cstheme="majorBidi"/>
          <w:sz w:val="34"/>
          <w:szCs w:val="34"/>
          <w:rtl/>
        </w:rPr>
        <w:t xml:space="preserve">ويقيس هذا البعد المعرفة المتحصلة بوسائل وفنيات العلاج السلوكي والمعرفي للتعامل مع الطلاب. </w:t>
      </w:r>
    </w:p>
    <w:p w:rsidR="00EE1BE4" w:rsidRPr="00651759" w:rsidRDefault="00EE1BE4" w:rsidP="00116C76">
      <w:pPr>
        <w:numPr>
          <w:ilvl w:val="0"/>
          <w:numId w:val="7"/>
        </w:numPr>
        <w:tabs>
          <w:tab w:val="clear" w:pos="750"/>
          <w:tab w:val="num" w:pos="-199"/>
        </w:tabs>
        <w:bidi/>
        <w:spacing w:after="0" w:line="20" w:lineRule="atLeast"/>
        <w:ind w:left="0" w:firstLine="0"/>
        <w:jc w:val="both"/>
        <w:rPr>
          <w:rFonts w:asciiTheme="majorBidi" w:hAnsiTheme="majorBidi" w:cstheme="majorBidi"/>
          <w:sz w:val="34"/>
          <w:szCs w:val="34"/>
          <w:rtl/>
          <w:lang w:eastAsia="ar-SA"/>
        </w:rPr>
      </w:pPr>
      <w:r w:rsidRPr="00651759">
        <w:rPr>
          <w:rFonts w:asciiTheme="majorBidi" w:hAnsiTheme="majorBidi" w:cstheme="majorBidi"/>
          <w:b/>
          <w:bCs/>
          <w:sz w:val="34"/>
          <w:szCs w:val="34"/>
          <w:rtl/>
          <w:lang w:eastAsia="ar-SA"/>
        </w:rPr>
        <w:t xml:space="preserve"> </w:t>
      </w:r>
      <w:r w:rsidRPr="00651759">
        <w:rPr>
          <w:rFonts w:asciiTheme="majorBidi" w:hAnsiTheme="majorBidi" w:cstheme="majorBidi"/>
          <w:sz w:val="34"/>
          <w:szCs w:val="34"/>
          <w:rtl/>
          <w:lang w:eastAsia="ar-SA"/>
        </w:rPr>
        <w:t xml:space="preserve">تمت صياغة الفقرات لابعاد المقياس بالصورة الأولية من خلال الاستفادة من الدراسات السابقة المشابهة للدراسة الحالية. كما تم تدريج الفقرات وفقاً للتدريج الثنائي نعم – لا </w:t>
      </w:r>
    </w:p>
    <w:p w:rsidR="00EE1BE4" w:rsidRPr="00651759" w:rsidRDefault="00EE1BE4" w:rsidP="00116C76">
      <w:pPr>
        <w:numPr>
          <w:ilvl w:val="0"/>
          <w:numId w:val="7"/>
        </w:numPr>
        <w:tabs>
          <w:tab w:val="clear" w:pos="750"/>
          <w:tab w:val="num" w:pos="-199"/>
        </w:tabs>
        <w:bidi/>
        <w:spacing w:after="0" w:line="20" w:lineRule="atLeast"/>
        <w:ind w:left="0" w:firstLine="0"/>
        <w:jc w:val="both"/>
        <w:rPr>
          <w:rFonts w:asciiTheme="majorBidi" w:hAnsiTheme="majorBidi" w:cstheme="majorBidi"/>
          <w:sz w:val="34"/>
          <w:szCs w:val="34"/>
          <w:rtl/>
          <w:lang w:eastAsia="ar-SA"/>
        </w:rPr>
      </w:pPr>
      <w:r w:rsidRPr="00651759">
        <w:rPr>
          <w:rFonts w:asciiTheme="majorBidi" w:hAnsiTheme="majorBidi" w:cstheme="majorBidi"/>
          <w:sz w:val="34"/>
          <w:szCs w:val="34"/>
          <w:rtl/>
          <w:lang w:eastAsia="ar-SA"/>
        </w:rPr>
        <w:t>تم عرض المقياس على مجموعة من المحكمين، وتجريبها على عينة استطلاعية من خارج عينة  الدراسة الأصلية.كما تم إخراج المقياس بصورته النهائية</w:t>
      </w:r>
      <w:r w:rsidRPr="00651759">
        <w:rPr>
          <w:rFonts w:asciiTheme="majorBidi" w:hAnsiTheme="majorBidi" w:cstheme="majorBidi"/>
          <w:b/>
          <w:bCs/>
          <w:sz w:val="34"/>
          <w:szCs w:val="34"/>
          <w:rtl/>
          <w:lang w:eastAsia="ar-SA"/>
        </w:rPr>
        <w:t xml:space="preserve"> ، </w:t>
      </w:r>
      <w:r w:rsidRPr="00651759">
        <w:rPr>
          <w:rFonts w:asciiTheme="majorBidi" w:hAnsiTheme="majorBidi" w:cstheme="majorBidi"/>
          <w:sz w:val="34"/>
          <w:szCs w:val="34"/>
          <w:rtl/>
          <w:lang w:eastAsia="ar-SA"/>
        </w:rPr>
        <w:t>اذ</w:t>
      </w:r>
      <w:r w:rsidRPr="00651759">
        <w:rPr>
          <w:rFonts w:asciiTheme="majorBidi" w:hAnsiTheme="majorBidi" w:cstheme="majorBidi"/>
          <w:b/>
          <w:bCs/>
          <w:sz w:val="34"/>
          <w:szCs w:val="34"/>
          <w:rtl/>
          <w:lang w:eastAsia="ar-SA"/>
        </w:rPr>
        <w:t xml:space="preserve"> </w:t>
      </w:r>
      <w:r w:rsidRPr="00651759">
        <w:rPr>
          <w:rFonts w:asciiTheme="majorBidi" w:hAnsiTheme="majorBidi" w:cstheme="majorBidi"/>
          <w:sz w:val="34"/>
          <w:szCs w:val="34"/>
          <w:rtl/>
        </w:rPr>
        <w:t>تكون  المقياس في صورته النهائية من الأجزاء الاتية :</w:t>
      </w:r>
    </w:p>
    <w:p w:rsidR="00EE1BE4" w:rsidRPr="00651759" w:rsidRDefault="00EE1BE4" w:rsidP="00EE1BE4">
      <w:pPr>
        <w:tabs>
          <w:tab w:val="left" w:pos="423"/>
        </w:tabs>
        <w:bidi/>
        <w:spacing w:after="0" w:line="20" w:lineRule="atLeast"/>
        <w:rPr>
          <w:rFonts w:asciiTheme="majorBidi" w:hAnsiTheme="majorBidi" w:cstheme="majorBidi"/>
          <w:sz w:val="34"/>
          <w:szCs w:val="34"/>
        </w:rPr>
      </w:pPr>
      <w:r w:rsidRPr="00651759">
        <w:rPr>
          <w:rFonts w:asciiTheme="majorBidi" w:hAnsiTheme="majorBidi" w:cstheme="majorBidi"/>
          <w:b/>
          <w:bCs/>
          <w:sz w:val="34"/>
          <w:szCs w:val="34"/>
        </w:rPr>
        <w:sym w:font="Symbol" w:char="F0B7"/>
      </w:r>
      <w:r w:rsidRPr="00651759">
        <w:rPr>
          <w:rFonts w:asciiTheme="majorBidi" w:hAnsiTheme="majorBidi" w:cstheme="majorBidi"/>
          <w:b/>
          <w:bCs/>
          <w:sz w:val="34"/>
          <w:szCs w:val="34"/>
          <w:rtl/>
        </w:rPr>
        <w:t xml:space="preserve"> الجزء الأول:</w:t>
      </w:r>
      <w:r w:rsidRPr="00651759">
        <w:rPr>
          <w:rFonts w:asciiTheme="majorBidi" w:hAnsiTheme="majorBidi" w:cstheme="majorBidi"/>
          <w:sz w:val="34"/>
          <w:szCs w:val="34"/>
          <w:rtl/>
        </w:rPr>
        <w:t xml:space="preserve"> يتعلق </w:t>
      </w:r>
      <w:r w:rsidRPr="00651759">
        <w:rPr>
          <w:rFonts w:asciiTheme="majorBidi" w:hAnsiTheme="majorBidi" w:cstheme="majorBidi"/>
          <w:b/>
          <w:bCs/>
          <w:sz w:val="34"/>
          <w:szCs w:val="34"/>
          <w:rtl/>
        </w:rPr>
        <w:t>بمعلومات شخصية</w:t>
      </w:r>
      <w:r w:rsidRPr="00651759">
        <w:rPr>
          <w:rFonts w:asciiTheme="majorBidi" w:hAnsiTheme="majorBidi" w:cstheme="majorBidi"/>
          <w:sz w:val="34"/>
          <w:szCs w:val="34"/>
          <w:rtl/>
        </w:rPr>
        <w:t xml:space="preserve"> عن عينة الدراسة مثل: التخصص والخبرات التدريسية للمعلم. </w:t>
      </w:r>
    </w:p>
    <w:p w:rsidR="00EE1BE4" w:rsidRPr="00651759" w:rsidRDefault="00EE1BE4" w:rsidP="00EE1BE4">
      <w:pPr>
        <w:tabs>
          <w:tab w:val="left" w:pos="423"/>
        </w:tabs>
        <w:bidi/>
        <w:spacing w:after="0" w:line="20" w:lineRule="atLeast"/>
        <w:rPr>
          <w:rFonts w:asciiTheme="majorBidi" w:hAnsiTheme="majorBidi" w:cstheme="majorBidi"/>
          <w:sz w:val="34"/>
          <w:szCs w:val="34"/>
          <w:rtl/>
        </w:rPr>
      </w:pPr>
      <w:r w:rsidRPr="00651759">
        <w:rPr>
          <w:rFonts w:asciiTheme="majorBidi" w:hAnsiTheme="majorBidi" w:cstheme="majorBidi"/>
          <w:b/>
          <w:bCs/>
          <w:sz w:val="34"/>
          <w:szCs w:val="34"/>
        </w:rPr>
        <w:sym w:font="Symbol" w:char="F0B7"/>
      </w:r>
      <w:r w:rsidRPr="00651759">
        <w:rPr>
          <w:rFonts w:asciiTheme="majorBidi" w:hAnsiTheme="majorBidi" w:cstheme="majorBidi"/>
          <w:b/>
          <w:bCs/>
          <w:sz w:val="34"/>
          <w:szCs w:val="34"/>
          <w:rtl/>
        </w:rPr>
        <w:t xml:space="preserve"> الجزء الثاني: </w:t>
      </w:r>
      <w:r w:rsidRPr="00651759">
        <w:rPr>
          <w:rFonts w:asciiTheme="majorBidi" w:hAnsiTheme="majorBidi" w:cstheme="majorBidi"/>
          <w:sz w:val="34"/>
          <w:szCs w:val="34"/>
          <w:rtl/>
        </w:rPr>
        <w:t xml:space="preserve">ويشتمل على اربعة ابعاد وهي: </w:t>
      </w:r>
    </w:p>
    <w:p w:rsidR="00EE1BE4" w:rsidRPr="00651759" w:rsidRDefault="00EE1BE4" w:rsidP="00116C76">
      <w:pPr>
        <w:numPr>
          <w:ilvl w:val="0"/>
          <w:numId w:val="12"/>
        </w:numPr>
        <w:tabs>
          <w:tab w:val="left" w:pos="565"/>
          <w:tab w:val="left" w:pos="1557"/>
        </w:tabs>
        <w:bidi/>
        <w:spacing w:after="0" w:line="20" w:lineRule="atLeast"/>
        <w:ind w:left="0" w:firstLine="0"/>
        <w:jc w:val="both"/>
        <w:rPr>
          <w:rFonts w:asciiTheme="majorBidi" w:hAnsiTheme="majorBidi" w:cstheme="majorBidi"/>
          <w:sz w:val="34"/>
          <w:szCs w:val="34"/>
          <w:rtl/>
        </w:rPr>
      </w:pPr>
      <w:r w:rsidRPr="00651759">
        <w:rPr>
          <w:rFonts w:asciiTheme="majorBidi" w:hAnsiTheme="majorBidi" w:cstheme="majorBidi"/>
          <w:b/>
          <w:bCs/>
          <w:sz w:val="34"/>
          <w:szCs w:val="34"/>
          <w:rtl/>
        </w:rPr>
        <w:t>البعد الأول</w:t>
      </w:r>
      <w:r w:rsidRPr="00651759">
        <w:rPr>
          <w:rFonts w:asciiTheme="majorBidi" w:hAnsiTheme="majorBidi" w:cstheme="majorBidi"/>
          <w:sz w:val="34"/>
          <w:szCs w:val="34"/>
          <w:rtl/>
        </w:rPr>
        <w:t xml:space="preserve">: </w:t>
      </w:r>
      <w:r w:rsidRPr="00651759">
        <w:rPr>
          <w:rFonts w:asciiTheme="majorBidi" w:hAnsiTheme="majorBidi" w:cstheme="majorBidi"/>
          <w:b/>
          <w:bCs/>
          <w:sz w:val="34"/>
          <w:szCs w:val="34"/>
          <w:rtl/>
        </w:rPr>
        <w:t>المعرفة العامة</w:t>
      </w:r>
      <w:r w:rsidRPr="00651759">
        <w:rPr>
          <w:rFonts w:asciiTheme="majorBidi" w:hAnsiTheme="majorBidi" w:cstheme="majorBidi"/>
          <w:sz w:val="34"/>
          <w:szCs w:val="34"/>
          <w:rtl/>
        </w:rPr>
        <w:t xml:space="preserve">،  ذوات الارقام التسلسلية من (1-10) في المقياس بصورتها النهائية. </w:t>
      </w:r>
    </w:p>
    <w:p w:rsidR="00EE1BE4" w:rsidRPr="00651759" w:rsidRDefault="00EE1BE4" w:rsidP="00116C76">
      <w:pPr>
        <w:numPr>
          <w:ilvl w:val="0"/>
          <w:numId w:val="12"/>
        </w:numPr>
        <w:tabs>
          <w:tab w:val="left" w:pos="565"/>
          <w:tab w:val="left" w:pos="1557"/>
        </w:tabs>
        <w:bidi/>
        <w:spacing w:after="0" w:line="20" w:lineRule="atLeast"/>
        <w:ind w:left="0" w:firstLine="0"/>
        <w:jc w:val="both"/>
        <w:rPr>
          <w:rFonts w:asciiTheme="majorBidi" w:hAnsiTheme="majorBidi" w:cstheme="majorBidi"/>
          <w:sz w:val="34"/>
          <w:szCs w:val="34"/>
          <w:rtl/>
        </w:rPr>
      </w:pPr>
      <w:r w:rsidRPr="00651759">
        <w:rPr>
          <w:rFonts w:asciiTheme="majorBidi" w:hAnsiTheme="majorBidi" w:cstheme="majorBidi"/>
          <w:b/>
          <w:bCs/>
          <w:sz w:val="34"/>
          <w:szCs w:val="34"/>
          <w:rtl/>
        </w:rPr>
        <w:t>البعد الثاني</w:t>
      </w:r>
      <w:r w:rsidRPr="00651759">
        <w:rPr>
          <w:rFonts w:asciiTheme="majorBidi" w:hAnsiTheme="majorBidi" w:cstheme="majorBidi"/>
          <w:sz w:val="34"/>
          <w:szCs w:val="34"/>
          <w:rtl/>
        </w:rPr>
        <w:t xml:space="preserve">: </w:t>
      </w:r>
      <w:r w:rsidRPr="00651759">
        <w:rPr>
          <w:rFonts w:asciiTheme="majorBidi" w:hAnsiTheme="majorBidi" w:cstheme="majorBidi"/>
          <w:b/>
          <w:bCs/>
          <w:sz w:val="34"/>
          <w:szCs w:val="34"/>
          <w:rtl/>
        </w:rPr>
        <w:t>الخصائص والاعراض</w:t>
      </w:r>
      <w:r w:rsidRPr="00651759">
        <w:rPr>
          <w:rFonts w:asciiTheme="majorBidi" w:hAnsiTheme="majorBidi" w:cstheme="majorBidi"/>
          <w:sz w:val="34"/>
          <w:szCs w:val="34"/>
          <w:rtl/>
        </w:rPr>
        <w:t xml:space="preserve"> ، ذوات الارقام التسلسلية من (11-20) في المقياس بصورتها النهائية. </w:t>
      </w:r>
    </w:p>
    <w:p w:rsidR="00EE1BE4" w:rsidRPr="00651759" w:rsidRDefault="00EE1BE4" w:rsidP="00116C76">
      <w:pPr>
        <w:numPr>
          <w:ilvl w:val="0"/>
          <w:numId w:val="12"/>
        </w:numPr>
        <w:tabs>
          <w:tab w:val="left" w:pos="565"/>
          <w:tab w:val="left" w:pos="651"/>
        </w:tabs>
        <w:bidi/>
        <w:spacing w:after="0" w:line="20" w:lineRule="atLeast"/>
        <w:ind w:left="0" w:firstLine="0"/>
        <w:jc w:val="both"/>
        <w:rPr>
          <w:rFonts w:asciiTheme="majorBidi" w:hAnsiTheme="majorBidi" w:cstheme="majorBidi"/>
          <w:sz w:val="34"/>
          <w:szCs w:val="34"/>
        </w:rPr>
      </w:pPr>
      <w:r w:rsidRPr="00651759">
        <w:rPr>
          <w:rFonts w:asciiTheme="majorBidi" w:hAnsiTheme="majorBidi" w:cstheme="majorBidi"/>
          <w:b/>
          <w:bCs/>
          <w:sz w:val="34"/>
          <w:szCs w:val="34"/>
          <w:rtl/>
        </w:rPr>
        <w:t xml:space="preserve">البعد الثالث: العلاج، </w:t>
      </w:r>
      <w:r w:rsidRPr="00651759">
        <w:rPr>
          <w:rFonts w:asciiTheme="majorBidi" w:hAnsiTheme="majorBidi" w:cstheme="majorBidi"/>
          <w:sz w:val="34"/>
          <w:szCs w:val="34"/>
          <w:rtl/>
        </w:rPr>
        <w:t xml:space="preserve">ذوات الارقام التسلسلية من (21- 30) في المقياس بصورتها النهائية. </w:t>
      </w:r>
    </w:p>
    <w:p w:rsidR="00EE1BE4" w:rsidRPr="00651759" w:rsidRDefault="00EE1BE4" w:rsidP="00EE1BE4">
      <w:pPr>
        <w:tabs>
          <w:tab w:val="left" w:pos="651"/>
        </w:tabs>
        <w:bidi/>
        <w:spacing w:after="0" w:line="20" w:lineRule="atLeast"/>
        <w:jc w:val="both"/>
        <w:rPr>
          <w:rFonts w:asciiTheme="majorBidi" w:hAnsiTheme="majorBidi" w:cstheme="majorBidi"/>
          <w:b/>
          <w:bCs/>
          <w:sz w:val="34"/>
          <w:szCs w:val="34"/>
          <w:rtl/>
        </w:rPr>
      </w:pPr>
      <w:r w:rsidRPr="00651759">
        <w:rPr>
          <w:rFonts w:asciiTheme="majorBidi" w:hAnsiTheme="majorBidi" w:cstheme="majorBidi"/>
          <w:b/>
          <w:bCs/>
          <w:sz w:val="34"/>
          <w:szCs w:val="34"/>
          <w:rtl/>
        </w:rPr>
        <w:t>مفتاح التصحيح ومعيار الحكم على الفقرات:</w:t>
      </w:r>
    </w:p>
    <w:p w:rsidR="00EE1BE4" w:rsidRPr="00651759" w:rsidRDefault="00EE1BE4" w:rsidP="00EE1BE4">
      <w:pPr>
        <w:tabs>
          <w:tab w:val="left" w:pos="-2"/>
        </w:tabs>
        <w:bidi/>
        <w:spacing w:after="0" w:line="20" w:lineRule="atLeast"/>
        <w:jc w:val="both"/>
        <w:rPr>
          <w:rFonts w:asciiTheme="majorBidi" w:eastAsia="Calibri" w:hAnsiTheme="majorBidi" w:cstheme="majorBidi"/>
          <w:color w:val="000000"/>
          <w:sz w:val="34"/>
          <w:szCs w:val="34"/>
          <w:rtl/>
        </w:rPr>
      </w:pPr>
      <w:r w:rsidRPr="00651759">
        <w:rPr>
          <w:rFonts w:asciiTheme="majorBidi" w:eastAsia="Calibri" w:hAnsiTheme="majorBidi" w:cstheme="majorBidi"/>
          <w:sz w:val="34"/>
          <w:szCs w:val="34"/>
          <w:rtl/>
        </w:rPr>
        <w:t xml:space="preserve">وللحكم على مستوى </w:t>
      </w:r>
      <w:r w:rsidRPr="00651759">
        <w:rPr>
          <w:rFonts w:asciiTheme="majorBidi" w:hAnsiTheme="majorBidi" w:cstheme="majorBidi"/>
          <w:sz w:val="34"/>
          <w:szCs w:val="34"/>
          <w:rtl/>
        </w:rPr>
        <w:t>التصور لدى معلمي المدارس الاساسية</w:t>
      </w:r>
      <w:r w:rsidRPr="00651759">
        <w:rPr>
          <w:rFonts w:asciiTheme="majorBidi" w:eastAsia="Calibri" w:hAnsiTheme="majorBidi" w:cstheme="majorBidi"/>
          <w:sz w:val="34"/>
          <w:szCs w:val="34"/>
          <w:rtl/>
        </w:rPr>
        <w:t xml:space="preserve"> ، تمَّ حساب المدى لمستويات الاستجابة  وهو = 1، وبتقسيم المدى على عدد مستويات الحكم (عالي، متوسط، منخفض) الذي يساوي 3، كان ناتج القسمة = 0.33 وهو يمثل طول الفئة. وبذلك أصبح معيار الحكم على درجة </w:t>
      </w:r>
      <w:r w:rsidRPr="00651759">
        <w:rPr>
          <w:rFonts w:asciiTheme="majorBidi" w:eastAsia="Calibri" w:hAnsiTheme="majorBidi" w:cstheme="majorBidi"/>
          <w:color w:val="000000"/>
          <w:sz w:val="34"/>
          <w:szCs w:val="34"/>
          <w:rtl/>
        </w:rPr>
        <w:t>التصور</w:t>
      </w:r>
      <w:r w:rsidRPr="00651759">
        <w:rPr>
          <w:rFonts w:asciiTheme="majorBidi" w:eastAsia="Calibri" w:hAnsiTheme="majorBidi" w:cstheme="majorBidi"/>
          <w:sz w:val="34"/>
          <w:szCs w:val="34"/>
          <w:rtl/>
        </w:rPr>
        <w:t xml:space="preserve">  كما بالجدول (2). </w:t>
      </w:r>
    </w:p>
    <w:p w:rsidR="00EE1BE4" w:rsidRPr="00651759" w:rsidRDefault="00EE1BE4" w:rsidP="00EE1BE4">
      <w:pPr>
        <w:bidi/>
        <w:spacing w:after="0" w:line="20" w:lineRule="atLeast"/>
        <w:jc w:val="center"/>
        <w:rPr>
          <w:rFonts w:asciiTheme="majorBidi" w:eastAsia="Calibri" w:hAnsiTheme="majorBidi" w:cstheme="majorBidi"/>
          <w:b/>
          <w:bCs/>
          <w:sz w:val="34"/>
          <w:szCs w:val="34"/>
          <w:rtl/>
        </w:rPr>
      </w:pPr>
      <w:r w:rsidRPr="00651759">
        <w:rPr>
          <w:rFonts w:asciiTheme="majorBidi" w:eastAsia="Calibri" w:hAnsiTheme="majorBidi" w:cstheme="majorBidi"/>
          <w:b/>
          <w:bCs/>
          <w:sz w:val="34"/>
          <w:szCs w:val="34"/>
          <w:rtl/>
        </w:rPr>
        <w:lastRenderedPageBreak/>
        <w:t>جدول (2) معيار الحكم لتقدير درجة تصوّرات المعلمين المعرفية لاضطراب تشتت الانتباه وفرط الحركة</w:t>
      </w:r>
    </w:p>
    <w:tbl>
      <w:tblPr>
        <w:bidiVisual/>
        <w:tblW w:w="8234" w:type="dxa"/>
        <w:jc w:val="center"/>
        <w:tblBorders>
          <w:top w:val="triple" w:sz="4" w:space="0" w:color="auto"/>
          <w:left w:val="triple" w:sz="4" w:space="0" w:color="auto"/>
          <w:bottom w:val="triple" w:sz="4" w:space="0" w:color="auto"/>
          <w:right w:val="triple" w:sz="4" w:space="0" w:color="auto"/>
          <w:insideH w:val="single" w:sz="12" w:space="0" w:color="auto"/>
          <w:insideV w:val="single" w:sz="12" w:space="0" w:color="auto"/>
        </w:tblBorders>
        <w:tblLook w:val="01E0" w:firstRow="1" w:lastRow="1" w:firstColumn="1" w:lastColumn="1" w:noHBand="0" w:noVBand="0"/>
      </w:tblPr>
      <w:tblGrid>
        <w:gridCol w:w="3126"/>
        <w:gridCol w:w="5108"/>
      </w:tblGrid>
      <w:tr w:rsidR="00EE1BE4" w:rsidRPr="00651759" w:rsidTr="00E51636">
        <w:trPr>
          <w:jc w:val="center"/>
        </w:trPr>
        <w:tc>
          <w:tcPr>
            <w:tcW w:w="3126" w:type="dxa"/>
            <w:shd w:val="clear" w:color="auto" w:fill="E6E6E6"/>
            <w:vAlign w:val="center"/>
          </w:tcPr>
          <w:p w:rsidR="00EE1BE4" w:rsidRPr="00651759" w:rsidRDefault="00EE1BE4" w:rsidP="00E51636">
            <w:pPr>
              <w:bidi/>
              <w:spacing w:after="0" w:line="20" w:lineRule="atLeast"/>
              <w:jc w:val="center"/>
              <w:rPr>
                <w:rFonts w:asciiTheme="majorBidi" w:eastAsia="Calibri" w:hAnsiTheme="majorBidi" w:cstheme="majorBidi"/>
                <w:b/>
                <w:bCs/>
                <w:sz w:val="34"/>
                <w:szCs w:val="34"/>
                <w:rtl/>
              </w:rPr>
            </w:pPr>
            <w:r w:rsidRPr="00651759">
              <w:rPr>
                <w:rFonts w:asciiTheme="majorBidi" w:eastAsia="Calibri" w:hAnsiTheme="majorBidi" w:cstheme="majorBidi"/>
                <w:b/>
                <w:bCs/>
                <w:sz w:val="34"/>
                <w:szCs w:val="34"/>
                <w:rtl/>
              </w:rPr>
              <w:t>المتوسط</w:t>
            </w:r>
          </w:p>
        </w:tc>
        <w:tc>
          <w:tcPr>
            <w:tcW w:w="5108" w:type="dxa"/>
            <w:shd w:val="clear" w:color="auto" w:fill="E6E6E6"/>
            <w:vAlign w:val="center"/>
          </w:tcPr>
          <w:p w:rsidR="00EE1BE4" w:rsidRPr="00651759" w:rsidRDefault="00EE1BE4" w:rsidP="00E51636">
            <w:pPr>
              <w:bidi/>
              <w:spacing w:after="0" w:line="20" w:lineRule="atLeast"/>
              <w:jc w:val="center"/>
              <w:rPr>
                <w:rFonts w:asciiTheme="majorBidi" w:eastAsia="Calibri" w:hAnsiTheme="majorBidi" w:cstheme="majorBidi"/>
                <w:b/>
                <w:bCs/>
                <w:sz w:val="34"/>
                <w:szCs w:val="34"/>
                <w:rtl/>
              </w:rPr>
            </w:pPr>
            <w:r w:rsidRPr="00651759">
              <w:rPr>
                <w:rFonts w:asciiTheme="majorBidi" w:eastAsia="Calibri" w:hAnsiTheme="majorBidi" w:cstheme="majorBidi"/>
                <w:b/>
                <w:bCs/>
                <w:sz w:val="34"/>
                <w:szCs w:val="34"/>
                <w:rtl/>
              </w:rPr>
              <w:t>درجة تقدير التصور</w:t>
            </w:r>
          </w:p>
        </w:tc>
      </w:tr>
      <w:tr w:rsidR="00EE1BE4" w:rsidRPr="00651759" w:rsidTr="00E51636">
        <w:trPr>
          <w:trHeight w:hRule="exact" w:val="454"/>
          <w:jc w:val="center"/>
        </w:trPr>
        <w:tc>
          <w:tcPr>
            <w:tcW w:w="3126" w:type="dxa"/>
            <w:shd w:val="clear" w:color="auto" w:fill="auto"/>
            <w:vAlign w:val="center"/>
          </w:tcPr>
          <w:p w:rsidR="00EE1BE4" w:rsidRPr="00651759" w:rsidRDefault="00EE1BE4" w:rsidP="00E51636">
            <w:pPr>
              <w:bidi/>
              <w:spacing w:after="0" w:line="20" w:lineRule="atLeast"/>
              <w:jc w:val="center"/>
              <w:rPr>
                <w:rFonts w:asciiTheme="majorBidi" w:eastAsia="Calibri" w:hAnsiTheme="majorBidi" w:cstheme="majorBidi"/>
                <w:b/>
                <w:bCs/>
                <w:sz w:val="34"/>
                <w:szCs w:val="34"/>
                <w:rtl/>
              </w:rPr>
            </w:pPr>
            <w:r w:rsidRPr="00651759">
              <w:rPr>
                <w:rFonts w:asciiTheme="majorBidi" w:eastAsia="Calibri" w:hAnsiTheme="majorBidi" w:cstheme="majorBidi"/>
                <w:b/>
                <w:bCs/>
                <w:sz w:val="34"/>
                <w:szCs w:val="34"/>
                <w:rtl/>
              </w:rPr>
              <w:t>من صفر إلى أقل من 0,34</w:t>
            </w:r>
          </w:p>
        </w:tc>
        <w:tc>
          <w:tcPr>
            <w:tcW w:w="5108" w:type="dxa"/>
            <w:shd w:val="clear" w:color="auto" w:fill="auto"/>
            <w:vAlign w:val="center"/>
          </w:tcPr>
          <w:p w:rsidR="00EE1BE4" w:rsidRPr="00651759" w:rsidRDefault="00EE1BE4" w:rsidP="00E51636">
            <w:pPr>
              <w:bidi/>
              <w:spacing w:after="0" w:line="20" w:lineRule="atLeast"/>
              <w:jc w:val="center"/>
              <w:rPr>
                <w:rFonts w:asciiTheme="majorBidi" w:eastAsia="Calibri" w:hAnsiTheme="majorBidi" w:cstheme="majorBidi"/>
                <w:b/>
                <w:bCs/>
                <w:sz w:val="34"/>
                <w:szCs w:val="34"/>
                <w:rtl/>
              </w:rPr>
            </w:pPr>
            <w:r w:rsidRPr="00651759">
              <w:rPr>
                <w:rFonts w:asciiTheme="majorBidi" w:eastAsia="Calibri" w:hAnsiTheme="majorBidi" w:cstheme="majorBidi"/>
                <w:b/>
                <w:bCs/>
                <w:sz w:val="34"/>
                <w:szCs w:val="34"/>
                <w:rtl/>
              </w:rPr>
              <w:t>منخفضة جداً</w:t>
            </w:r>
          </w:p>
        </w:tc>
      </w:tr>
      <w:tr w:rsidR="00EE1BE4" w:rsidRPr="00651759" w:rsidTr="00E51636">
        <w:trPr>
          <w:trHeight w:hRule="exact" w:val="454"/>
          <w:jc w:val="center"/>
        </w:trPr>
        <w:tc>
          <w:tcPr>
            <w:tcW w:w="3126" w:type="dxa"/>
            <w:shd w:val="clear" w:color="auto" w:fill="auto"/>
            <w:vAlign w:val="center"/>
          </w:tcPr>
          <w:p w:rsidR="00EE1BE4" w:rsidRPr="00651759" w:rsidRDefault="00EE1BE4" w:rsidP="00E51636">
            <w:pPr>
              <w:bidi/>
              <w:spacing w:after="0" w:line="20" w:lineRule="atLeast"/>
              <w:jc w:val="center"/>
              <w:rPr>
                <w:rFonts w:asciiTheme="majorBidi" w:eastAsia="Calibri" w:hAnsiTheme="majorBidi" w:cstheme="majorBidi"/>
                <w:b/>
                <w:bCs/>
                <w:sz w:val="34"/>
                <w:szCs w:val="34"/>
                <w:rtl/>
              </w:rPr>
            </w:pPr>
            <w:r w:rsidRPr="00651759">
              <w:rPr>
                <w:rFonts w:asciiTheme="majorBidi" w:eastAsia="Calibri" w:hAnsiTheme="majorBidi" w:cstheme="majorBidi"/>
                <w:b/>
                <w:bCs/>
                <w:sz w:val="34"/>
                <w:szCs w:val="34"/>
                <w:rtl/>
              </w:rPr>
              <w:t>من 0,34 إلى 0,66</w:t>
            </w:r>
          </w:p>
        </w:tc>
        <w:tc>
          <w:tcPr>
            <w:tcW w:w="5108" w:type="dxa"/>
            <w:shd w:val="clear" w:color="auto" w:fill="auto"/>
            <w:vAlign w:val="center"/>
          </w:tcPr>
          <w:p w:rsidR="00EE1BE4" w:rsidRPr="00651759" w:rsidRDefault="00EE1BE4" w:rsidP="00E51636">
            <w:pPr>
              <w:bidi/>
              <w:spacing w:after="0" w:line="20" w:lineRule="atLeast"/>
              <w:jc w:val="center"/>
              <w:rPr>
                <w:rFonts w:asciiTheme="majorBidi" w:eastAsia="Calibri" w:hAnsiTheme="majorBidi" w:cstheme="majorBidi"/>
                <w:b/>
                <w:bCs/>
                <w:sz w:val="34"/>
                <w:szCs w:val="34"/>
                <w:rtl/>
              </w:rPr>
            </w:pPr>
            <w:r w:rsidRPr="00651759">
              <w:rPr>
                <w:rFonts w:asciiTheme="majorBidi" w:eastAsia="Calibri" w:hAnsiTheme="majorBidi" w:cstheme="majorBidi"/>
                <w:b/>
                <w:bCs/>
                <w:sz w:val="34"/>
                <w:szCs w:val="34"/>
                <w:rtl/>
              </w:rPr>
              <w:t>منخفضة</w:t>
            </w:r>
          </w:p>
        </w:tc>
      </w:tr>
      <w:tr w:rsidR="00EE1BE4" w:rsidRPr="00651759" w:rsidTr="00E51636">
        <w:trPr>
          <w:trHeight w:hRule="exact" w:val="454"/>
          <w:jc w:val="center"/>
        </w:trPr>
        <w:tc>
          <w:tcPr>
            <w:tcW w:w="3126" w:type="dxa"/>
            <w:shd w:val="clear" w:color="auto" w:fill="auto"/>
            <w:vAlign w:val="center"/>
          </w:tcPr>
          <w:p w:rsidR="00EE1BE4" w:rsidRPr="00651759" w:rsidRDefault="00EE1BE4" w:rsidP="00E51636">
            <w:pPr>
              <w:bidi/>
              <w:spacing w:after="0" w:line="20" w:lineRule="atLeast"/>
              <w:jc w:val="center"/>
              <w:rPr>
                <w:rFonts w:asciiTheme="majorBidi" w:eastAsia="Calibri" w:hAnsiTheme="majorBidi" w:cstheme="majorBidi"/>
                <w:b/>
                <w:bCs/>
                <w:sz w:val="34"/>
                <w:szCs w:val="34"/>
                <w:rtl/>
              </w:rPr>
            </w:pPr>
            <w:r w:rsidRPr="00651759">
              <w:rPr>
                <w:rFonts w:asciiTheme="majorBidi" w:eastAsia="Calibri" w:hAnsiTheme="majorBidi" w:cstheme="majorBidi"/>
                <w:b/>
                <w:bCs/>
                <w:sz w:val="34"/>
                <w:szCs w:val="34"/>
                <w:rtl/>
              </w:rPr>
              <w:t>من 0,67- 1</w:t>
            </w:r>
          </w:p>
        </w:tc>
        <w:tc>
          <w:tcPr>
            <w:tcW w:w="5108" w:type="dxa"/>
            <w:shd w:val="clear" w:color="auto" w:fill="auto"/>
            <w:vAlign w:val="center"/>
          </w:tcPr>
          <w:p w:rsidR="00EE1BE4" w:rsidRPr="00651759" w:rsidRDefault="00EE1BE4" w:rsidP="00E51636">
            <w:pPr>
              <w:bidi/>
              <w:spacing w:after="0" w:line="20" w:lineRule="atLeast"/>
              <w:jc w:val="center"/>
              <w:rPr>
                <w:rFonts w:asciiTheme="majorBidi" w:eastAsia="Calibri" w:hAnsiTheme="majorBidi" w:cstheme="majorBidi"/>
                <w:b/>
                <w:bCs/>
                <w:sz w:val="34"/>
                <w:szCs w:val="34"/>
                <w:rtl/>
              </w:rPr>
            </w:pPr>
            <w:r w:rsidRPr="00651759">
              <w:rPr>
                <w:rFonts w:asciiTheme="majorBidi" w:eastAsia="Calibri" w:hAnsiTheme="majorBidi" w:cstheme="majorBidi"/>
                <w:b/>
                <w:bCs/>
                <w:sz w:val="34"/>
                <w:szCs w:val="34"/>
                <w:rtl/>
              </w:rPr>
              <w:t>عالية</w:t>
            </w:r>
          </w:p>
        </w:tc>
      </w:tr>
    </w:tbl>
    <w:p w:rsidR="00EE1BE4" w:rsidRDefault="00EE1BE4" w:rsidP="00EE1BE4">
      <w:pPr>
        <w:bidi/>
        <w:spacing w:after="0" w:line="20" w:lineRule="atLeast"/>
        <w:jc w:val="both"/>
        <w:rPr>
          <w:rFonts w:asciiTheme="majorBidi" w:hAnsiTheme="majorBidi" w:cstheme="majorBidi"/>
          <w:b/>
          <w:bCs/>
          <w:sz w:val="34"/>
          <w:szCs w:val="34"/>
          <w:rtl/>
        </w:rPr>
      </w:pPr>
    </w:p>
    <w:p w:rsidR="00EE1BE4" w:rsidRPr="00651759" w:rsidRDefault="00EE1BE4" w:rsidP="00EE1BE4">
      <w:pPr>
        <w:bidi/>
        <w:spacing w:after="0" w:line="20" w:lineRule="atLeast"/>
        <w:jc w:val="both"/>
        <w:rPr>
          <w:rFonts w:asciiTheme="majorBidi" w:hAnsiTheme="majorBidi" w:cstheme="majorBidi"/>
          <w:b/>
          <w:bCs/>
          <w:sz w:val="34"/>
          <w:szCs w:val="34"/>
          <w:rtl/>
        </w:rPr>
      </w:pPr>
      <w:r w:rsidRPr="00651759">
        <w:rPr>
          <w:rFonts w:asciiTheme="majorBidi" w:hAnsiTheme="majorBidi" w:cstheme="majorBidi"/>
          <w:b/>
          <w:bCs/>
          <w:sz w:val="34"/>
          <w:szCs w:val="34"/>
          <w:rtl/>
        </w:rPr>
        <w:t>صدق المقياس</w:t>
      </w:r>
    </w:p>
    <w:p w:rsidR="00EE1BE4" w:rsidRPr="00651759" w:rsidRDefault="00EE1BE4" w:rsidP="00EE1BE4">
      <w:pPr>
        <w:bidi/>
        <w:spacing w:after="0" w:line="20" w:lineRule="atLeast"/>
        <w:jc w:val="both"/>
        <w:rPr>
          <w:rFonts w:ascii="Times New Roman" w:eastAsia="Lucida Sans Unicode" w:hAnsiTheme="majorBidi" w:cstheme="majorBidi"/>
          <w:color w:val="000000"/>
          <w:sz w:val="34"/>
          <w:szCs w:val="34"/>
          <w:lang w:bidi="en-US"/>
        </w:rPr>
      </w:pPr>
      <w:r w:rsidRPr="00651759">
        <w:rPr>
          <w:rFonts w:asciiTheme="majorBidi" w:eastAsia="Lucida Sans Unicode" w:hAnsiTheme="majorBidi" w:cstheme="majorBidi"/>
          <w:color w:val="000000"/>
          <w:sz w:val="34"/>
          <w:szCs w:val="34"/>
          <w:rtl/>
        </w:rPr>
        <w:t>يشير</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الصدق</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الى</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قدرة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المقياس</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أن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يقيس</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ما</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أُعد</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لقياسه</w:t>
      </w:r>
      <w:r w:rsidRPr="00651759">
        <w:rPr>
          <w:rFonts w:asciiTheme="majorBidi" w:eastAsia="Lucida Sans Unicode" w:hAnsiTheme="majorBidi" w:cstheme="majorBidi"/>
          <w:sz w:val="34"/>
          <w:szCs w:val="34"/>
          <w:rtl/>
        </w:rPr>
        <w:t>،</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ومن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اجل</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التاكد</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ذلك</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فقد</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امكن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الاستدلال</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بثلاث</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طرق</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للتأكد</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w:t>
      </w:r>
      <w:r w:rsidRPr="00651759">
        <w:rPr>
          <w:rFonts w:asciiTheme="majorBidi" w:eastAsia="Lucida Sans Unicode" w:hAnsiTheme="majorBidi" w:cstheme="majorBidi"/>
          <w:color w:val="000000"/>
          <w:sz w:val="34"/>
          <w:szCs w:val="34"/>
          <w:rtl/>
        </w:rPr>
        <w:t>صدق</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وهي</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صدق</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المحكين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وصدق</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الاتساق</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الداخلي</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بقياس</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معامل</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ارتباط</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بوينت باي سيريال بين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استجابات</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العينة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الاستطلاعية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على</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الفقرات ودرجة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كل</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بُعد</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على</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حدة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وصدق</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التكوين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او</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البناء</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بحساب</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معامل</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ارتباط</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بيرسون لاستجابات</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العينة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الاستطلاعية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على</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الابعاد</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مع</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الدرجة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الكلية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للاختبار</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وذلك</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على</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النحو</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الاتي</w:t>
      </w:r>
      <w:r w:rsidRPr="00651759">
        <w:rPr>
          <w:rFonts w:ascii="Times New Roman" w:eastAsia="Lucida Sans Unicode" w:hAnsiTheme="majorBidi" w:cstheme="majorBidi"/>
          <w:color w:val="000000"/>
          <w:sz w:val="34"/>
          <w:szCs w:val="34"/>
          <w:rtl/>
          <w:lang w:bidi="en-US"/>
        </w:rPr>
        <w:t xml:space="preserve">: </w:t>
      </w:r>
    </w:p>
    <w:p w:rsidR="00EE1BE4" w:rsidRPr="00651759" w:rsidRDefault="00EE1BE4" w:rsidP="00EE1BE4">
      <w:pPr>
        <w:bidi/>
        <w:spacing w:after="0" w:line="20" w:lineRule="atLeast"/>
        <w:jc w:val="both"/>
        <w:rPr>
          <w:rFonts w:ascii="Times New Roman" w:eastAsia="Lucida Sans Unicode" w:hAnsiTheme="majorBidi" w:cstheme="majorBidi"/>
          <w:sz w:val="34"/>
          <w:szCs w:val="34"/>
          <w:rtl/>
          <w:lang w:bidi="en-US"/>
        </w:rPr>
      </w:pPr>
      <w:r w:rsidRPr="00651759">
        <w:rPr>
          <w:rFonts w:asciiTheme="majorBidi" w:eastAsia="Lucida Sans Unicode" w:hAnsiTheme="majorBidi" w:cstheme="majorBidi"/>
          <w:b/>
          <w:bCs/>
          <w:sz w:val="34"/>
          <w:szCs w:val="34"/>
          <w:rtl/>
        </w:rPr>
        <w:t>1</w:t>
      </w:r>
      <w:r w:rsidRPr="00651759">
        <w:rPr>
          <w:rFonts w:ascii="Times New Roman" w:eastAsia="Lucida Sans Unicode" w:hAnsiTheme="majorBidi" w:cstheme="majorBidi"/>
          <w:b/>
          <w:bCs/>
          <w:sz w:val="34"/>
          <w:szCs w:val="34"/>
          <w:rtl/>
          <w:lang w:bidi="en-US"/>
        </w:rPr>
        <w:t>)</w:t>
      </w:r>
      <w:r w:rsidRPr="00651759">
        <w:rPr>
          <w:rFonts w:asciiTheme="majorBidi" w:eastAsia="Lucida Sans Unicode" w:hAnsiTheme="majorBidi" w:cstheme="majorBidi"/>
          <w:b/>
          <w:bCs/>
          <w:sz w:val="34"/>
          <w:szCs w:val="34"/>
          <w:rtl/>
        </w:rPr>
        <w:t>:</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صدق المحتوى</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صدق</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المحكمين</w:t>
      </w:r>
      <w:r w:rsidRPr="00651759">
        <w:rPr>
          <w:rFonts w:ascii="Times New Roman" w:eastAsia="Lucida Sans Unicode" w:hAnsiTheme="majorBidi" w:cstheme="majorBidi"/>
          <w:b/>
          <w:bCs/>
          <w:sz w:val="34"/>
          <w:szCs w:val="34"/>
          <w:rtl/>
          <w:lang w:bidi="en-US"/>
        </w:rPr>
        <w:t>):</w:t>
      </w:r>
      <w:r w:rsidRPr="00651759">
        <w:rPr>
          <w:rFonts w:ascii="Times New Roman" w:eastAsia="Lucida Sans Unicode" w:hAnsiTheme="majorBidi" w:cstheme="majorBidi"/>
          <w:sz w:val="34"/>
          <w:szCs w:val="34"/>
          <w:rtl/>
          <w:lang w:bidi="en-US"/>
        </w:rPr>
        <w:t xml:space="preserve"> </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لِلتَحَقُّقِ</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صدق</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محتوى</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الاختبار،</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والتأكُد</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كونها</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تخدم</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أهداف</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الدراسة،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فبعد</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بناء</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المقياس</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فقد</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تمَّ</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عرضه</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في</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صورته</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الأولية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على</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مجموعة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المحكمين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أهل</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الخبرة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والتخصص</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أعضاء</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هيئة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التدريس</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بجامعة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ام</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القرى</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وذلك</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للاستفادة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ملاحظاتهم</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وخبراتهم</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أجل</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تحكيم</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المقياس</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بهدف</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التأكد</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شمول</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فقرات</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المقياس</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وتغطيتها</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جميع</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ابعاد التصور المعرفي،</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و</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التأكد</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سلامة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اللغة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بالصياغة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ووضوحها</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وعدم</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تكرارها,</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واقتراح</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بدائل</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 xml:space="preserve">للفقرة </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او</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تحسينها</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أو</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حذفها</w:t>
      </w:r>
      <w:r w:rsidRPr="00651759">
        <w:rPr>
          <w:rFonts w:asciiTheme="majorBidi" w:eastAsia="Lucida Sans Unicode" w:hAnsiTheme="majorBidi" w:cstheme="majorBidi"/>
          <w:color w:val="000000"/>
          <w:sz w:val="34"/>
          <w:szCs w:val="34"/>
          <w:lang w:bidi="en-US"/>
        </w:rPr>
        <w:t xml:space="preserve"> </w:t>
      </w:r>
      <w:r w:rsidRPr="00651759">
        <w:rPr>
          <w:rFonts w:asciiTheme="majorBidi" w:eastAsia="Lucida Sans Unicode" w:hAnsiTheme="majorBidi" w:cstheme="majorBidi"/>
          <w:color w:val="000000"/>
          <w:sz w:val="34"/>
          <w:szCs w:val="34"/>
          <w:rtl/>
        </w:rPr>
        <w:t>بعد</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استعادة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نسخ</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استبانات</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التحكيم</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قام</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الباحث</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بإجراء</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التعديلات</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التي</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اتفق</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عليها</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أكثر</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80</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المحكمين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سواء</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بتعديل</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الصياغة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ام</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استبدال</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بعض</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الفقرات ،</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حتى</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تمَّ</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اخراج</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المقياس بالصورة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النهائية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w:t>
      </w:r>
    </w:p>
    <w:p w:rsidR="00EE1BE4" w:rsidRPr="00651759" w:rsidRDefault="00EE1BE4" w:rsidP="00EE1BE4">
      <w:pPr>
        <w:bidi/>
        <w:spacing w:after="0" w:line="20" w:lineRule="atLeast"/>
        <w:jc w:val="both"/>
        <w:rPr>
          <w:rFonts w:asciiTheme="majorBidi" w:eastAsia="Lucida Sans Unicode" w:hAnsiTheme="majorBidi" w:cstheme="majorBidi"/>
          <w:b/>
          <w:bCs/>
          <w:sz w:val="34"/>
          <w:szCs w:val="34"/>
          <w:lang w:bidi="en-US"/>
        </w:rPr>
      </w:pPr>
      <w:r w:rsidRPr="00651759">
        <w:rPr>
          <w:rFonts w:asciiTheme="majorBidi" w:eastAsia="Lucida Sans Unicode" w:hAnsiTheme="majorBidi" w:cstheme="majorBidi"/>
          <w:b/>
          <w:bCs/>
          <w:sz w:val="34"/>
          <w:szCs w:val="34"/>
          <w:rtl/>
        </w:rPr>
        <w:t>2</w:t>
      </w:r>
      <w:r w:rsidRPr="00651759">
        <w:rPr>
          <w:rFonts w:ascii="Times New Roman" w:eastAsia="Lucida Sans Unicode" w:hAnsiTheme="majorBidi" w:cstheme="majorBidi"/>
          <w:b/>
          <w:bCs/>
          <w:sz w:val="34"/>
          <w:szCs w:val="34"/>
          <w:rtl/>
          <w:lang w:bidi="en-US"/>
        </w:rPr>
        <w:t>)</w:t>
      </w:r>
      <w:r w:rsidRPr="00651759">
        <w:rPr>
          <w:rFonts w:asciiTheme="majorBidi" w:eastAsia="Lucida Sans Unicode" w:hAnsiTheme="majorBidi" w:cstheme="majorBidi"/>
          <w:b/>
          <w:bCs/>
          <w:sz w:val="34"/>
          <w:szCs w:val="34"/>
          <w:rtl/>
        </w:rPr>
        <w:t>:</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صدق</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الاتساق</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الداخلي</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lang w:bidi="en-US"/>
        </w:rPr>
        <w:t xml:space="preserve"> </w:t>
      </w:r>
      <w:r w:rsidRPr="00651759">
        <w:rPr>
          <w:rFonts w:asciiTheme="majorBidi" w:eastAsia="Lucida Sans Unicode" w:hAnsiTheme="majorBidi" w:cstheme="majorBidi"/>
          <w:sz w:val="34"/>
          <w:szCs w:val="34"/>
          <w:rtl/>
        </w:rPr>
        <w:t>تم</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التَحَقُّقِ</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صدق</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الاتساق</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الداخلي للفقرات،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والتأكد</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عدم</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التداخل</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بينها</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اذ</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انه</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بعد</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اجراء</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تعديلات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المحكمين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على</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الاختبار</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بصورتها</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الاولية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تم</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تطبيقه</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على</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عينة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استطلاعية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بلغ</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عدد</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أفرادها</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70</w:t>
      </w:r>
      <w:r w:rsidRPr="00651759">
        <w:rPr>
          <w:rFonts w:ascii="Times New Roman" w:eastAsia="Lucida Sans Unicode" w:hAnsiTheme="majorBidi" w:cstheme="majorBidi"/>
          <w:sz w:val="34"/>
          <w:szCs w:val="34"/>
          <w:rtl/>
          <w:lang w:bidi="en-US"/>
        </w:rPr>
        <w:t>)</w:t>
      </w:r>
      <w:r w:rsidRPr="00651759">
        <w:rPr>
          <w:rFonts w:asciiTheme="majorBidi" w:eastAsia="Lucida Sans Unicode" w:hAnsiTheme="majorBidi" w:cstheme="majorBidi"/>
          <w:sz w:val="34"/>
          <w:szCs w:val="34"/>
          <w:rtl/>
        </w:rPr>
        <w:t xml:space="preserve"> معلماً من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خارج</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عينة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الدراسة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الاصلية,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وقد</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تم</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حساب</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معاملات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ارتباط</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 xml:space="preserve"> بوينت باي سيريال بين درجة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كل</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 xml:space="preserve">فقرة </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بالدرجة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الكلية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للبُعد</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الذي</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تنتمي</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إليه</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الفقرة،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ويوضح</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الجدول</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3</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معاملات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الارتباط</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بين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الفقرات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والدرجة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الكلية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للبُعد</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الذي</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تنتمي</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إليه</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 xml:space="preserve">الفقرة. </w:t>
      </w:r>
    </w:p>
    <w:p w:rsidR="00EE1BE4" w:rsidRDefault="00EE1BE4" w:rsidP="00EE1BE4">
      <w:pPr>
        <w:bidi/>
        <w:spacing w:after="0" w:line="20" w:lineRule="atLeast"/>
        <w:jc w:val="center"/>
        <w:rPr>
          <w:rFonts w:asciiTheme="majorBidi" w:eastAsia="Lucida Sans Unicode" w:hAnsiTheme="majorBidi" w:cstheme="majorBidi"/>
          <w:b/>
          <w:bCs/>
          <w:color w:val="000000"/>
          <w:sz w:val="34"/>
          <w:szCs w:val="34"/>
          <w:rtl/>
        </w:rPr>
      </w:pPr>
    </w:p>
    <w:p w:rsidR="00EE1BE4" w:rsidRDefault="00EE1BE4" w:rsidP="00EE1BE4">
      <w:pPr>
        <w:bidi/>
        <w:spacing w:after="0" w:line="20" w:lineRule="atLeast"/>
        <w:jc w:val="center"/>
        <w:rPr>
          <w:rFonts w:asciiTheme="majorBidi" w:eastAsia="Lucida Sans Unicode" w:hAnsiTheme="majorBidi" w:cstheme="majorBidi"/>
          <w:b/>
          <w:bCs/>
          <w:color w:val="000000"/>
          <w:sz w:val="34"/>
          <w:szCs w:val="34"/>
          <w:rtl/>
        </w:rPr>
      </w:pPr>
    </w:p>
    <w:p w:rsidR="00EE1BE4" w:rsidRDefault="00EE1BE4" w:rsidP="00EE1BE4">
      <w:pPr>
        <w:bidi/>
        <w:spacing w:after="0" w:line="20" w:lineRule="atLeast"/>
        <w:jc w:val="center"/>
        <w:rPr>
          <w:rFonts w:asciiTheme="majorBidi" w:eastAsia="Lucida Sans Unicode" w:hAnsiTheme="majorBidi" w:cstheme="majorBidi"/>
          <w:b/>
          <w:bCs/>
          <w:color w:val="000000"/>
          <w:sz w:val="34"/>
          <w:szCs w:val="34"/>
          <w:rtl/>
        </w:rPr>
      </w:pPr>
    </w:p>
    <w:p w:rsidR="00EE1BE4" w:rsidRDefault="00EE1BE4" w:rsidP="00EE1BE4">
      <w:pPr>
        <w:bidi/>
        <w:spacing w:after="0" w:line="20" w:lineRule="atLeast"/>
        <w:jc w:val="center"/>
        <w:rPr>
          <w:rFonts w:asciiTheme="majorBidi" w:eastAsia="Lucida Sans Unicode" w:hAnsiTheme="majorBidi" w:cstheme="majorBidi"/>
          <w:b/>
          <w:bCs/>
          <w:color w:val="000000"/>
          <w:sz w:val="34"/>
          <w:szCs w:val="34"/>
          <w:rtl/>
        </w:rPr>
      </w:pPr>
    </w:p>
    <w:p w:rsidR="00EE1BE4" w:rsidRPr="00651759" w:rsidRDefault="00EE1BE4" w:rsidP="00EE1BE4">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جدول</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3</w:t>
      </w:r>
      <w:r w:rsidRPr="00651759">
        <w:rPr>
          <w:rFonts w:ascii="Times New Roman" w:eastAsia="Lucida Sans Unicode" w:hAnsiTheme="majorBidi" w:cstheme="majorBidi"/>
          <w:b/>
          <w:bCs/>
          <w:color w:val="000000"/>
          <w:sz w:val="34"/>
          <w:szCs w:val="34"/>
          <w:rtl/>
          <w:lang w:bidi="en-US"/>
        </w:rPr>
        <w:t>)</w:t>
      </w:r>
      <w:r w:rsidRPr="00651759">
        <w:rPr>
          <w:rFonts w:asciiTheme="majorBidi" w:eastAsia="Lucida Sans Unicode" w:hAnsiTheme="majorBidi" w:cstheme="majorBidi"/>
          <w:b/>
          <w:bCs/>
          <w:color w:val="000000"/>
          <w:sz w:val="34"/>
          <w:szCs w:val="34"/>
          <w:rtl/>
        </w:rPr>
        <w:t xml:space="preserve"> معاملات</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ارتباط</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 xml:space="preserve">بوينت باي سيريال </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بين</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 xml:space="preserve">الفقرات </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والدرجة</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الكلية</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للبعد</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w:t>
      </w:r>
    </w:p>
    <w:tbl>
      <w:tblPr>
        <w:bidiVisual/>
        <w:tblW w:w="9180" w:type="dxa"/>
        <w:tblInd w:w="-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80"/>
        <w:gridCol w:w="1440"/>
        <w:gridCol w:w="1823"/>
        <w:gridCol w:w="1800"/>
        <w:gridCol w:w="1440"/>
        <w:gridCol w:w="1597"/>
      </w:tblGrid>
      <w:tr w:rsidR="00EE1BE4" w:rsidRPr="00651759" w:rsidTr="00E51636">
        <w:trPr>
          <w:trHeight w:val="397"/>
          <w:tblHeader/>
        </w:trPr>
        <w:tc>
          <w:tcPr>
            <w:tcW w:w="2520" w:type="dxa"/>
            <w:gridSpan w:val="2"/>
            <w:tcBorders>
              <w:top w:val="double" w:sz="4" w:space="0" w:color="auto"/>
              <w:left w:val="single" w:sz="4" w:space="0" w:color="auto"/>
              <w:bottom w:val="double" w:sz="4" w:space="0" w:color="auto"/>
            </w:tcBorders>
            <w:shd w:val="clear" w:color="auto" w:fill="CCCCCC"/>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المعرفة العامة</w:t>
            </w:r>
          </w:p>
        </w:tc>
        <w:tc>
          <w:tcPr>
            <w:tcW w:w="3623" w:type="dxa"/>
            <w:gridSpan w:val="2"/>
            <w:tcBorders>
              <w:top w:val="double" w:sz="4" w:space="0" w:color="auto"/>
              <w:bottom w:val="double" w:sz="4" w:space="0" w:color="auto"/>
            </w:tcBorders>
            <w:shd w:val="clear" w:color="auto" w:fill="CCCCCC"/>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rtl/>
                <w:lang w:bidi="ar-IQ"/>
              </w:rPr>
            </w:pPr>
            <w:r w:rsidRPr="00651759">
              <w:rPr>
                <w:rFonts w:asciiTheme="majorBidi" w:eastAsia="Lucida Sans Unicode" w:hAnsiTheme="majorBidi" w:cstheme="majorBidi"/>
                <w:b/>
                <w:bCs/>
                <w:color w:val="000000"/>
                <w:sz w:val="34"/>
                <w:szCs w:val="34"/>
                <w:rtl/>
              </w:rPr>
              <w:t>الخصائص</w:t>
            </w:r>
            <w:r w:rsidRPr="00651759">
              <w:rPr>
                <w:rFonts w:asciiTheme="majorBidi" w:eastAsia="Lucida Sans Unicode" w:hAnsiTheme="majorBidi" w:cstheme="majorBidi"/>
                <w:b/>
                <w:bCs/>
                <w:color w:val="000000"/>
                <w:sz w:val="34"/>
                <w:szCs w:val="34"/>
                <w:lang w:bidi="en-US"/>
              </w:rPr>
              <w:t xml:space="preserve"> </w:t>
            </w:r>
            <w:r w:rsidRPr="00651759">
              <w:rPr>
                <w:rFonts w:asciiTheme="majorBidi" w:eastAsia="Lucida Sans Unicode" w:hAnsiTheme="majorBidi" w:cstheme="majorBidi"/>
                <w:b/>
                <w:bCs/>
                <w:color w:val="000000"/>
                <w:sz w:val="34"/>
                <w:szCs w:val="34"/>
                <w:rtl/>
              </w:rPr>
              <w:t xml:space="preserve"> والتشخيص والاعراض</w:t>
            </w:r>
          </w:p>
        </w:tc>
        <w:tc>
          <w:tcPr>
            <w:tcW w:w="3037" w:type="dxa"/>
            <w:gridSpan w:val="2"/>
            <w:tcBorders>
              <w:top w:val="double" w:sz="4" w:space="0" w:color="auto"/>
              <w:bottom w:val="double" w:sz="4" w:space="0" w:color="auto"/>
            </w:tcBorders>
            <w:shd w:val="clear" w:color="auto" w:fill="CCCCCC"/>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العلاج</w:t>
            </w:r>
          </w:p>
        </w:tc>
      </w:tr>
      <w:tr w:rsidR="00EE1BE4" w:rsidRPr="00651759" w:rsidTr="00E51636">
        <w:trPr>
          <w:trHeight w:val="397"/>
          <w:tblHeader/>
        </w:trPr>
        <w:tc>
          <w:tcPr>
            <w:tcW w:w="1080" w:type="dxa"/>
            <w:tcBorders>
              <w:top w:val="double" w:sz="4" w:space="0" w:color="auto"/>
              <w:bottom w:val="double" w:sz="4" w:space="0" w:color="auto"/>
            </w:tcBorders>
            <w:shd w:val="clear" w:color="auto" w:fill="E6E6E6"/>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رقم الفقرة</w:t>
            </w:r>
          </w:p>
        </w:tc>
        <w:tc>
          <w:tcPr>
            <w:tcW w:w="1440" w:type="dxa"/>
            <w:tcBorders>
              <w:top w:val="double" w:sz="4" w:space="0" w:color="auto"/>
              <w:bottom w:val="double" w:sz="4" w:space="0" w:color="auto"/>
            </w:tcBorders>
            <w:shd w:val="clear" w:color="auto" w:fill="E6E6E6"/>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معامل الارتباط</w:t>
            </w:r>
          </w:p>
        </w:tc>
        <w:tc>
          <w:tcPr>
            <w:tcW w:w="1823" w:type="dxa"/>
            <w:tcBorders>
              <w:top w:val="double" w:sz="4" w:space="0" w:color="auto"/>
              <w:bottom w:val="double" w:sz="4" w:space="0" w:color="auto"/>
            </w:tcBorders>
            <w:shd w:val="clear" w:color="auto" w:fill="E6E6E6"/>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رقم الفقرة</w:t>
            </w:r>
          </w:p>
        </w:tc>
        <w:tc>
          <w:tcPr>
            <w:tcW w:w="1800" w:type="dxa"/>
            <w:tcBorders>
              <w:top w:val="double" w:sz="4" w:space="0" w:color="auto"/>
              <w:bottom w:val="double" w:sz="4" w:space="0" w:color="auto"/>
            </w:tcBorders>
            <w:shd w:val="clear" w:color="auto" w:fill="E6E6E6"/>
            <w:vAlign w:val="center"/>
          </w:tcPr>
          <w:p w:rsidR="00EE1BE4" w:rsidRPr="00651759" w:rsidRDefault="00EE1BE4" w:rsidP="00E51636">
            <w:pPr>
              <w:bidi/>
              <w:spacing w:after="0" w:line="20" w:lineRule="atLeast"/>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معامل الارتباط</w:t>
            </w:r>
          </w:p>
        </w:tc>
        <w:tc>
          <w:tcPr>
            <w:tcW w:w="1440" w:type="dxa"/>
            <w:tcBorders>
              <w:top w:val="double" w:sz="4" w:space="0" w:color="auto"/>
              <w:bottom w:val="double" w:sz="4" w:space="0" w:color="auto"/>
            </w:tcBorders>
            <w:shd w:val="clear" w:color="auto" w:fill="E6E6E6"/>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رقم الفقرة</w:t>
            </w:r>
          </w:p>
        </w:tc>
        <w:tc>
          <w:tcPr>
            <w:tcW w:w="1597" w:type="dxa"/>
            <w:tcBorders>
              <w:top w:val="double" w:sz="4" w:space="0" w:color="auto"/>
              <w:bottom w:val="double" w:sz="4" w:space="0" w:color="auto"/>
            </w:tcBorders>
            <w:shd w:val="clear" w:color="auto" w:fill="E6E6E6"/>
            <w:vAlign w:val="center"/>
          </w:tcPr>
          <w:p w:rsidR="00EE1BE4" w:rsidRPr="00651759" w:rsidRDefault="00EE1BE4" w:rsidP="00E51636">
            <w:pPr>
              <w:bidi/>
              <w:spacing w:after="0" w:line="20" w:lineRule="atLeast"/>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معامل الارتباط</w:t>
            </w:r>
          </w:p>
        </w:tc>
      </w:tr>
      <w:tr w:rsidR="00EE1BE4" w:rsidRPr="00651759" w:rsidTr="00E51636">
        <w:trPr>
          <w:trHeight w:val="397"/>
        </w:trPr>
        <w:tc>
          <w:tcPr>
            <w:tcW w:w="1080" w:type="dxa"/>
            <w:tcBorders>
              <w:top w:val="double" w:sz="4" w:space="0" w:color="auto"/>
            </w:tcBorders>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1</w:t>
            </w:r>
          </w:p>
        </w:tc>
        <w:tc>
          <w:tcPr>
            <w:tcW w:w="1440" w:type="dxa"/>
            <w:tcBorders>
              <w:top w:val="double" w:sz="4" w:space="0" w:color="auto"/>
            </w:tcBorders>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0,79</w:t>
            </w:r>
            <w:r w:rsidRPr="00651759">
              <w:rPr>
                <w:rFonts w:ascii="Times New Roman" w:eastAsia="Lucida Sans Unicode" w:hAnsiTheme="majorBidi" w:cstheme="majorBidi"/>
                <w:b/>
                <w:bCs/>
                <w:color w:val="000000"/>
                <w:sz w:val="34"/>
                <w:szCs w:val="34"/>
                <w:rtl/>
                <w:lang w:bidi="en-US"/>
              </w:rPr>
              <w:t>**</w:t>
            </w:r>
          </w:p>
        </w:tc>
        <w:tc>
          <w:tcPr>
            <w:tcW w:w="1823" w:type="dxa"/>
            <w:tcBorders>
              <w:top w:val="double" w:sz="4" w:space="0" w:color="auto"/>
            </w:tcBorders>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11</w:t>
            </w:r>
          </w:p>
        </w:tc>
        <w:tc>
          <w:tcPr>
            <w:tcW w:w="1800" w:type="dxa"/>
            <w:tcBorders>
              <w:top w:val="double" w:sz="4" w:space="0" w:color="auto"/>
            </w:tcBorders>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0,70</w:t>
            </w:r>
            <w:r w:rsidRPr="00651759">
              <w:rPr>
                <w:rFonts w:ascii="Times New Roman" w:eastAsia="Lucida Sans Unicode" w:hAnsiTheme="majorBidi" w:cstheme="majorBidi"/>
                <w:b/>
                <w:bCs/>
                <w:color w:val="000000"/>
                <w:sz w:val="34"/>
                <w:szCs w:val="34"/>
                <w:rtl/>
                <w:lang w:bidi="en-US"/>
              </w:rPr>
              <w:t>**</w:t>
            </w:r>
          </w:p>
        </w:tc>
        <w:tc>
          <w:tcPr>
            <w:tcW w:w="1440" w:type="dxa"/>
            <w:tcBorders>
              <w:top w:val="double" w:sz="4" w:space="0" w:color="auto"/>
            </w:tcBorders>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21</w:t>
            </w:r>
          </w:p>
        </w:tc>
        <w:tc>
          <w:tcPr>
            <w:tcW w:w="1597" w:type="dxa"/>
            <w:tcBorders>
              <w:top w:val="double" w:sz="4" w:space="0" w:color="auto"/>
            </w:tcBorders>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0,66</w:t>
            </w:r>
            <w:r w:rsidRPr="00651759">
              <w:rPr>
                <w:rFonts w:ascii="Times New Roman" w:eastAsia="Lucida Sans Unicode" w:hAnsiTheme="majorBidi" w:cstheme="majorBidi"/>
                <w:b/>
                <w:bCs/>
                <w:color w:val="000000"/>
                <w:sz w:val="34"/>
                <w:szCs w:val="34"/>
                <w:rtl/>
                <w:lang w:bidi="en-US"/>
              </w:rPr>
              <w:t>**</w:t>
            </w:r>
          </w:p>
        </w:tc>
      </w:tr>
      <w:tr w:rsidR="00EE1BE4" w:rsidRPr="00651759" w:rsidTr="00E51636">
        <w:trPr>
          <w:trHeight w:val="397"/>
        </w:trPr>
        <w:tc>
          <w:tcPr>
            <w:tcW w:w="1080"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2</w:t>
            </w:r>
          </w:p>
        </w:tc>
        <w:tc>
          <w:tcPr>
            <w:tcW w:w="144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0,75</w:t>
            </w:r>
            <w:r w:rsidRPr="00651759">
              <w:rPr>
                <w:rFonts w:ascii="Times New Roman" w:eastAsia="Lucida Sans Unicode" w:hAnsiTheme="majorBidi" w:cstheme="majorBidi"/>
                <w:b/>
                <w:bCs/>
                <w:color w:val="000000"/>
                <w:sz w:val="34"/>
                <w:szCs w:val="34"/>
                <w:rtl/>
                <w:lang w:bidi="en-US"/>
              </w:rPr>
              <w:t>**</w:t>
            </w:r>
          </w:p>
        </w:tc>
        <w:tc>
          <w:tcPr>
            <w:tcW w:w="1823"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12</w:t>
            </w:r>
          </w:p>
        </w:tc>
        <w:tc>
          <w:tcPr>
            <w:tcW w:w="180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0,70</w:t>
            </w:r>
            <w:r w:rsidRPr="00651759">
              <w:rPr>
                <w:rFonts w:ascii="Times New Roman" w:eastAsia="Lucida Sans Unicode" w:hAnsiTheme="majorBidi" w:cstheme="majorBidi"/>
                <w:b/>
                <w:bCs/>
                <w:color w:val="000000"/>
                <w:sz w:val="34"/>
                <w:szCs w:val="34"/>
                <w:rtl/>
                <w:lang w:bidi="en-US"/>
              </w:rPr>
              <w:t>**</w:t>
            </w:r>
          </w:p>
        </w:tc>
        <w:tc>
          <w:tcPr>
            <w:tcW w:w="1440"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22</w:t>
            </w:r>
          </w:p>
        </w:tc>
        <w:tc>
          <w:tcPr>
            <w:tcW w:w="1597"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0,65</w:t>
            </w:r>
            <w:r w:rsidRPr="00651759">
              <w:rPr>
                <w:rFonts w:ascii="Times New Roman" w:eastAsia="Lucida Sans Unicode" w:hAnsiTheme="majorBidi" w:cstheme="majorBidi"/>
                <w:b/>
                <w:bCs/>
                <w:color w:val="000000"/>
                <w:sz w:val="34"/>
                <w:szCs w:val="34"/>
                <w:rtl/>
                <w:lang w:bidi="en-US"/>
              </w:rPr>
              <w:t>**</w:t>
            </w:r>
          </w:p>
        </w:tc>
      </w:tr>
      <w:tr w:rsidR="00EE1BE4" w:rsidRPr="00651759" w:rsidTr="00E51636">
        <w:trPr>
          <w:trHeight w:val="397"/>
        </w:trPr>
        <w:tc>
          <w:tcPr>
            <w:tcW w:w="108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3</w:t>
            </w:r>
          </w:p>
        </w:tc>
        <w:tc>
          <w:tcPr>
            <w:tcW w:w="144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0,72</w:t>
            </w:r>
            <w:r w:rsidRPr="00651759">
              <w:rPr>
                <w:rFonts w:ascii="Times New Roman" w:eastAsia="Lucida Sans Unicode" w:hAnsiTheme="majorBidi" w:cstheme="majorBidi"/>
                <w:b/>
                <w:bCs/>
                <w:color w:val="000000"/>
                <w:sz w:val="34"/>
                <w:szCs w:val="34"/>
                <w:rtl/>
                <w:lang w:bidi="en-US"/>
              </w:rPr>
              <w:t>**</w:t>
            </w:r>
          </w:p>
        </w:tc>
        <w:tc>
          <w:tcPr>
            <w:tcW w:w="1823"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13</w:t>
            </w:r>
          </w:p>
        </w:tc>
        <w:tc>
          <w:tcPr>
            <w:tcW w:w="180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0,78</w:t>
            </w:r>
            <w:r w:rsidRPr="00651759">
              <w:rPr>
                <w:rFonts w:ascii="Times New Roman" w:eastAsia="Lucida Sans Unicode" w:hAnsiTheme="majorBidi" w:cstheme="majorBidi"/>
                <w:b/>
                <w:bCs/>
                <w:color w:val="000000"/>
                <w:sz w:val="34"/>
                <w:szCs w:val="34"/>
                <w:rtl/>
                <w:lang w:bidi="en-US"/>
              </w:rPr>
              <w:t>**</w:t>
            </w:r>
          </w:p>
        </w:tc>
        <w:tc>
          <w:tcPr>
            <w:tcW w:w="1440"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23</w:t>
            </w:r>
          </w:p>
        </w:tc>
        <w:tc>
          <w:tcPr>
            <w:tcW w:w="1597"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0,62</w:t>
            </w:r>
            <w:r w:rsidRPr="00651759">
              <w:rPr>
                <w:rFonts w:ascii="Times New Roman" w:eastAsia="Lucida Sans Unicode" w:hAnsiTheme="majorBidi" w:cstheme="majorBidi"/>
                <w:b/>
                <w:bCs/>
                <w:color w:val="000000"/>
                <w:sz w:val="34"/>
                <w:szCs w:val="34"/>
                <w:rtl/>
                <w:lang w:bidi="en-US"/>
              </w:rPr>
              <w:t>**</w:t>
            </w:r>
          </w:p>
        </w:tc>
      </w:tr>
      <w:tr w:rsidR="00EE1BE4" w:rsidRPr="00651759" w:rsidTr="00E51636">
        <w:trPr>
          <w:trHeight w:val="397"/>
        </w:trPr>
        <w:tc>
          <w:tcPr>
            <w:tcW w:w="1080"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4</w:t>
            </w:r>
          </w:p>
        </w:tc>
        <w:tc>
          <w:tcPr>
            <w:tcW w:w="144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0,73</w:t>
            </w:r>
            <w:r w:rsidRPr="00651759">
              <w:rPr>
                <w:rFonts w:ascii="Times New Roman" w:eastAsia="Lucida Sans Unicode" w:hAnsiTheme="majorBidi" w:cstheme="majorBidi"/>
                <w:b/>
                <w:bCs/>
                <w:color w:val="000000"/>
                <w:sz w:val="34"/>
                <w:szCs w:val="34"/>
                <w:rtl/>
                <w:lang w:bidi="en-US"/>
              </w:rPr>
              <w:t>**</w:t>
            </w:r>
          </w:p>
        </w:tc>
        <w:tc>
          <w:tcPr>
            <w:tcW w:w="1823"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14</w:t>
            </w:r>
          </w:p>
        </w:tc>
        <w:tc>
          <w:tcPr>
            <w:tcW w:w="180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0,73</w:t>
            </w:r>
            <w:r w:rsidRPr="00651759">
              <w:rPr>
                <w:rFonts w:ascii="Times New Roman" w:eastAsia="Lucida Sans Unicode" w:hAnsiTheme="majorBidi" w:cstheme="majorBidi"/>
                <w:b/>
                <w:bCs/>
                <w:color w:val="000000"/>
                <w:sz w:val="34"/>
                <w:szCs w:val="34"/>
                <w:rtl/>
                <w:lang w:bidi="en-US"/>
              </w:rPr>
              <w:t>**</w:t>
            </w:r>
          </w:p>
        </w:tc>
        <w:tc>
          <w:tcPr>
            <w:tcW w:w="1440"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24</w:t>
            </w:r>
          </w:p>
        </w:tc>
        <w:tc>
          <w:tcPr>
            <w:tcW w:w="1597"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0,75</w:t>
            </w:r>
            <w:r w:rsidRPr="00651759">
              <w:rPr>
                <w:rFonts w:ascii="Times New Roman" w:eastAsia="Lucida Sans Unicode" w:hAnsiTheme="majorBidi" w:cstheme="majorBidi"/>
                <w:b/>
                <w:bCs/>
                <w:color w:val="000000"/>
                <w:sz w:val="34"/>
                <w:szCs w:val="34"/>
                <w:rtl/>
                <w:lang w:bidi="en-US"/>
              </w:rPr>
              <w:t>**</w:t>
            </w:r>
          </w:p>
        </w:tc>
      </w:tr>
      <w:tr w:rsidR="00EE1BE4" w:rsidRPr="00651759" w:rsidTr="00E51636">
        <w:trPr>
          <w:trHeight w:val="397"/>
        </w:trPr>
        <w:tc>
          <w:tcPr>
            <w:tcW w:w="1080"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5</w:t>
            </w:r>
          </w:p>
        </w:tc>
        <w:tc>
          <w:tcPr>
            <w:tcW w:w="144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0,72</w:t>
            </w:r>
            <w:r w:rsidRPr="00651759">
              <w:rPr>
                <w:rFonts w:ascii="Times New Roman" w:eastAsia="Lucida Sans Unicode" w:hAnsiTheme="majorBidi" w:cstheme="majorBidi"/>
                <w:b/>
                <w:bCs/>
                <w:color w:val="000000"/>
                <w:sz w:val="34"/>
                <w:szCs w:val="34"/>
                <w:rtl/>
                <w:lang w:bidi="en-US"/>
              </w:rPr>
              <w:t>**</w:t>
            </w:r>
          </w:p>
        </w:tc>
        <w:tc>
          <w:tcPr>
            <w:tcW w:w="1823"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rtl/>
              </w:rPr>
            </w:pPr>
            <w:r w:rsidRPr="00651759">
              <w:rPr>
                <w:rFonts w:asciiTheme="majorBidi" w:eastAsia="Lucida Sans Unicode" w:hAnsiTheme="majorBidi" w:cstheme="majorBidi"/>
                <w:b/>
                <w:bCs/>
                <w:color w:val="000000"/>
                <w:sz w:val="34"/>
                <w:szCs w:val="34"/>
                <w:rtl/>
              </w:rPr>
              <w:t>15</w:t>
            </w:r>
          </w:p>
        </w:tc>
        <w:tc>
          <w:tcPr>
            <w:tcW w:w="180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0,76</w:t>
            </w:r>
            <w:r w:rsidRPr="00651759">
              <w:rPr>
                <w:rFonts w:ascii="Times New Roman" w:eastAsia="Lucida Sans Unicode" w:hAnsiTheme="majorBidi" w:cstheme="majorBidi"/>
                <w:b/>
                <w:bCs/>
                <w:color w:val="000000"/>
                <w:sz w:val="34"/>
                <w:szCs w:val="34"/>
                <w:rtl/>
                <w:lang w:bidi="en-US"/>
              </w:rPr>
              <w:t>**</w:t>
            </w:r>
          </w:p>
        </w:tc>
        <w:tc>
          <w:tcPr>
            <w:tcW w:w="144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rtl/>
              </w:rPr>
            </w:pPr>
            <w:r w:rsidRPr="00651759">
              <w:rPr>
                <w:rFonts w:asciiTheme="majorBidi" w:eastAsia="Lucida Sans Unicode" w:hAnsiTheme="majorBidi" w:cstheme="majorBidi"/>
                <w:b/>
                <w:bCs/>
                <w:color w:val="000000"/>
                <w:sz w:val="34"/>
                <w:szCs w:val="34"/>
                <w:rtl/>
              </w:rPr>
              <w:t>25</w:t>
            </w:r>
          </w:p>
        </w:tc>
        <w:tc>
          <w:tcPr>
            <w:tcW w:w="1597"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0,77</w:t>
            </w:r>
            <w:r w:rsidRPr="00651759">
              <w:rPr>
                <w:rFonts w:ascii="Times New Roman" w:eastAsia="Lucida Sans Unicode" w:hAnsiTheme="majorBidi" w:cstheme="majorBidi"/>
                <w:b/>
                <w:bCs/>
                <w:color w:val="000000"/>
                <w:sz w:val="34"/>
                <w:szCs w:val="34"/>
                <w:rtl/>
                <w:lang w:bidi="en-US"/>
              </w:rPr>
              <w:t>**</w:t>
            </w:r>
          </w:p>
        </w:tc>
      </w:tr>
      <w:tr w:rsidR="00EE1BE4" w:rsidRPr="00651759" w:rsidTr="00E51636">
        <w:trPr>
          <w:trHeight w:val="397"/>
        </w:trPr>
        <w:tc>
          <w:tcPr>
            <w:tcW w:w="1080"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6</w:t>
            </w:r>
          </w:p>
        </w:tc>
        <w:tc>
          <w:tcPr>
            <w:tcW w:w="144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0,70</w:t>
            </w:r>
            <w:r w:rsidRPr="00651759">
              <w:rPr>
                <w:rFonts w:ascii="Times New Roman" w:eastAsia="Lucida Sans Unicode" w:hAnsiTheme="majorBidi" w:cstheme="majorBidi"/>
                <w:b/>
                <w:bCs/>
                <w:color w:val="000000"/>
                <w:sz w:val="34"/>
                <w:szCs w:val="34"/>
                <w:rtl/>
                <w:lang w:bidi="en-US"/>
              </w:rPr>
              <w:t>**</w:t>
            </w:r>
          </w:p>
        </w:tc>
        <w:tc>
          <w:tcPr>
            <w:tcW w:w="1823"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rtl/>
              </w:rPr>
            </w:pPr>
            <w:r w:rsidRPr="00651759">
              <w:rPr>
                <w:rFonts w:asciiTheme="majorBidi" w:eastAsia="Lucida Sans Unicode" w:hAnsiTheme="majorBidi" w:cstheme="majorBidi"/>
                <w:b/>
                <w:bCs/>
                <w:color w:val="000000"/>
                <w:sz w:val="34"/>
                <w:szCs w:val="34"/>
                <w:rtl/>
              </w:rPr>
              <w:t>16</w:t>
            </w:r>
          </w:p>
        </w:tc>
        <w:tc>
          <w:tcPr>
            <w:tcW w:w="180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0,72</w:t>
            </w:r>
            <w:r w:rsidRPr="00651759">
              <w:rPr>
                <w:rFonts w:ascii="Times New Roman" w:eastAsia="Lucida Sans Unicode" w:hAnsiTheme="majorBidi" w:cstheme="majorBidi"/>
                <w:b/>
                <w:bCs/>
                <w:color w:val="000000"/>
                <w:sz w:val="34"/>
                <w:szCs w:val="34"/>
                <w:rtl/>
                <w:lang w:bidi="en-US"/>
              </w:rPr>
              <w:t>**</w:t>
            </w:r>
          </w:p>
        </w:tc>
        <w:tc>
          <w:tcPr>
            <w:tcW w:w="144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rtl/>
              </w:rPr>
            </w:pPr>
            <w:r w:rsidRPr="00651759">
              <w:rPr>
                <w:rFonts w:asciiTheme="majorBidi" w:eastAsia="Lucida Sans Unicode" w:hAnsiTheme="majorBidi" w:cstheme="majorBidi"/>
                <w:b/>
                <w:bCs/>
                <w:color w:val="000000"/>
                <w:sz w:val="34"/>
                <w:szCs w:val="34"/>
                <w:rtl/>
              </w:rPr>
              <w:t>26</w:t>
            </w:r>
          </w:p>
        </w:tc>
        <w:tc>
          <w:tcPr>
            <w:tcW w:w="1597"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0,75</w:t>
            </w:r>
            <w:r w:rsidRPr="00651759">
              <w:rPr>
                <w:rFonts w:ascii="Times New Roman" w:eastAsia="Lucida Sans Unicode" w:hAnsiTheme="majorBidi" w:cstheme="majorBidi"/>
                <w:b/>
                <w:bCs/>
                <w:color w:val="000000"/>
                <w:sz w:val="34"/>
                <w:szCs w:val="34"/>
                <w:rtl/>
                <w:lang w:bidi="en-US"/>
              </w:rPr>
              <w:t>**</w:t>
            </w:r>
          </w:p>
        </w:tc>
      </w:tr>
      <w:tr w:rsidR="00EE1BE4" w:rsidRPr="00651759" w:rsidTr="00E51636">
        <w:trPr>
          <w:trHeight w:val="397"/>
        </w:trPr>
        <w:tc>
          <w:tcPr>
            <w:tcW w:w="1080"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7</w:t>
            </w:r>
          </w:p>
        </w:tc>
        <w:tc>
          <w:tcPr>
            <w:tcW w:w="144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0,72</w:t>
            </w:r>
            <w:r w:rsidRPr="00651759">
              <w:rPr>
                <w:rFonts w:ascii="Times New Roman" w:eastAsia="Lucida Sans Unicode" w:hAnsiTheme="majorBidi" w:cstheme="majorBidi"/>
                <w:b/>
                <w:bCs/>
                <w:color w:val="000000"/>
                <w:sz w:val="34"/>
                <w:szCs w:val="34"/>
                <w:rtl/>
                <w:lang w:bidi="en-US"/>
              </w:rPr>
              <w:t>**</w:t>
            </w:r>
          </w:p>
        </w:tc>
        <w:tc>
          <w:tcPr>
            <w:tcW w:w="1823"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rtl/>
              </w:rPr>
            </w:pPr>
            <w:r w:rsidRPr="00651759">
              <w:rPr>
                <w:rFonts w:asciiTheme="majorBidi" w:eastAsia="Lucida Sans Unicode" w:hAnsiTheme="majorBidi" w:cstheme="majorBidi"/>
                <w:b/>
                <w:bCs/>
                <w:color w:val="000000"/>
                <w:sz w:val="34"/>
                <w:szCs w:val="34"/>
                <w:rtl/>
              </w:rPr>
              <w:t>17</w:t>
            </w:r>
          </w:p>
        </w:tc>
        <w:tc>
          <w:tcPr>
            <w:tcW w:w="180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0,72</w:t>
            </w:r>
            <w:r w:rsidRPr="00651759">
              <w:rPr>
                <w:rFonts w:ascii="Times New Roman" w:eastAsia="Lucida Sans Unicode" w:hAnsiTheme="majorBidi" w:cstheme="majorBidi"/>
                <w:b/>
                <w:bCs/>
                <w:color w:val="000000"/>
                <w:sz w:val="34"/>
                <w:szCs w:val="34"/>
                <w:rtl/>
                <w:lang w:bidi="en-US"/>
              </w:rPr>
              <w:t>**</w:t>
            </w:r>
          </w:p>
        </w:tc>
        <w:tc>
          <w:tcPr>
            <w:tcW w:w="144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rtl/>
              </w:rPr>
            </w:pPr>
            <w:r w:rsidRPr="00651759">
              <w:rPr>
                <w:rFonts w:asciiTheme="majorBidi" w:eastAsia="Lucida Sans Unicode" w:hAnsiTheme="majorBidi" w:cstheme="majorBidi"/>
                <w:b/>
                <w:bCs/>
                <w:color w:val="000000"/>
                <w:sz w:val="34"/>
                <w:szCs w:val="34"/>
                <w:rtl/>
              </w:rPr>
              <w:t>27</w:t>
            </w:r>
          </w:p>
        </w:tc>
        <w:tc>
          <w:tcPr>
            <w:tcW w:w="1597"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0,76</w:t>
            </w:r>
            <w:r w:rsidRPr="00651759">
              <w:rPr>
                <w:rFonts w:ascii="Times New Roman" w:eastAsia="Lucida Sans Unicode" w:hAnsiTheme="majorBidi" w:cstheme="majorBidi"/>
                <w:b/>
                <w:bCs/>
                <w:color w:val="000000"/>
                <w:sz w:val="34"/>
                <w:szCs w:val="34"/>
                <w:rtl/>
                <w:lang w:bidi="en-US"/>
              </w:rPr>
              <w:t>**</w:t>
            </w:r>
          </w:p>
        </w:tc>
      </w:tr>
      <w:tr w:rsidR="00EE1BE4" w:rsidRPr="00651759" w:rsidTr="00E51636">
        <w:trPr>
          <w:trHeight w:val="397"/>
        </w:trPr>
        <w:tc>
          <w:tcPr>
            <w:tcW w:w="1080"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8</w:t>
            </w:r>
          </w:p>
        </w:tc>
        <w:tc>
          <w:tcPr>
            <w:tcW w:w="144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0,76</w:t>
            </w:r>
            <w:r w:rsidRPr="00651759">
              <w:rPr>
                <w:rFonts w:ascii="Times New Roman" w:eastAsia="Lucida Sans Unicode" w:hAnsiTheme="majorBidi" w:cstheme="majorBidi"/>
                <w:b/>
                <w:bCs/>
                <w:color w:val="000000"/>
                <w:sz w:val="34"/>
                <w:szCs w:val="34"/>
                <w:rtl/>
                <w:lang w:bidi="en-US"/>
              </w:rPr>
              <w:t>**</w:t>
            </w:r>
          </w:p>
        </w:tc>
        <w:tc>
          <w:tcPr>
            <w:tcW w:w="1823"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rtl/>
              </w:rPr>
            </w:pPr>
            <w:r w:rsidRPr="00651759">
              <w:rPr>
                <w:rFonts w:asciiTheme="majorBidi" w:eastAsia="Lucida Sans Unicode" w:hAnsiTheme="majorBidi" w:cstheme="majorBidi"/>
                <w:b/>
                <w:bCs/>
                <w:color w:val="000000"/>
                <w:sz w:val="34"/>
                <w:szCs w:val="34"/>
                <w:rtl/>
              </w:rPr>
              <w:t>18</w:t>
            </w:r>
          </w:p>
        </w:tc>
        <w:tc>
          <w:tcPr>
            <w:tcW w:w="180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0,70</w:t>
            </w:r>
            <w:r w:rsidRPr="00651759">
              <w:rPr>
                <w:rFonts w:ascii="Times New Roman" w:eastAsia="Lucida Sans Unicode" w:hAnsiTheme="majorBidi" w:cstheme="majorBidi"/>
                <w:b/>
                <w:bCs/>
                <w:color w:val="000000"/>
                <w:sz w:val="34"/>
                <w:szCs w:val="34"/>
                <w:rtl/>
                <w:lang w:bidi="en-US"/>
              </w:rPr>
              <w:t>**</w:t>
            </w:r>
          </w:p>
        </w:tc>
        <w:tc>
          <w:tcPr>
            <w:tcW w:w="144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rtl/>
              </w:rPr>
            </w:pPr>
            <w:r w:rsidRPr="00651759">
              <w:rPr>
                <w:rFonts w:asciiTheme="majorBidi" w:eastAsia="Lucida Sans Unicode" w:hAnsiTheme="majorBidi" w:cstheme="majorBidi"/>
                <w:b/>
                <w:bCs/>
                <w:color w:val="000000"/>
                <w:sz w:val="34"/>
                <w:szCs w:val="34"/>
                <w:rtl/>
              </w:rPr>
              <w:t>28</w:t>
            </w:r>
          </w:p>
        </w:tc>
        <w:tc>
          <w:tcPr>
            <w:tcW w:w="1597"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0,78</w:t>
            </w:r>
            <w:r w:rsidRPr="00651759">
              <w:rPr>
                <w:rFonts w:ascii="Times New Roman" w:eastAsia="Lucida Sans Unicode" w:hAnsiTheme="majorBidi" w:cstheme="majorBidi"/>
                <w:b/>
                <w:bCs/>
                <w:color w:val="000000"/>
                <w:sz w:val="34"/>
                <w:szCs w:val="34"/>
                <w:rtl/>
                <w:lang w:bidi="en-US"/>
              </w:rPr>
              <w:t>**</w:t>
            </w:r>
          </w:p>
        </w:tc>
      </w:tr>
      <w:tr w:rsidR="00EE1BE4" w:rsidRPr="00651759" w:rsidTr="00E51636">
        <w:trPr>
          <w:trHeight w:val="397"/>
        </w:trPr>
        <w:tc>
          <w:tcPr>
            <w:tcW w:w="1080"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9</w:t>
            </w:r>
          </w:p>
        </w:tc>
        <w:tc>
          <w:tcPr>
            <w:tcW w:w="144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0,78</w:t>
            </w:r>
            <w:r w:rsidRPr="00651759">
              <w:rPr>
                <w:rFonts w:ascii="Times New Roman" w:eastAsia="Lucida Sans Unicode" w:hAnsiTheme="majorBidi" w:cstheme="majorBidi"/>
                <w:b/>
                <w:bCs/>
                <w:color w:val="000000"/>
                <w:sz w:val="34"/>
                <w:szCs w:val="34"/>
                <w:rtl/>
                <w:lang w:bidi="en-US"/>
              </w:rPr>
              <w:t>**</w:t>
            </w:r>
          </w:p>
        </w:tc>
        <w:tc>
          <w:tcPr>
            <w:tcW w:w="1823"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rtl/>
              </w:rPr>
            </w:pPr>
            <w:r w:rsidRPr="00651759">
              <w:rPr>
                <w:rFonts w:asciiTheme="majorBidi" w:eastAsia="Lucida Sans Unicode" w:hAnsiTheme="majorBidi" w:cstheme="majorBidi"/>
                <w:b/>
                <w:bCs/>
                <w:color w:val="000000"/>
                <w:sz w:val="34"/>
                <w:szCs w:val="34"/>
                <w:rtl/>
              </w:rPr>
              <w:t>19</w:t>
            </w:r>
          </w:p>
        </w:tc>
        <w:tc>
          <w:tcPr>
            <w:tcW w:w="180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0,68</w:t>
            </w:r>
            <w:r w:rsidRPr="00651759">
              <w:rPr>
                <w:rFonts w:ascii="Times New Roman" w:eastAsia="Lucida Sans Unicode" w:hAnsiTheme="majorBidi" w:cstheme="majorBidi"/>
                <w:b/>
                <w:bCs/>
                <w:color w:val="000000"/>
                <w:sz w:val="34"/>
                <w:szCs w:val="34"/>
                <w:rtl/>
                <w:lang w:bidi="en-US"/>
              </w:rPr>
              <w:t>**</w:t>
            </w:r>
          </w:p>
        </w:tc>
        <w:tc>
          <w:tcPr>
            <w:tcW w:w="144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rtl/>
              </w:rPr>
            </w:pPr>
            <w:r w:rsidRPr="00651759">
              <w:rPr>
                <w:rFonts w:asciiTheme="majorBidi" w:eastAsia="Lucida Sans Unicode" w:hAnsiTheme="majorBidi" w:cstheme="majorBidi"/>
                <w:b/>
                <w:bCs/>
                <w:color w:val="000000"/>
                <w:sz w:val="34"/>
                <w:szCs w:val="34"/>
                <w:rtl/>
              </w:rPr>
              <w:t>29</w:t>
            </w:r>
          </w:p>
        </w:tc>
        <w:tc>
          <w:tcPr>
            <w:tcW w:w="1597"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0,70</w:t>
            </w:r>
            <w:r w:rsidRPr="00651759">
              <w:rPr>
                <w:rFonts w:ascii="Times New Roman" w:eastAsia="Lucida Sans Unicode" w:hAnsiTheme="majorBidi" w:cstheme="majorBidi"/>
                <w:b/>
                <w:bCs/>
                <w:color w:val="000000"/>
                <w:sz w:val="34"/>
                <w:szCs w:val="34"/>
                <w:rtl/>
                <w:lang w:bidi="en-US"/>
              </w:rPr>
              <w:t>**</w:t>
            </w:r>
          </w:p>
        </w:tc>
      </w:tr>
      <w:tr w:rsidR="00EE1BE4" w:rsidRPr="00651759" w:rsidTr="00E51636">
        <w:trPr>
          <w:trHeight w:val="397"/>
        </w:trPr>
        <w:tc>
          <w:tcPr>
            <w:tcW w:w="1080"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10</w:t>
            </w:r>
          </w:p>
        </w:tc>
        <w:tc>
          <w:tcPr>
            <w:tcW w:w="144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0,76</w:t>
            </w:r>
            <w:r w:rsidRPr="00651759">
              <w:rPr>
                <w:rFonts w:ascii="Times New Roman" w:eastAsia="Lucida Sans Unicode" w:hAnsiTheme="majorBidi" w:cstheme="majorBidi"/>
                <w:b/>
                <w:bCs/>
                <w:color w:val="000000"/>
                <w:sz w:val="34"/>
                <w:szCs w:val="34"/>
                <w:rtl/>
                <w:lang w:bidi="en-US"/>
              </w:rPr>
              <w:t>**</w:t>
            </w:r>
          </w:p>
        </w:tc>
        <w:tc>
          <w:tcPr>
            <w:tcW w:w="1823"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rtl/>
              </w:rPr>
            </w:pPr>
            <w:r w:rsidRPr="00651759">
              <w:rPr>
                <w:rFonts w:asciiTheme="majorBidi" w:eastAsia="Lucida Sans Unicode" w:hAnsiTheme="majorBidi" w:cstheme="majorBidi"/>
                <w:b/>
                <w:bCs/>
                <w:color w:val="000000"/>
                <w:sz w:val="34"/>
                <w:szCs w:val="34"/>
                <w:rtl/>
              </w:rPr>
              <w:t>20</w:t>
            </w:r>
          </w:p>
        </w:tc>
        <w:tc>
          <w:tcPr>
            <w:tcW w:w="180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0,66</w:t>
            </w:r>
            <w:r w:rsidRPr="00651759">
              <w:rPr>
                <w:rFonts w:ascii="Times New Roman" w:eastAsia="Lucida Sans Unicode" w:hAnsiTheme="majorBidi" w:cstheme="majorBidi"/>
                <w:b/>
                <w:bCs/>
                <w:color w:val="000000"/>
                <w:sz w:val="34"/>
                <w:szCs w:val="34"/>
                <w:rtl/>
                <w:lang w:bidi="en-US"/>
              </w:rPr>
              <w:t>**</w:t>
            </w:r>
          </w:p>
        </w:tc>
        <w:tc>
          <w:tcPr>
            <w:tcW w:w="1440"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rtl/>
              </w:rPr>
            </w:pPr>
            <w:r w:rsidRPr="00651759">
              <w:rPr>
                <w:rFonts w:asciiTheme="majorBidi" w:eastAsia="Lucida Sans Unicode" w:hAnsiTheme="majorBidi" w:cstheme="majorBidi"/>
                <w:b/>
                <w:bCs/>
                <w:color w:val="000000"/>
                <w:sz w:val="34"/>
                <w:szCs w:val="34"/>
                <w:rtl/>
              </w:rPr>
              <w:t>30</w:t>
            </w:r>
          </w:p>
        </w:tc>
        <w:tc>
          <w:tcPr>
            <w:tcW w:w="1597"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0,70</w:t>
            </w:r>
            <w:r w:rsidRPr="00651759">
              <w:rPr>
                <w:rFonts w:ascii="Times New Roman" w:eastAsia="Lucida Sans Unicode" w:hAnsiTheme="majorBidi" w:cstheme="majorBidi"/>
                <w:b/>
                <w:bCs/>
                <w:color w:val="000000"/>
                <w:sz w:val="34"/>
                <w:szCs w:val="34"/>
                <w:rtl/>
                <w:lang w:bidi="en-US"/>
              </w:rPr>
              <w:t>**</w:t>
            </w:r>
          </w:p>
        </w:tc>
      </w:tr>
    </w:tbl>
    <w:p w:rsidR="00EE1BE4" w:rsidRPr="00651759" w:rsidRDefault="00EE1BE4" w:rsidP="00EE1BE4">
      <w:pPr>
        <w:bidi/>
        <w:spacing w:after="0" w:line="20" w:lineRule="atLeast"/>
        <w:jc w:val="both"/>
        <w:rPr>
          <w:rFonts w:asciiTheme="majorBidi" w:eastAsia="Lucida Sans Unicode" w:hAnsiTheme="majorBidi" w:cstheme="majorBidi"/>
          <w:b/>
          <w:bCs/>
          <w:color w:val="000000"/>
          <w:sz w:val="34"/>
          <w:szCs w:val="34"/>
          <w:lang w:bidi="en-US"/>
        </w:rPr>
      </w:pP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دال</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إحصائياً</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عند</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مستوى</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دلالة</w:t>
      </w:r>
      <w:r w:rsidRPr="00651759">
        <w:rPr>
          <w:rFonts w:ascii="Times New Roman" w:eastAsia="Lucida Sans Unicode" w:hAnsiTheme="majorBidi" w:cstheme="majorBidi"/>
          <w:b/>
          <w:bCs/>
          <w:color w:val="000000"/>
          <w:sz w:val="34"/>
          <w:szCs w:val="34"/>
          <w:rtl/>
          <w:lang w:bidi="en-US"/>
        </w:rPr>
        <w:t xml:space="preserve"> (0</w:t>
      </w:r>
      <w:r w:rsidRPr="00651759">
        <w:rPr>
          <w:rFonts w:asciiTheme="majorBidi" w:eastAsia="Lucida Sans Unicode" w:hAnsiTheme="majorBidi" w:cstheme="majorBidi"/>
          <w:b/>
          <w:bCs/>
          <w:color w:val="000000"/>
          <w:sz w:val="34"/>
          <w:szCs w:val="34"/>
          <w:rtl/>
        </w:rPr>
        <w:t>,</w:t>
      </w:r>
      <w:r w:rsidRPr="00651759">
        <w:rPr>
          <w:rFonts w:ascii="Times New Roman" w:eastAsia="Lucida Sans Unicode" w:hAnsiTheme="majorBidi" w:cstheme="majorBidi"/>
          <w:b/>
          <w:bCs/>
          <w:color w:val="000000"/>
          <w:sz w:val="34"/>
          <w:szCs w:val="34"/>
          <w:rtl/>
          <w:lang w:bidi="en-US"/>
        </w:rPr>
        <w:t>01)</w:t>
      </w:r>
    </w:p>
    <w:p w:rsidR="00EE1BE4" w:rsidRPr="00651759" w:rsidRDefault="00EE1BE4" w:rsidP="00EE1BE4">
      <w:pPr>
        <w:bidi/>
        <w:spacing w:after="0" w:line="20" w:lineRule="atLeast"/>
        <w:jc w:val="both"/>
        <w:rPr>
          <w:rFonts w:asciiTheme="majorBidi" w:eastAsia="Lucida Sans Unicode" w:hAnsiTheme="majorBidi" w:cstheme="majorBidi"/>
          <w:sz w:val="34"/>
          <w:szCs w:val="34"/>
          <w:rtl/>
          <w:lang w:bidi="ar-IQ"/>
        </w:rPr>
      </w:pPr>
      <w:r w:rsidRPr="00651759">
        <w:rPr>
          <w:rFonts w:asciiTheme="majorBidi" w:eastAsia="Lucida Sans Unicode" w:hAnsiTheme="majorBidi" w:cstheme="majorBidi"/>
          <w:color w:val="000000"/>
          <w:sz w:val="34"/>
          <w:szCs w:val="34"/>
          <w:rtl/>
        </w:rPr>
        <w:t>يتبين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جدول</w:t>
      </w:r>
      <w:r w:rsidRPr="00651759">
        <w:rPr>
          <w:rFonts w:asciiTheme="majorBidi" w:eastAsia="Lucida Sans Unicode" w:hAnsiTheme="majorBidi" w:cstheme="majorBidi"/>
          <w:color w:val="000000"/>
          <w:sz w:val="34"/>
          <w:szCs w:val="34"/>
          <w:lang w:bidi="en-US"/>
        </w:rPr>
        <w:t>)</w:t>
      </w:r>
      <w:r w:rsidRPr="00651759">
        <w:rPr>
          <w:rFonts w:asciiTheme="majorBidi" w:eastAsia="Lucida Sans Unicode" w:hAnsiTheme="majorBidi" w:cstheme="majorBidi"/>
          <w:color w:val="000000"/>
          <w:sz w:val="34"/>
          <w:szCs w:val="34"/>
          <w:rtl/>
        </w:rPr>
        <w:t>3</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أن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معاملات</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ارتباط</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بوينت باي سيريال</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بالدرجة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الكلية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للابعاد</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الذي</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تنتمي</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إليه</w:t>
      </w:r>
      <w:r w:rsidRPr="00651759">
        <w:rPr>
          <w:rFonts w:asciiTheme="majorBidi" w:eastAsia="Lucida Sans Unicode" w:hAnsiTheme="majorBidi" w:cstheme="majorBidi"/>
          <w:color w:val="000000"/>
          <w:sz w:val="34"/>
          <w:szCs w:val="34"/>
          <w:lang w:bidi="en-US"/>
        </w:rPr>
        <w:t xml:space="preserve"> </w:t>
      </w:r>
      <w:r w:rsidRPr="00651759">
        <w:rPr>
          <w:rFonts w:asciiTheme="majorBidi" w:eastAsia="Lucida Sans Unicode" w:hAnsiTheme="majorBidi" w:cstheme="majorBidi"/>
          <w:color w:val="000000"/>
          <w:sz w:val="34"/>
          <w:szCs w:val="34"/>
          <w:rtl/>
        </w:rPr>
        <w:t xml:space="preserve"> الفقرات،</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جميعها</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دالة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إحصائياً</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عند</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مستوى</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دلالة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0,01</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وجاءت</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جميع</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قيم</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معاملات</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الارتباط</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قيم</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مقبولة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حيث</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تراوحت</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في</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بعد المعرفة العامة من (0,70-0,79) ولبعد الخصائص والتشخيص الاعراض</w:t>
      </w:r>
      <w:r w:rsidRPr="00651759">
        <w:rPr>
          <w:rFonts w:asciiTheme="majorBidi" w:eastAsia="Lucida Sans Unicode" w:hAnsiTheme="majorBidi" w:cstheme="majorBidi"/>
          <w:sz w:val="34"/>
          <w:szCs w:val="34"/>
        </w:rPr>
        <w:t xml:space="preserve"> </w:t>
      </w:r>
      <w:r w:rsidRPr="00651759">
        <w:rPr>
          <w:rFonts w:asciiTheme="majorBidi" w:eastAsia="Lucida Sans Unicode" w:hAnsiTheme="majorBidi" w:cstheme="majorBidi"/>
          <w:sz w:val="34"/>
          <w:szCs w:val="34"/>
          <w:rtl/>
        </w:rPr>
        <w:t xml:space="preserve"> من(0.66-0,78) وببعد العلاج من (0,62-0,78) وبالتالي تحقق صدق الاتساق الداخلي لفقرات المقياس. كما تم</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التَحَقُّقِ</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صدق</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التكوين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او</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ما</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يُعرف</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بصدق</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البناء</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لابعاد</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المقياس،</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اذ تم</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حساب</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معاملات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ارتباط</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بين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الدرجة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الكلية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للمقياس مع</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الدرجة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الكلية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 xml:space="preserve">لكل بعد </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كما</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تتبين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النتائج</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بجدول</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4</w:t>
      </w:r>
      <w:r w:rsidRPr="00651759">
        <w:rPr>
          <w:rFonts w:ascii="Times New Roman" w:eastAsia="Lucida Sans Unicode" w:hAnsiTheme="majorBidi" w:cstheme="majorBidi"/>
          <w:sz w:val="34"/>
          <w:szCs w:val="34"/>
          <w:rtl/>
          <w:lang w:bidi="en-US"/>
        </w:rPr>
        <w:t>)</w:t>
      </w:r>
      <w:r w:rsidRPr="00651759">
        <w:rPr>
          <w:rFonts w:asciiTheme="majorBidi" w:eastAsia="Lucida Sans Unicode" w:hAnsiTheme="majorBidi" w:cstheme="majorBidi"/>
          <w:sz w:val="34"/>
          <w:szCs w:val="34"/>
          <w:lang w:bidi="en-US"/>
        </w:rPr>
        <w:t xml:space="preserve"> </w:t>
      </w:r>
      <w:r w:rsidRPr="00651759">
        <w:rPr>
          <w:rFonts w:asciiTheme="majorBidi" w:eastAsia="Lucida Sans Unicode" w:hAnsiTheme="majorBidi" w:cstheme="majorBidi"/>
          <w:sz w:val="34"/>
          <w:szCs w:val="34"/>
          <w:rtl/>
        </w:rPr>
        <w:t xml:space="preserve"> </w:t>
      </w:r>
    </w:p>
    <w:p w:rsidR="00EE1BE4" w:rsidRDefault="00EE1BE4" w:rsidP="00EE1BE4">
      <w:pPr>
        <w:bidi/>
        <w:spacing w:after="0" w:line="20" w:lineRule="atLeast"/>
        <w:jc w:val="center"/>
        <w:rPr>
          <w:rFonts w:asciiTheme="majorBidi" w:eastAsia="Lucida Sans Unicode" w:hAnsiTheme="majorBidi" w:cstheme="majorBidi"/>
          <w:b/>
          <w:bCs/>
          <w:sz w:val="34"/>
          <w:szCs w:val="34"/>
          <w:rtl/>
        </w:rPr>
      </w:pPr>
    </w:p>
    <w:p w:rsidR="00EE1BE4" w:rsidRPr="00651759" w:rsidRDefault="00EE1BE4" w:rsidP="00EE1BE4">
      <w:pPr>
        <w:bidi/>
        <w:spacing w:after="0" w:line="20" w:lineRule="atLeast"/>
        <w:jc w:val="center"/>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جدول</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4</w:t>
      </w:r>
      <w:r w:rsidRPr="00651759">
        <w:rPr>
          <w:rFonts w:ascii="Times New Roman" w:eastAsia="Lucida Sans Unicode" w:hAnsiTheme="majorBidi" w:cstheme="majorBidi"/>
          <w:b/>
          <w:bCs/>
          <w:sz w:val="34"/>
          <w:szCs w:val="34"/>
          <w:rtl/>
          <w:lang w:bidi="en-US"/>
        </w:rPr>
        <w:t>)</w:t>
      </w:r>
      <w:r w:rsidRPr="00651759">
        <w:rPr>
          <w:rFonts w:asciiTheme="majorBidi" w:eastAsia="Lucida Sans Unicode" w:hAnsiTheme="majorBidi" w:cstheme="majorBidi"/>
          <w:b/>
          <w:bCs/>
          <w:sz w:val="34"/>
          <w:szCs w:val="34"/>
          <w:rtl/>
        </w:rPr>
        <w:t xml:space="preserve"> مصفوفة</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معاملات</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الارتباط</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بين</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درجة</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كل</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بُعد</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مع</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الدرجة</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الكلية</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للمقياس</w:t>
      </w:r>
    </w:p>
    <w:tbl>
      <w:tblPr>
        <w:bidiVisual/>
        <w:tblW w:w="6922" w:type="dxa"/>
        <w:jc w:val="center"/>
        <w:tblBorders>
          <w:top w:val="triple" w:sz="4" w:space="0" w:color="auto"/>
          <w:left w:val="triple" w:sz="4" w:space="0" w:color="auto"/>
          <w:bottom w:val="triple" w:sz="4" w:space="0" w:color="auto"/>
          <w:right w:val="triple" w:sz="4" w:space="0" w:color="auto"/>
          <w:insideH w:val="single" w:sz="12" w:space="0" w:color="auto"/>
          <w:insideV w:val="single" w:sz="12" w:space="0" w:color="auto"/>
        </w:tblBorders>
        <w:tblLook w:val="01E0" w:firstRow="1" w:lastRow="1" w:firstColumn="1" w:lastColumn="1" w:noHBand="0" w:noVBand="0"/>
      </w:tblPr>
      <w:tblGrid>
        <w:gridCol w:w="2737"/>
        <w:gridCol w:w="1604"/>
        <w:gridCol w:w="1343"/>
        <w:gridCol w:w="1238"/>
      </w:tblGrid>
      <w:tr w:rsidR="00EE1BE4" w:rsidRPr="00651759" w:rsidTr="00E51636">
        <w:trPr>
          <w:trHeight w:hRule="exact" w:val="397"/>
          <w:jc w:val="center"/>
        </w:trPr>
        <w:tc>
          <w:tcPr>
            <w:tcW w:w="3084" w:type="dxa"/>
            <w:shd w:val="clear" w:color="auto" w:fill="D9D9D9"/>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p>
        </w:tc>
        <w:tc>
          <w:tcPr>
            <w:tcW w:w="1695" w:type="dxa"/>
            <w:shd w:val="clear" w:color="auto" w:fill="D9D9D9"/>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Cs/>
                <w:color w:val="000000"/>
                <w:sz w:val="34"/>
                <w:szCs w:val="34"/>
                <w:rtl/>
              </w:rPr>
              <w:t>المعرفة العامة</w:t>
            </w:r>
          </w:p>
        </w:tc>
        <w:tc>
          <w:tcPr>
            <w:tcW w:w="992" w:type="dxa"/>
            <w:shd w:val="clear" w:color="auto" w:fill="D9D9D9"/>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Cs/>
                <w:color w:val="000000"/>
                <w:sz w:val="34"/>
                <w:szCs w:val="34"/>
                <w:rtl/>
              </w:rPr>
              <w:t>الخصائص</w:t>
            </w:r>
          </w:p>
        </w:tc>
        <w:tc>
          <w:tcPr>
            <w:tcW w:w="1151" w:type="dxa"/>
            <w:shd w:val="clear" w:color="auto" w:fill="D9D9D9"/>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Cs/>
                <w:color w:val="000000"/>
                <w:sz w:val="34"/>
                <w:szCs w:val="34"/>
                <w:rtl/>
              </w:rPr>
              <w:t>العلاج</w:t>
            </w:r>
          </w:p>
        </w:tc>
      </w:tr>
      <w:tr w:rsidR="00EE1BE4" w:rsidRPr="00651759" w:rsidTr="00E51636">
        <w:trPr>
          <w:trHeight w:hRule="exact" w:val="397"/>
          <w:jc w:val="center"/>
        </w:trPr>
        <w:tc>
          <w:tcPr>
            <w:tcW w:w="3084"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Cs/>
                <w:color w:val="000000"/>
                <w:sz w:val="34"/>
                <w:szCs w:val="34"/>
                <w:rtl/>
              </w:rPr>
              <w:t>المعرفة العامة</w:t>
            </w:r>
          </w:p>
        </w:tc>
        <w:tc>
          <w:tcPr>
            <w:tcW w:w="1695" w:type="dxa"/>
            <w:vAlign w:val="center"/>
          </w:tcPr>
          <w:p w:rsidR="00EE1BE4" w:rsidRPr="00651759" w:rsidRDefault="00EE1BE4" w:rsidP="00E51636">
            <w:pPr>
              <w:tabs>
                <w:tab w:val="num" w:pos="763"/>
                <w:tab w:val="num" w:pos="1101"/>
                <w:tab w:val="left" w:pos="1303"/>
              </w:tabs>
              <w:bidi/>
              <w:spacing w:after="0" w:line="20" w:lineRule="atLeast"/>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w:t>
            </w:r>
          </w:p>
        </w:tc>
        <w:tc>
          <w:tcPr>
            <w:tcW w:w="992"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p>
        </w:tc>
        <w:tc>
          <w:tcPr>
            <w:tcW w:w="1151"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p>
        </w:tc>
      </w:tr>
      <w:tr w:rsidR="00EE1BE4" w:rsidRPr="00651759" w:rsidTr="00E51636">
        <w:trPr>
          <w:trHeight w:hRule="exact" w:val="397"/>
          <w:jc w:val="center"/>
        </w:trPr>
        <w:tc>
          <w:tcPr>
            <w:tcW w:w="3084"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Cs/>
                <w:color w:val="000000"/>
                <w:sz w:val="34"/>
                <w:szCs w:val="34"/>
                <w:rtl/>
              </w:rPr>
              <w:t>الخصائص</w:t>
            </w:r>
          </w:p>
        </w:tc>
        <w:tc>
          <w:tcPr>
            <w:tcW w:w="1695"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0,23</w:t>
            </w:r>
            <w:r w:rsidRPr="00651759">
              <w:rPr>
                <w:rFonts w:ascii="Times New Roman" w:eastAsia="Lucida Sans Unicode" w:hAnsiTheme="majorBidi" w:cstheme="majorBidi"/>
                <w:b/>
                <w:bCs/>
                <w:color w:val="000000"/>
                <w:sz w:val="34"/>
                <w:szCs w:val="34"/>
                <w:rtl/>
                <w:lang w:bidi="en-US"/>
              </w:rPr>
              <w:t xml:space="preserve"> </w:t>
            </w:r>
          </w:p>
        </w:tc>
        <w:tc>
          <w:tcPr>
            <w:tcW w:w="992"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w:t>
            </w:r>
          </w:p>
        </w:tc>
        <w:tc>
          <w:tcPr>
            <w:tcW w:w="1151"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p>
        </w:tc>
      </w:tr>
      <w:tr w:rsidR="00EE1BE4" w:rsidRPr="00651759" w:rsidTr="00E51636">
        <w:trPr>
          <w:trHeight w:hRule="exact" w:val="397"/>
          <w:jc w:val="center"/>
        </w:trPr>
        <w:tc>
          <w:tcPr>
            <w:tcW w:w="3084"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Cs/>
                <w:color w:val="000000"/>
                <w:sz w:val="34"/>
                <w:szCs w:val="34"/>
                <w:rtl/>
              </w:rPr>
              <w:t>العلاج</w:t>
            </w:r>
          </w:p>
        </w:tc>
        <w:tc>
          <w:tcPr>
            <w:tcW w:w="1695"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
                <w:bCs/>
                <w:color w:val="000000"/>
                <w:sz w:val="34"/>
                <w:szCs w:val="34"/>
                <w:rtl/>
              </w:rPr>
              <w:t>0,46</w:t>
            </w:r>
            <w:r w:rsidRPr="00651759">
              <w:rPr>
                <w:rFonts w:ascii="Times New Roman" w:eastAsia="Lucida Sans Unicode" w:hAnsiTheme="majorBidi" w:cstheme="majorBidi"/>
                <w:b/>
                <w:bCs/>
                <w:color w:val="000000"/>
                <w:sz w:val="34"/>
                <w:szCs w:val="34"/>
                <w:rtl/>
                <w:lang w:bidi="en-US"/>
              </w:rPr>
              <w:t>**</w:t>
            </w:r>
          </w:p>
        </w:tc>
        <w:tc>
          <w:tcPr>
            <w:tcW w:w="992"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0,34</w:t>
            </w:r>
            <w:r w:rsidRPr="00651759">
              <w:rPr>
                <w:rFonts w:ascii="Times New Roman" w:eastAsia="Lucida Sans Unicode" w:hAnsiTheme="majorBidi" w:cstheme="majorBidi"/>
                <w:b/>
                <w:bCs/>
                <w:color w:val="000000"/>
                <w:sz w:val="34"/>
                <w:szCs w:val="34"/>
                <w:rtl/>
                <w:lang w:bidi="en-US"/>
              </w:rPr>
              <w:t>**</w:t>
            </w:r>
          </w:p>
        </w:tc>
        <w:tc>
          <w:tcPr>
            <w:tcW w:w="1151" w:type="dxa"/>
            <w:vAlign w:val="center"/>
          </w:tcPr>
          <w:p w:rsidR="00EE1BE4" w:rsidRPr="00651759" w:rsidRDefault="00EE1BE4" w:rsidP="00E51636">
            <w:pPr>
              <w:bidi/>
              <w:spacing w:after="0" w:line="20" w:lineRule="atLeast"/>
              <w:jc w:val="both"/>
              <w:rPr>
                <w:rFonts w:ascii="Times New Roman" w:eastAsia="Lucida Sans Unicode" w:hAnsiTheme="majorBidi" w:cstheme="majorBidi"/>
                <w:sz w:val="34"/>
                <w:szCs w:val="34"/>
                <w:rtl/>
                <w:lang w:bidi="en-US"/>
              </w:rPr>
            </w:pPr>
            <w:r w:rsidRPr="00651759">
              <w:rPr>
                <w:rFonts w:asciiTheme="majorBidi" w:eastAsia="Lucida Sans Unicode" w:hAnsiTheme="majorBidi" w:cstheme="majorBidi"/>
                <w:sz w:val="34"/>
                <w:szCs w:val="34"/>
                <w:rtl/>
              </w:rPr>
              <w:t>-</w:t>
            </w:r>
          </w:p>
        </w:tc>
      </w:tr>
      <w:tr w:rsidR="00EE1BE4" w:rsidRPr="00651759" w:rsidTr="00E51636">
        <w:trPr>
          <w:trHeight w:hRule="exact" w:val="397"/>
          <w:jc w:val="center"/>
        </w:trPr>
        <w:tc>
          <w:tcPr>
            <w:tcW w:w="3084" w:type="dxa"/>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Cs/>
                <w:color w:val="000000"/>
                <w:sz w:val="34"/>
                <w:szCs w:val="34"/>
                <w:rtl/>
              </w:rPr>
              <w:t>الاختبار ككل</w:t>
            </w:r>
          </w:p>
        </w:tc>
        <w:tc>
          <w:tcPr>
            <w:tcW w:w="1695"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0,75</w:t>
            </w:r>
            <w:r w:rsidRPr="00651759">
              <w:rPr>
                <w:rFonts w:ascii="Times New Roman" w:eastAsia="Lucida Sans Unicode" w:hAnsiTheme="majorBidi" w:cstheme="majorBidi"/>
                <w:b/>
                <w:bCs/>
                <w:color w:val="000000"/>
                <w:sz w:val="34"/>
                <w:szCs w:val="34"/>
                <w:rtl/>
                <w:lang w:bidi="en-US"/>
              </w:rPr>
              <w:t>**</w:t>
            </w:r>
          </w:p>
        </w:tc>
        <w:tc>
          <w:tcPr>
            <w:tcW w:w="992"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0,80</w:t>
            </w:r>
            <w:r w:rsidRPr="00651759">
              <w:rPr>
                <w:rFonts w:ascii="Times New Roman" w:eastAsia="Lucida Sans Unicode" w:hAnsiTheme="majorBidi" w:cstheme="majorBidi"/>
                <w:b/>
                <w:bCs/>
                <w:color w:val="000000"/>
                <w:sz w:val="34"/>
                <w:szCs w:val="34"/>
                <w:rtl/>
                <w:lang w:bidi="en-US"/>
              </w:rPr>
              <w:t>**</w:t>
            </w:r>
          </w:p>
        </w:tc>
        <w:tc>
          <w:tcPr>
            <w:tcW w:w="1151" w:type="dxa"/>
            <w:vAlign w:val="center"/>
          </w:tcPr>
          <w:p w:rsidR="00EE1BE4" w:rsidRPr="00651759" w:rsidRDefault="00EE1BE4" w:rsidP="00E51636">
            <w:pPr>
              <w:bidi/>
              <w:spacing w:after="0" w:line="20" w:lineRule="atLeast"/>
              <w:jc w:val="center"/>
              <w:rPr>
                <w:rFonts w:asciiTheme="majorBidi" w:eastAsia="Lucida Sans Unicode" w:hAnsiTheme="majorBidi" w:cstheme="majorBidi"/>
                <w:b/>
                <w:bCs/>
                <w:color w:val="000000"/>
                <w:sz w:val="34"/>
                <w:szCs w:val="34"/>
                <w:lang w:bidi="en-US"/>
              </w:rPr>
            </w:pPr>
            <w:r w:rsidRPr="00651759">
              <w:rPr>
                <w:rFonts w:asciiTheme="majorBidi" w:eastAsia="Lucida Sans Unicode" w:hAnsiTheme="majorBidi" w:cstheme="majorBidi"/>
                <w:b/>
                <w:bCs/>
                <w:color w:val="000000"/>
                <w:sz w:val="34"/>
                <w:szCs w:val="34"/>
                <w:rtl/>
              </w:rPr>
              <w:t>0,83</w:t>
            </w:r>
            <w:r w:rsidRPr="00651759">
              <w:rPr>
                <w:rFonts w:ascii="Times New Roman" w:eastAsia="Lucida Sans Unicode" w:hAnsiTheme="majorBidi" w:cstheme="majorBidi"/>
                <w:b/>
                <w:bCs/>
                <w:color w:val="000000"/>
                <w:sz w:val="34"/>
                <w:szCs w:val="34"/>
                <w:rtl/>
                <w:lang w:bidi="en-US"/>
              </w:rPr>
              <w:t>**</w:t>
            </w:r>
          </w:p>
        </w:tc>
      </w:tr>
    </w:tbl>
    <w:p w:rsidR="00EE1BE4" w:rsidRPr="00651759" w:rsidRDefault="00EE1BE4" w:rsidP="00EE1BE4">
      <w:pPr>
        <w:bidi/>
        <w:spacing w:after="0" w:line="20" w:lineRule="atLeast"/>
        <w:jc w:val="both"/>
        <w:rPr>
          <w:rFonts w:asciiTheme="majorBidi" w:eastAsia="Lucida Sans Unicode" w:hAnsiTheme="majorBidi" w:cstheme="majorBidi"/>
          <w:b/>
          <w:bCs/>
          <w:color w:val="000000"/>
          <w:sz w:val="34"/>
          <w:szCs w:val="34"/>
          <w:rtl/>
          <w:lang w:bidi="ar-IQ"/>
        </w:rPr>
      </w:pPr>
      <w:r w:rsidRPr="00651759">
        <w:rPr>
          <w:rFonts w:ascii="Times New Roman" w:eastAsia="Lucida Sans Unicode" w:hAnsiTheme="majorBidi" w:cstheme="majorBidi"/>
          <w:b/>
          <w:bCs/>
          <w:color w:val="000000"/>
          <w:sz w:val="34"/>
          <w:szCs w:val="34"/>
          <w:rtl/>
          <w:lang w:bidi="en-US"/>
        </w:rPr>
        <w:lastRenderedPageBreak/>
        <w:t xml:space="preserve">** </w:t>
      </w:r>
      <w:r w:rsidRPr="00651759">
        <w:rPr>
          <w:rFonts w:asciiTheme="majorBidi" w:eastAsia="Lucida Sans Unicode" w:hAnsiTheme="majorBidi" w:cstheme="majorBidi"/>
          <w:b/>
          <w:bCs/>
          <w:color w:val="000000"/>
          <w:sz w:val="34"/>
          <w:szCs w:val="34"/>
          <w:rtl/>
        </w:rPr>
        <w:t>دال</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إحصائياً</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عند</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مستوى</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دلالة</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
          <w:bCs/>
          <w:color w:val="000000"/>
          <w:sz w:val="34"/>
          <w:szCs w:val="34"/>
          <w:rtl/>
        </w:rPr>
        <w:t>(0,01)</w:t>
      </w:r>
    </w:p>
    <w:p w:rsidR="00EE1BE4" w:rsidRPr="00651759" w:rsidRDefault="00EE1BE4" w:rsidP="00EE1BE4">
      <w:pPr>
        <w:bidi/>
        <w:spacing w:after="0" w:line="20" w:lineRule="atLeast"/>
        <w:jc w:val="both"/>
        <w:rPr>
          <w:rFonts w:asciiTheme="majorBidi" w:eastAsia="Lucida Sans Unicode" w:hAnsiTheme="majorBidi" w:cstheme="majorBidi"/>
          <w:color w:val="000000"/>
          <w:sz w:val="34"/>
          <w:szCs w:val="34"/>
          <w:lang w:bidi="en-US"/>
        </w:rPr>
      </w:pPr>
      <w:r w:rsidRPr="00651759">
        <w:rPr>
          <w:rFonts w:asciiTheme="majorBidi" w:eastAsia="Lucida Sans Unicode" w:hAnsiTheme="majorBidi" w:cstheme="majorBidi"/>
          <w:color w:val="000000"/>
          <w:sz w:val="34"/>
          <w:szCs w:val="34"/>
          <w:rtl/>
        </w:rPr>
        <w:t>يتبين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جدول</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4</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أن</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معاملات</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ارتباط</w:t>
      </w:r>
      <w:r w:rsidRPr="00651759">
        <w:rPr>
          <w:rFonts w:asciiTheme="majorBidi" w:eastAsia="Lucida Sans Unicode" w:hAnsiTheme="majorBidi" w:cstheme="majorBidi"/>
          <w:color w:val="000000"/>
          <w:sz w:val="34"/>
          <w:szCs w:val="34"/>
          <w:lang w:bidi="en-US"/>
        </w:rPr>
        <w:t xml:space="preserve"> </w:t>
      </w:r>
      <w:r w:rsidRPr="00651759">
        <w:rPr>
          <w:rFonts w:asciiTheme="majorBidi" w:eastAsia="Lucida Sans Unicode" w:hAnsiTheme="majorBidi" w:cstheme="majorBidi"/>
          <w:color w:val="000000"/>
          <w:sz w:val="34"/>
          <w:szCs w:val="34"/>
          <w:rtl/>
        </w:rPr>
        <w:t>الابعاد مع</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الدرجة</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الكلية ، تراوحت بين 0,75 الى 0,83 وجميعها دالة احصائيا عند مستوى دلالة 0,01 تدل على</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توافر</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الصدق</w:t>
      </w:r>
      <w:r w:rsidRPr="00651759">
        <w:rPr>
          <w:rFonts w:ascii="Times New Roman" w:eastAsia="Lucida Sans Unicode" w:hAnsiTheme="majorBidi" w:cstheme="majorBidi"/>
          <w:color w:val="000000"/>
          <w:sz w:val="34"/>
          <w:szCs w:val="34"/>
          <w:rtl/>
          <w:lang w:bidi="en-US"/>
        </w:rPr>
        <w:t xml:space="preserve"> </w:t>
      </w:r>
      <w:r w:rsidRPr="00651759">
        <w:rPr>
          <w:rFonts w:asciiTheme="majorBidi" w:eastAsia="Lucida Sans Unicode" w:hAnsiTheme="majorBidi" w:cstheme="majorBidi"/>
          <w:color w:val="000000"/>
          <w:sz w:val="34"/>
          <w:szCs w:val="34"/>
          <w:rtl/>
        </w:rPr>
        <w:t>البنائي</w:t>
      </w:r>
      <w:r w:rsidRPr="00651759">
        <w:rPr>
          <w:rFonts w:asciiTheme="majorBidi" w:eastAsia="Lucida Sans Unicode" w:hAnsiTheme="majorBidi" w:cstheme="majorBidi"/>
          <w:sz w:val="34"/>
          <w:szCs w:val="34"/>
          <w:rtl/>
        </w:rPr>
        <w:t>.</w:t>
      </w:r>
    </w:p>
    <w:p w:rsidR="00EE1BE4" w:rsidRDefault="00EE1BE4" w:rsidP="00EE1BE4">
      <w:pPr>
        <w:bidi/>
        <w:spacing w:after="0" w:line="20" w:lineRule="atLeast"/>
        <w:rPr>
          <w:rFonts w:asciiTheme="majorBidi" w:eastAsia="Lucida Sans Unicode" w:hAnsiTheme="majorBidi" w:cstheme="majorBidi"/>
          <w:b/>
          <w:bCs/>
          <w:sz w:val="34"/>
          <w:szCs w:val="34"/>
          <w:rtl/>
          <w:lang w:bidi="ar-IQ"/>
        </w:rPr>
      </w:pPr>
    </w:p>
    <w:p w:rsidR="00EE1BE4" w:rsidRPr="00651759" w:rsidRDefault="00EE1BE4" w:rsidP="00EE1BE4">
      <w:pPr>
        <w:bidi/>
        <w:spacing w:after="0" w:line="20" w:lineRule="atLeast"/>
        <w:rPr>
          <w:rFonts w:asciiTheme="majorBidi" w:eastAsia="Lucida Sans Unicode" w:hAnsiTheme="majorBidi" w:cstheme="majorBidi"/>
          <w:b/>
          <w:bCs/>
          <w:sz w:val="34"/>
          <w:szCs w:val="34"/>
          <w:lang w:bidi="en-US"/>
        </w:rPr>
      </w:pPr>
      <w:r w:rsidRPr="00651759">
        <w:rPr>
          <w:rFonts w:asciiTheme="majorBidi" w:eastAsia="Lucida Sans Unicode" w:hAnsiTheme="majorBidi" w:cstheme="majorBidi"/>
          <w:b/>
          <w:bCs/>
          <w:sz w:val="34"/>
          <w:szCs w:val="34"/>
          <w:rtl/>
        </w:rPr>
        <w:t>ثبات</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الاختبار</w:t>
      </w:r>
      <w:r w:rsidRPr="00651759">
        <w:rPr>
          <w:rFonts w:ascii="Times New Roman" w:eastAsia="Lucida Sans Unicode" w:hAnsiTheme="majorBidi" w:cstheme="majorBidi"/>
          <w:b/>
          <w:bCs/>
          <w:sz w:val="34"/>
          <w:szCs w:val="34"/>
          <w:rtl/>
          <w:lang w:bidi="en-US"/>
        </w:rPr>
        <w:t xml:space="preserve"> :</w:t>
      </w:r>
    </w:p>
    <w:p w:rsidR="00EE1BE4" w:rsidRPr="00651759" w:rsidRDefault="00EE1BE4" w:rsidP="00EE1BE4">
      <w:pPr>
        <w:bidi/>
        <w:spacing w:after="0" w:line="20" w:lineRule="atLeast"/>
        <w:jc w:val="both"/>
        <w:rPr>
          <w:rFonts w:asciiTheme="majorBidi" w:eastAsia="Lucida Sans Unicode" w:hAnsiTheme="majorBidi" w:cstheme="majorBidi"/>
          <w:sz w:val="34"/>
          <w:szCs w:val="34"/>
          <w:rtl/>
        </w:rPr>
      </w:pPr>
      <w:r w:rsidRPr="00651759">
        <w:rPr>
          <w:rFonts w:asciiTheme="majorBidi" w:eastAsia="Lucida Sans Unicode" w:hAnsiTheme="majorBidi" w:cstheme="majorBidi"/>
          <w:sz w:val="34"/>
          <w:szCs w:val="34"/>
          <w:rtl/>
        </w:rPr>
        <w:t>لِلتَحَقُّقِ</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ثبات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أداة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الدراسة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قام</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الباحث</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بحساب</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درجة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ثبات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كل</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بُعد</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ابعاد</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الاختبار</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على</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 xml:space="preserve">حده وكذلك للاختبار ككل باستعمال طريقتين من طرق الثبات وهما: طريقة الاعادة (معامل الاستقرار) اذ تم اعادة تطبيق الاختبار على افراد العينة الاستطلاعية بعد مرور اسبوعين على التطبيق الاول وتم حساب معامل ارتباط بيرسون بين التطبيقين ، كما تم التأكد باستعمال طريقة التجانس الداخلي كرونباخ الفا ، كما تتبين النتائج </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بجدول</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5</w:t>
      </w:r>
      <w:r w:rsidRPr="00651759">
        <w:rPr>
          <w:rFonts w:ascii="Times New Roman" w:eastAsia="Lucida Sans Unicode" w:hAnsiTheme="majorBidi" w:cstheme="majorBidi"/>
          <w:sz w:val="34"/>
          <w:szCs w:val="34"/>
          <w:rtl/>
          <w:lang w:bidi="en-US"/>
        </w:rPr>
        <w:t xml:space="preserve">)  </w:t>
      </w:r>
    </w:p>
    <w:p w:rsidR="00EE1BE4" w:rsidRPr="00651759" w:rsidRDefault="00EE1BE4" w:rsidP="00EE1BE4">
      <w:pPr>
        <w:bidi/>
        <w:spacing w:after="0" w:line="20" w:lineRule="atLeast"/>
        <w:jc w:val="center"/>
        <w:rPr>
          <w:rFonts w:asciiTheme="majorBidi" w:eastAsia="Lucida Sans Unicode" w:hAnsiTheme="majorBidi" w:cstheme="majorBidi"/>
          <w:b/>
          <w:bCs/>
          <w:sz w:val="34"/>
          <w:szCs w:val="34"/>
          <w:lang w:bidi="en-US"/>
        </w:rPr>
      </w:pPr>
      <w:r w:rsidRPr="00651759">
        <w:rPr>
          <w:rFonts w:asciiTheme="majorBidi" w:eastAsia="Lucida Sans Unicode" w:hAnsiTheme="majorBidi" w:cstheme="majorBidi"/>
          <w:b/>
          <w:bCs/>
          <w:sz w:val="34"/>
          <w:szCs w:val="34"/>
          <w:rtl/>
        </w:rPr>
        <w:t>جدول</w:t>
      </w:r>
      <w:r w:rsidRPr="00651759">
        <w:rPr>
          <w:rFonts w:ascii="Times New Roman" w:eastAsia="Lucida Sans Unicode" w:hAnsiTheme="majorBidi" w:cstheme="majorBidi"/>
          <w:b/>
          <w:bCs/>
          <w:sz w:val="34"/>
          <w:szCs w:val="34"/>
          <w:rtl/>
          <w:lang w:bidi="en-US"/>
        </w:rPr>
        <w:t>(</w:t>
      </w:r>
      <w:r w:rsidRPr="00651759">
        <w:rPr>
          <w:rFonts w:asciiTheme="majorBidi" w:eastAsia="Lucida Sans Unicode" w:hAnsiTheme="majorBidi" w:cstheme="majorBidi"/>
          <w:b/>
          <w:bCs/>
          <w:sz w:val="34"/>
          <w:szCs w:val="34"/>
          <w:rtl/>
        </w:rPr>
        <w:t>5</w:t>
      </w:r>
      <w:r w:rsidRPr="00651759">
        <w:rPr>
          <w:rFonts w:ascii="Times New Roman" w:eastAsia="Lucida Sans Unicode" w:hAnsiTheme="majorBidi" w:cstheme="majorBidi"/>
          <w:b/>
          <w:bCs/>
          <w:sz w:val="34"/>
          <w:szCs w:val="34"/>
          <w:rtl/>
          <w:lang w:bidi="en-US"/>
        </w:rPr>
        <w:t>)</w:t>
      </w:r>
    </w:p>
    <w:p w:rsidR="00EE1BE4" w:rsidRPr="00651759" w:rsidRDefault="00EE1BE4" w:rsidP="00EE1BE4">
      <w:pPr>
        <w:bidi/>
        <w:spacing w:after="0" w:line="20" w:lineRule="atLeast"/>
        <w:jc w:val="center"/>
        <w:rPr>
          <w:rFonts w:asciiTheme="majorBidi" w:eastAsia="Lucida Sans Unicode" w:hAnsiTheme="majorBidi" w:cstheme="majorBidi"/>
          <w:b/>
          <w:bCs/>
          <w:sz w:val="34"/>
          <w:szCs w:val="34"/>
          <w:rtl/>
        </w:rPr>
      </w:pPr>
      <w:r w:rsidRPr="00651759">
        <w:rPr>
          <w:rFonts w:asciiTheme="majorBidi" w:eastAsia="Lucida Sans Unicode" w:hAnsiTheme="majorBidi" w:cstheme="majorBidi"/>
          <w:b/>
          <w:bCs/>
          <w:sz w:val="34"/>
          <w:szCs w:val="34"/>
          <w:rtl/>
        </w:rPr>
        <w:t>معاملات</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ثبات</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الاختبار</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بطريقة</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 xml:space="preserve">الاعادة وثبات التجانس الداخلي الفا </w:t>
      </w:r>
    </w:p>
    <w:tbl>
      <w:tblPr>
        <w:bidiVisual/>
        <w:tblW w:w="7071" w:type="dxa"/>
        <w:jc w:val="center"/>
        <w:tblBorders>
          <w:top w:val="triple" w:sz="4" w:space="0" w:color="auto"/>
          <w:left w:val="triple" w:sz="4" w:space="0" w:color="auto"/>
          <w:bottom w:val="triple" w:sz="4" w:space="0" w:color="auto"/>
          <w:right w:val="triple" w:sz="4" w:space="0" w:color="auto"/>
          <w:insideH w:val="single" w:sz="12" w:space="0" w:color="auto"/>
          <w:insideV w:val="single" w:sz="12" w:space="0" w:color="auto"/>
        </w:tblBorders>
        <w:tblLook w:val="01E0" w:firstRow="1" w:lastRow="1" w:firstColumn="1" w:lastColumn="1" w:noHBand="0" w:noVBand="0"/>
      </w:tblPr>
      <w:tblGrid>
        <w:gridCol w:w="1825"/>
        <w:gridCol w:w="1276"/>
        <w:gridCol w:w="1985"/>
        <w:gridCol w:w="1985"/>
      </w:tblGrid>
      <w:tr w:rsidR="00EE1BE4" w:rsidRPr="00651759" w:rsidTr="00E51636">
        <w:trPr>
          <w:trHeight w:hRule="exact" w:val="397"/>
          <w:jc w:val="center"/>
        </w:trPr>
        <w:tc>
          <w:tcPr>
            <w:tcW w:w="1825" w:type="dxa"/>
            <w:shd w:val="clear" w:color="auto" w:fill="D9D9D9"/>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Cs/>
                <w:color w:val="000000"/>
                <w:sz w:val="34"/>
                <w:szCs w:val="34"/>
                <w:rtl/>
              </w:rPr>
              <w:t>ابعاد</w:t>
            </w:r>
            <w:r w:rsidRPr="00651759">
              <w:rPr>
                <w:rFonts w:ascii="Times New Roman" w:eastAsia="Lucida Sans Unicode" w:hAnsiTheme="majorBidi" w:cstheme="majorBidi"/>
                <w:b/>
                <w:bCs/>
                <w:color w:val="000000"/>
                <w:sz w:val="34"/>
                <w:szCs w:val="34"/>
                <w:rtl/>
                <w:lang w:bidi="en-US"/>
              </w:rPr>
              <w:t xml:space="preserve"> </w:t>
            </w:r>
            <w:r w:rsidRPr="00651759">
              <w:rPr>
                <w:rFonts w:asciiTheme="majorBidi" w:eastAsia="Lucida Sans Unicode" w:hAnsiTheme="majorBidi" w:cstheme="majorBidi"/>
                <w:bCs/>
                <w:color w:val="000000"/>
                <w:sz w:val="34"/>
                <w:szCs w:val="34"/>
                <w:rtl/>
              </w:rPr>
              <w:t>المقياس</w:t>
            </w:r>
            <w:r w:rsidRPr="00651759">
              <w:rPr>
                <w:rFonts w:ascii="Times New Roman" w:eastAsia="Lucida Sans Unicode" w:hAnsiTheme="majorBidi" w:cstheme="majorBidi"/>
                <w:b/>
                <w:bCs/>
                <w:color w:val="000000"/>
                <w:sz w:val="34"/>
                <w:szCs w:val="34"/>
                <w:rtl/>
                <w:lang w:bidi="en-US"/>
              </w:rPr>
              <w:t xml:space="preserve"> </w:t>
            </w:r>
          </w:p>
        </w:tc>
        <w:tc>
          <w:tcPr>
            <w:tcW w:w="1276" w:type="dxa"/>
            <w:shd w:val="clear" w:color="auto" w:fill="D9D9D9"/>
            <w:vAlign w:val="center"/>
          </w:tcPr>
          <w:p w:rsidR="00EE1BE4" w:rsidRPr="00651759" w:rsidRDefault="00EE1BE4" w:rsidP="00E51636">
            <w:pPr>
              <w:bidi/>
              <w:spacing w:after="0" w:line="20" w:lineRule="atLeast"/>
              <w:jc w:val="center"/>
              <w:rPr>
                <w:rFonts w:asciiTheme="majorBidi" w:eastAsia="Lucida Sans Unicode" w:hAnsiTheme="majorBidi" w:cstheme="majorBidi"/>
                <w:bCs/>
                <w:color w:val="000000"/>
                <w:sz w:val="34"/>
                <w:szCs w:val="34"/>
                <w:lang w:bidi="en-US"/>
              </w:rPr>
            </w:pPr>
            <w:r w:rsidRPr="00651759">
              <w:rPr>
                <w:rFonts w:asciiTheme="majorBidi" w:eastAsia="Lucida Sans Unicode" w:hAnsiTheme="majorBidi" w:cstheme="majorBidi"/>
                <w:bCs/>
                <w:color w:val="000000"/>
                <w:sz w:val="34"/>
                <w:szCs w:val="34"/>
                <w:rtl/>
              </w:rPr>
              <w:t>الفقرات</w:t>
            </w:r>
          </w:p>
        </w:tc>
        <w:tc>
          <w:tcPr>
            <w:tcW w:w="1985" w:type="dxa"/>
            <w:shd w:val="clear" w:color="auto" w:fill="D9D9D9"/>
            <w:vAlign w:val="center"/>
          </w:tcPr>
          <w:p w:rsidR="00EE1BE4" w:rsidRPr="00651759" w:rsidRDefault="00EE1BE4" w:rsidP="00E51636">
            <w:pPr>
              <w:bidi/>
              <w:spacing w:after="0" w:line="20" w:lineRule="atLeast"/>
              <w:jc w:val="center"/>
              <w:rPr>
                <w:rFonts w:asciiTheme="majorBidi" w:eastAsia="Lucida Sans Unicode" w:hAnsiTheme="majorBidi" w:cstheme="majorBidi"/>
                <w:bCs/>
                <w:color w:val="000000"/>
                <w:sz w:val="34"/>
                <w:szCs w:val="34"/>
                <w:rtl/>
              </w:rPr>
            </w:pPr>
            <w:r w:rsidRPr="00651759">
              <w:rPr>
                <w:rFonts w:asciiTheme="majorBidi" w:eastAsia="Lucida Sans Unicode" w:hAnsiTheme="majorBidi" w:cstheme="majorBidi"/>
                <w:bCs/>
                <w:color w:val="000000"/>
                <w:sz w:val="34"/>
                <w:szCs w:val="34"/>
                <w:rtl/>
              </w:rPr>
              <w:t>معامل الثبات</w:t>
            </w:r>
            <w:r w:rsidRPr="00651759">
              <w:rPr>
                <w:rFonts w:asciiTheme="majorBidi" w:eastAsia="Lucida Sans Unicode" w:hAnsiTheme="majorBidi" w:cstheme="majorBidi"/>
                <w:bCs/>
                <w:color w:val="000000"/>
                <w:sz w:val="34"/>
                <w:szCs w:val="34"/>
                <w:lang w:bidi="en-US"/>
              </w:rPr>
              <w:t xml:space="preserve"> </w:t>
            </w:r>
            <w:r w:rsidRPr="00651759">
              <w:rPr>
                <w:rFonts w:asciiTheme="majorBidi" w:eastAsia="Lucida Sans Unicode" w:hAnsiTheme="majorBidi" w:cstheme="majorBidi"/>
                <w:bCs/>
                <w:color w:val="000000"/>
                <w:sz w:val="34"/>
                <w:szCs w:val="34"/>
                <w:rtl/>
              </w:rPr>
              <w:t xml:space="preserve"> بطريقة الاستقرار </w:t>
            </w:r>
          </w:p>
        </w:tc>
        <w:tc>
          <w:tcPr>
            <w:tcW w:w="1985" w:type="dxa"/>
            <w:shd w:val="clear" w:color="auto" w:fill="D9D9D9"/>
            <w:vAlign w:val="center"/>
          </w:tcPr>
          <w:p w:rsidR="00EE1BE4" w:rsidRPr="00651759" w:rsidRDefault="00EE1BE4" w:rsidP="00E51636">
            <w:pPr>
              <w:bidi/>
              <w:spacing w:after="0" w:line="20" w:lineRule="atLeast"/>
              <w:jc w:val="center"/>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Cs/>
                <w:color w:val="000000"/>
                <w:sz w:val="34"/>
                <w:szCs w:val="34"/>
                <w:rtl/>
              </w:rPr>
              <w:t>معامل ثبات التجانس الداخلي كرونباخ الفا</w:t>
            </w:r>
          </w:p>
        </w:tc>
      </w:tr>
      <w:tr w:rsidR="00EE1BE4" w:rsidRPr="00651759" w:rsidTr="00E51636">
        <w:trPr>
          <w:trHeight w:hRule="exact" w:val="397"/>
          <w:jc w:val="center"/>
        </w:trPr>
        <w:tc>
          <w:tcPr>
            <w:tcW w:w="1825" w:type="dxa"/>
            <w:vAlign w:val="center"/>
          </w:tcPr>
          <w:p w:rsidR="00EE1BE4" w:rsidRPr="00651759" w:rsidRDefault="00EE1BE4" w:rsidP="00E51636">
            <w:pPr>
              <w:bidi/>
              <w:spacing w:after="0" w:line="20" w:lineRule="atLeast"/>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Cs/>
                <w:color w:val="000000"/>
                <w:sz w:val="34"/>
                <w:szCs w:val="34"/>
                <w:rtl/>
              </w:rPr>
              <w:t>المعرفة العامة</w:t>
            </w:r>
          </w:p>
        </w:tc>
        <w:tc>
          <w:tcPr>
            <w:tcW w:w="1276" w:type="dxa"/>
            <w:vAlign w:val="center"/>
          </w:tcPr>
          <w:p w:rsidR="00EE1BE4" w:rsidRPr="00651759" w:rsidRDefault="00EE1BE4" w:rsidP="00E51636">
            <w:pPr>
              <w:bidi/>
              <w:spacing w:after="0" w:line="20" w:lineRule="atLeast"/>
              <w:jc w:val="center"/>
              <w:rPr>
                <w:rFonts w:asciiTheme="majorBidi" w:eastAsia="Lucida Sans Unicode" w:hAnsiTheme="majorBidi" w:cstheme="majorBidi"/>
                <w:sz w:val="34"/>
                <w:szCs w:val="34"/>
              </w:rPr>
            </w:pPr>
            <w:r w:rsidRPr="00651759">
              <w:rPr>
                <w:rFonts w:asciiTheme="majorBidi" w:eastAsia="Lucida Sans Unicode" w:hAnsiTheme="majorBidi" w:cstheme="majorBidi"/>
                <w:sz w:val="34"/>
                <w:szCs w:val="34"/>
                <w:rtl/>
              </w:rPr>
              <w:t>10</w:t>
            </w:r>
          </w:p>
        </w:tc>
        <w:tc>
          <w:tcPr>
            <w:tcW w:w="1985" w:type="dxa"/>
            <w:vAlign w:val="center"/>
          </w:tcPr>
          <w:p w:rsidR="00EE1BE4" w:rsidRPr="00651759" w:rsidRDefault="00EE1BE4" w:rsidP="00E51636">
            <w:pPr>
              <w:bidi/>
              <w:spacing w:after="0" w:line="20" w:lineRule="atLeast"/>
              <w:jc w:val="center"/>
              <w:rPr>
                <w:rFonts w:ascii="Times New Roman" w:eastAsia="Lucida Sans Unicode" w:hAnsiTheme="majorBidi" w:cstheme="majorBidi"/>
                <w:color w:val="000000"/>
                <w:sz w:val="34"/>
                <w:szCs w:val="34"/>
                <w:rtl/>
                <w:lang w:bidi="en-US"/>
              </w:rPr>
            </w:pPr>
            <w:r w:rsidRPr="00651759">
              <w:rPr>
                <w:rFonts w:asciiTheme="majorBidi" w:eastAsia="Lucida Sans Unicode" w:hAnsiTheme="majorBidi" w:cstheme="majorBidi"/>
                <w:color w:val="000000"/>
                <w:sz w:val="34"/>
                <w:szCs w:val="34"/>
                <w:rtl/>
              </w:rPr>
              <w:t>0,85</w:t>
            </w:r>
          </w:p>
        </w:tc>
        <w:tc>
          <w:tcPr>
            <w:tcW w:w="1985" w:type="dxa"/>
            <w:vAlign w:val="center"/>
          </w:tcPr>
          <w:p w:rsidR="00EE1BE4" w:rsidRPr="00651759" w:rsidRDefault="00EE1BE4" w:rsidP="00E51636">
            <w:pPr>
              <w:bidi/>
              <w:spacing w:after="0" w:line="20" w:lineRule="atLeast"/>
              <w:jc w:val="center"/>
              <w:rPr>
                <w:rFonts w:asciiTheme="majorBidi" w:eastAsia="Lucida Sans Unicode" w:hAnsiTheme="majorBidi" w:cstheme="majorBidi"/>
                <w:sz w:val="34"/>
                <w:szCs w:val="34"/>
              </w:rPr>
            </w:pPr>
            <w:r w:rsidRPr="00651759">
              <w:rPr>
                <w:rFonts w:asciiTheme="majorBidi" w:eastAsia="Lucida Sans Unicode" w:hAnsiTheme="majorBidi" w:cstheme="majorBidi"/>
                <w:sz w:val="34"/>
                <w:szCs w:val="34"/>
                <w:rtl/>
              </w:rPr>
              <w:t>0,82</w:t>
            </w:r>
          </w:p>
        </w:tc>
      </w:tr>
      <w:tr w:rsidR="00EE1BE4" w:rsidRPr="00651759" w:rsidTr="00E51636">
        <w:trPr>
          <w:trHeight w:hRule="exact" w:val="397"/>
          <w:jc w:val="center"/>
        </w:trPr>
        <w:tc>
          <w:tcPr>
            <w:tcW w:w="1825" w:type="dxa"/>
            <w:vAlign w:val="center"/>
          </w:tcPr>
          <w:p w:rsidR="00EE1BE4" w:rsidRPr="00651759" w:rsidRDefault="00EE1BE4" w:rsidP="00E51636">
            <w:pPr>
              <w:bidi/>
              <w:spacing w:after="0" w:line="20" w:lineRule="atLeast"/>
              <w:rPr>
                <w:rFonts w:asciiTheme="majorBidi" w:eastAsia="Lucida Sans Unicode" w:hAnsiTheme="majorBidi" w:cstheme="majorBidi"/>
                <w:bCs/>
                <w:color w:val="000000"/>
                <w:sz w:val="34"/>
                <w:szCs w:val="34"/>
                <w:lang w:bidi="en-US"/>
              </w:rPr>
            </w:pPr>
            <w:r w:rsidRPr="00651759">
              <w:rPr>
                <w:rFonts w:asciiTheme="majorBidi" w:eastAsia="Lucida Sans Unicode" w:hAnsiTheme="majorBidi" w:cstheme="majorBidi"/>
                <w:bCs/>
                <w:color w:val="000000"/>
                <w:sz w:val="34"/>
                <w:szCs w:val="34"/>
                <w:rtl/>
              </w:rPr>
              <w:t>الخصائص</w:t>
            </w:r>
          </w:p>
        </w:tc>
        <w:tc>
          <w:tcPr>
            <w:tcW w:w="1276" w:type="dxa"/>
            <w:vAlign w:val="center"/>
          </w:tcPr>
          <w:p w:rsidR="00EE1BE4" w:rsidRPr="00651759" w:rsidRDefault="00EE1BE4" w:rsidP="00E51636">
            <w:pPr>
              <w:bidi/>
              <w:spacing w:after="0" w:line="20" w:lineRule="atLeast"/>
              <w:jc w:val="center"/>
              <w:rPr>
                <w:rFonts w:ascii="Times New Roman" w:eastAsia="Lucida Sans Unicode" w:hAnsiTheme="majorBidi" w:cstheme="majorBidi"/>
                <w:sz w:val="34"/>
                <w:szCs w:val="34"/>
                <w:rtl/>
                <w:lang w:bidi="en-US"/>
              </w:rPr>
            </w:pPr>
            <w:r w:rsidRPr="00651759">
              <w:rPr>
                <w:rFonts w:asciiTheme="majorBidi" w:eastAsia="Lucida Sans Unicode" w:hAnsiTheme="majorBidi" w:cstheme="majorBidi"/>
                <w:sz w:val="34"/>
                <w:szCs w:val="34"/>
                <w:rtl/>
              </w:rPr>
              <w:t>10</w:t>
            </w:r>
          </w:p>
        </w:tc>
        <w:tc>
          <w:tcPr>
            <w:tcW w:w="1985" w:type="dxa"/>
            <w:vAlign w:val="center"/>
          </w:tcPr>
          <w:p w:rsidR="00EE1BE4" w:rsidRPr="00651759" w:rsidRDefault="00EE1BE4" w:rsidP="00E51636">
            <w:pPr>
              <w:bidi/>
              <w:spacing w:after="0" w:line="20" w:lineRule="atLeast"/>
              <w:jc w:val="center"/>
              <w:rPr>
                <w:rFonts w:ascii="Times New Roman" w:eastAsia="Lucida Sans Unicode" w:hAnsiTheme="majorBidi" w:cstheme="majorBidi"/>
                <w:color w:val="000000"/>
                <w:sz w:val="34"/>
                <w:szCs w:val="34"/>
                <w:rtl/>
                <w:lang w:bidi="en-US"/>
              </w:rPr>
            </w:pPr>
            <w:r w:rsidRPr="00651759">
              <w:rPr>
                <w:rFonts w:asciiTheme="majorBidi" w:eastAsia="Lucida Sans Unicode" w:hAnsiTheme="majorBidi" w:cstheme="majorBidi"/>
                <w:color w:val="000000"/>
                <w:sz w:val="34"/>
                <w:szCs w:val="34"/>
                <w:rtl/>
              </w:rPr>
              <w:t>0,90</w:t>
            </w:r>
          </w:p>
        </w:tc>
        <w:tc>
          <w:tcPr>
            <w:tcW w:w="1985" w:type="dxa"/>
            <w:vAlign w:val="center"/>
          </w:tcPr>
          <w:p w:rsidR="00EE1BE4" w:rsidRPr="00651759" w:rsidRDefault="00EE1BE4" w:rsidP="00E51636">
            <w:pPr>
              <w:bidi/>
              <w:spacing w:after="0" w:line="20" w:lineRule="atLeast"/>
              <w:jc w:val="center"/>
              <w:rPr>
                <w:rFonts w:ascii="Times New Roman" w:eastAsia="Lucida Sans Unicode" w:hAnsiTheme="majorBidi" w:cstheme="majorBidi"/>
                <w:sz w:val="34"/>
                <w:szCs w:val="34"/>
                <w:rtl/>
                <w:lang w:bidi="en-US"/>
              </w:rPr>
            </w:pPr>
            <w:r w:rsidRPr="00651759">
              <w:rPr>
                <w:rFonts w:asciiTheme="majorBidi" w:eastAsia="Lucida Sans Unicode" w:hAnsiTheme="majorBidi" w:cstheme="majorBidi"/>
                <w:sz w:val="34"/>
                <w:szCs w:val="34"/>
                <w:rtl/>
              </w:rPr>
              <w:t>0,95</w:t>
            </w:r>
          </w:p>
        </w:tc>
      </w:tr>
      <w:tr w:rsidR="00EE1BE4" w:rsidRPr="00651759" w:rsidTr="00E51636">
        <w:trPr>
          <w:trHeight w:hRule="exact" w:val="397"/>
          <w:jc w:val="center"/>
        </w:trPr>
        <w:tc>
          <w:tcPr>
            <w:tcW w:w="1825" w:type="dxa"/>
            <w:vAlign w:val="center"/>
          </w:tcPr>
          <w:p w:rsidR="00EE1BE4" w:rsidRPr="00651759" w:rsidRDefault="00EE1BE4" w:rsidP="00E51636">
            <w:pPr>
              <w:bidi/>
              <w:spacing w:after="0" w:line="20" w:lineRule="atLeast"/>
              <w:rPr>
                <w:rFonts w:ascii="Times New Roman" w:eastAsia="Lucida Sans Unicode" w:hAnsiTheme="majorBidi" w:cstheme="majorBidi"/>
                <w:b/>
                <w:bCs/>
                <w:color w:val="000000"/>
                <w:sz w:val="34"/>
                <w:szCs w:val="34"/>
                <w:rtl/>
                <w:lang w:bidi="en-US"/>
              </w:rPr>
            </w:pPr>
            <w:r w:rsidRPr="00651759">
              <w:rPr>
                <w:rFonts w:asciiTheme="majorBidi" w:eastAsia="Lucida Sans Unicode" w:hAnsiTheme="majorBidi" w:cstheme="majorBidi"/>
                <w:bCs/>
                <w:color w:val="000000"/>
                <w:sz w:val="34"/>
                <w:szCs w:val="34"/>
                <w:rtl/>
              </w:rPr>
              <w:t>العلاج</w:t>
            </w:r>
          </w:p>
        </w:tc>
        <w:tc>
          <w:tcPr>
            <w:tcW w:w="1276" w:type="dxa"/>
            <w:vAlign w:val="center"/>
          </w:tcPr>
          <w:p w:rsidR="00EE1BE4" w:rsidRPr="00651759" w:rsidRDefault="00EE1BE4" w:rsidP="00E51636">
            <w:pPr>
              <w:bidi/>
              <w:spacing w:after="0" w:line="20" w:lineRule="atLeast"/>
              <w:jc w:val="center"/>
              <w:rPr>
                <w:rFonts w:ascii="Times New Roman" w:eastAsia="Lucida Sans Unicode" w:hAnsiTheme="majorBidi" w:cstheme="majorBidi"/>
                <w:sz w:val="34"/>
                <w:szCs w:val="34"/>
                <w:rtl/>
                <w:lang w:bidi="en-US"/>
              </w:rPr>
            </w:pPr>
            <w:r w:rsidRPr="00651759">
              <w:rPr>
                <w:rFonts w:asciiTheme="majorBidi" w:eastAsia="Lucida Sans Unicode" w:hAnsiTheme="majorBidi" w:cstheme="majorBidi"/>
                <w:sz w:val="34"/>
                <w:szCs w:val="34"/>
                <w:rtl/>
              </w:rPr>
              <w:t>10</w:t>
            </w:r>
          </w:p>
        </w:tc>
        <w:tc>
          <w:tcPr>
            <w:tcW w:w="1985" w:type="dxa"/>
            <w:vAlign w:val="center"/>
          </w:tcPr>
          <w:p w:rsidR="00EE1BE4" w:rsidRPr="00651759" w:rsidRDefault="00EE1BE4" w:rsidP="00E51636">
            <w:pPr>
              <w:bidi/>
              <w:spacing w:after="0" w:line="20" w:lineRule="atLeast"/>
              <w:jc w:val="center"/>
              <w:rPr>
                <w:rFonts w:ascii="Times New Roman" w:eastAsia="Lucida Sans Unicode" w:hAnsiTheme="majorBidi" w:cstheme="majorBidi"/>
                <w:color w:val="000000"/>
                <w:sz w:val="34"/>
                <w:szCs w:val="34"/>
                <w:rtl/>
                <w:lang w:bidi="en-US"/>
              </w:rPr>
            </w:pPr>
            <w:r w:rsidRPr="00651759">
              <w:rPr>
                <w:rFonts w:asciiTheme="majorBidi" w:eastAsia="Lucida Sans Unicode" w:hAnsiTheme="majorBidi" w:cstheme="majorBidi"/>
                <w:color w:val="000000"/>
                <w:sz w:val="34"/>
                <w:szCs w:val="34"/>
                <w:rtl/>
              </w:rPr>
              <w:t>0,85</w:t>
            </w:r>
          </w:p>
        </w:tc>
        <w:tc>
          <w:tcPr>
            <w:tcW w:w="1985" w:type="dxa"/>
            <w:vAlign w:val="center"/>
          </w:tcPr>
          <w:p w:rsidR="00EE1BE4" w:rsidRPr="00651759" w:rsidRDefault="00EE1BE4" w:rsidP="00E51636">
            <w:pPr>
              <w:bidi/>
              <w:spacing w:after="0" w:line="20" w:lineRule="atLeast"/>
              <w:jc w:val="center"/>
              <w:rPr>
                <w:rFonts w:ascii="Times New Roman" w:eastAsia="Lucida Sans Unicode" w:hAnsiTheme="majorBidi" w:cstheme="majorBidi"/>
                <w:sz w:val="34"/>
                <w:szCs w:val="34"/>
                <w:rtl/>
                <w:lang w:bidi="en-US"/>
              </w:rPr>
            </w:pPr>
            <w:r w:rsidRPr="00651759">
              <w:rPr>
                <w:rFonts w:asciiTheme="majorBidi" w:eastAsia="Lucida Sans Unicode" w:hAnsiTheme="majorBidi" w:cstheme="majorBidi"/>
                <w:sz w:val="34"/>
                <w:szCs w:val="34"/>
                <w:rtl/>
              </w:rPr>
              <w:t>0,88</w:t>
            </w:r>
          </w:p>
        </w:tc>
      </w:tr>
      <w:tr w:rsidR="00EE1BE4" w:rsidRPr="00651759" w:rsidTr="00E51636">
        <w:trPr>
          <w:trHeight w:hRule="exact" w:val="397"/>
          <w:jc w:val="center"/>
        </w:trPr>
        <w:tc>
          <w:tcPr>
            <w:tcW w:w="1825" w:type="dxa"/>
            <w:vAlign w:val="center"/>
          </w:tcPr>
          <w:p w:rsidR="00EE1BE4" w:rsidRPr="00651759" w:rsidRDefault="00EE1BE4" w:rsidP="00E51636">
            <w:pPr>
              <w:bidi/>
              <w:spacing w:after="0" w:line="20" w:lineRule="atLeast"/>
              <w:rPr>
                <w:rFonts w:asciiTheme="majorBidi" w:eastAsia="Lucida Sans Unicode" w:hAnsiTheme="majorBidi" w:cstheme="majorBidi"/>
                <w:bCs/>
                <w:color w:val="000000"/>
                <w:sz w:val="34"/>
                <w:szCs w:val="34"/>
                <w:rtl/>
              </w:rPr>
            </w:pPr>
            <w:r w:rsidRPr="00651759">
              <w:rPr>
                <w:rFonts w:asciiTheme="majorBidi" w:eastAsia="Lucida Sans Unicode" w:hAnsiTheme="majorBidi" w:cstheme="majorBidi"/>
                <w:bCs/>
                <w:color w:val="000000"/>
                <w:sz w:val="34"/>
                <w:szCs w:val="34"/>
                <w:rtl/>
              </w:rPr>
              <w:t xml:space="preserve">الاختبار ككل </w:t>
            </w:r>
          </w:p>
        </w:tc>
        <w:tc>
          <w:tcPr>
            <w:tcW w:w="1276" w:type="dxa"/>
            <w:vAlign w:val="center"/>
          </w:tcPr>
          <w:p w:rsidR="00EE1BE4" w:rsidRPr="00651759" w:rsidRDefault="00EE1BE4" w:rsidP="00E51636">
            <w:pPr>
              <w:bidi/>
              <w:spacing w:after="0" w:line="20" w:lineRule="atLeast"/>
              <w:jc w:val="center"/>
              <w:rPr>
                <w:rFonts w:ascii="Times New Roman" w:eastAsia="Lucida Sans Unicode" w:hAnsiTheme="majorBidi" w:cstheme="majorBidi"/>
                <w:sz w:val="34"/>
                <w:szCs w:val="34"/>
                <w:rtl/>
                <w:lang w:bidi="en-US"/>
              </w:rPr>
            </w:pPr>
            <w:r w:rsidRPr="00651759">
              <w:rPr>
                <w:rFonts w:asciiTheme="majorBidi" w:eastAsia="Lucida Sans Unicode" w:hAnsiTheme="majorBidi" w:cstheme="majorBidi"/>
                <w:sz w:val="34"/>
                <w:szCs w:val="34"/>
                <w:rtl/>
              </w:rPr>
              <w:t>30</w:t>
            </w:r>
          </w:p>
        </w:tc>
        <w:tc>
          <w:tcPr>
            <w:tcW w:w="1985" w:type="dxa"/>
            <w:vAlign w:val="center"/>
          </w:tcPr>
          <w:p w:rsidR="00EE1BE4" w:rsidRPr="00651759" w:rsidRDefault="00EE1BE4" w:rsidP="00E51636">
            <w:pPr>
              <w:bidi/>
              <w:spacing w:after="0" w:line="20" w:lineRule="atLeast"/>
              <w:jc w:val="center"/>
              <w:rPr>
                <w:rFonts w:asciiTheme="majorBidi" w:eastAsia="Lucida Sans Unicode" w:hAnsiTheme="majorBidi" w:cstheme="majorBidi"/>
                <w:color w:val="000000"/>
                <w:sz w:val="34"/>
                <w:szCs w:val="34"/>
                <w:rtl/>
              </w:rPr>
            </w:pPr>
            <w:r w:rsidRPr="00651759">
              <w:rPr>
                <w:rFonts w:asciiTheme="majorBidi" w:eastAsia="Lucida Sans Unicode" w:hAnsiTheme="majorBidi" w:cstheme="majorBidi"/>
                <w:color w:val="000000"/>
                <w:sz w:val="34"/>
                <w:szCs w:val="34"/>
                <w:rtl/>
              </w:rPr>
              <w:t>0,92</w:t>
            </w:r>
          </w:p>
        </w:tc>
        <w:tc>
          <w:tcPr>
            <w:tcW w:w="1985" w:type="dxa"/>
            <w:vAlign w:val="center"/>
          </w:tcPr>
          <w:p w:rsidR="00EE1BE4" w:rsidRPr="00651759" w:rsidRDefault="00EE1BE4" w:rsidP="00E51636">
            <w:pPr>
              <w:bidi/>
              <w:spacing w:after="0" w:line="20" w:lineRule="atLeast"/>
              <w:jc w:val="center"/>
              <w:rPr>
                <w:rFonts w:ascii="Times New Roman" w:eastAsia="Lucida Sans Unicode" w:hAnsiTheme="majorBidi" w:cstheme="majorBidi"/>
                <w:sz w:val="34"/>
                <w:szCs w:val="34"/>
                <w:rtl/>
                <w:lang w:bidi="en-US"/>
              </w:rPr>
            </w:pPr>
            <w:r w:rsidRPr="00651759">
              <w:rPr>
                <w:rFonts w:asciiTheme="majorBidi" w:eastAsia="Lucida Sans Unicode" w:hAnsiTheme="majorBidi" w:cstheme="majorBidi"/>
                <w:sz w:val="34"/>
                <w:szCs w:val="34"/>
                <w:rtl/>
              </w:rPr>
              <w:t>0,96</w:t>
            </w:r>
          </w:p>
        </w:tc>
      </w:tr>
    </w:tbl>
    <w:p w:rsidR="00EE1BE4" w:rsidRDefault="00EE1BE4" w:rsidP="00EE1BE4">
      <w:pPr>
        <w:bidi/>
        <w:spacing w:after="0" w:line="20" w:lineRule="atLeast"/>
        <w:jc w:val="both"/>
        <w:rPr>
          <w:rFonts w:asciiTheme="majorBidi" w:eastAsia="Lucida Sans Unicode" w:hAnsiTheme="majorBidi" w:cstheme="majorBidi"/>
          <w:sz w:val="34"/>
          <w:szCs w:val="34"/>
          <w:lang w:bidi="en-US"/>
        </w:rPr>
      </w:pPr>
    </w:p>
    <w:p w:rsidR="00EE1BE4" w:rsidRPr="00651759" w:rsidRDefault="00EE1BE4" w:rsidP="00EE1BE4">
      <w:pPr>
        <w:bidi/>
        <w:spacing w:after="0" w:line="20" w:lineRule="atLeast"/>
        <w:jc w:val="both"/>
        <w:rPr>
          <w:rFonts w:asciiTheme="majorBidi" w:eastAsia="Lucida Sans Unicode" w:hAnsiTheme="majorBidi" w:cstheme="majorBidi"/>
          <w:sz w:val="34"/>
          <w:szCs w:val="34"/>
          <w:rtl/>
        </w:rPr>
      </w:pP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يتضح</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الجدول</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5</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أن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قيم</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معاملات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الثبات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جميعها</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قيم</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عالية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اذ</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بلغت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قيمة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معامل</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الثبات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 xml:space="preserve">للمقياس </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ككل</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 xml:space="preserve"> (0,92) بطريقة ثبات الاستقرار وتراوحت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قيم</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الثبات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للابعاد من (0,90 الى 0,85)</w:t>
      </w:r>
      <w:r w:rsidRPr="00651759">
        <w:rPr>
          <w:rFonts w:asciiTheme="majorBidi" w:eastAsia="Lucida Sans Unicode" w:hAnsiTheme="majorBidi" w:cstheme="majorBidi"/>
          <w:sz w:val="34"/>
          <w:szCs w:val="34"/>
        </w:rPr>
        <w:t xml:space="preserve"> </w:t>
      </w:r>
      <w:r w:rsidRPr="00651759">
        <w:rPr>
          <w:rFonts w:asciiTheme="majorBidi" w:eastAsia="Lucida Sans Unicode" w:hAnsiTheme="majorBidi" w:cstheme="majorBidi"/>
          <w:sz w:val="34"/>
          <w:szCs w:val="34"/>
          <w:rtl/>
        </w:rPr>
        <w:t xml:space="preserve"> وبطريقة التجانس الداخلي</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 xml:space="preserve"> (0,96) وتراوحت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قيم</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الثبات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rPr>
        <w:t>للابعاد من( 0,82 الى 0,95 ).</w:t>
      </w:r>
    </w:p>
    <w:p w:rsidR="00EE1BE4" w:rsidRDefault="00EE1BE4" w:rsidP="00EE1BE4">
      <w:pPr>
        <w:bidi/>
        <w:spacing w:after="0" w:line="20" w:lineRule="atLeast"/>
        <w:rPr>
          <w:rFonts w:asciiTheme="majorBidi" w:eastAsia="Lucida Sans Unicode" w:hAnsiTheme="majorBidi" w:cstheme="majorBidi"/>
          <w:b/>
          <w:bCs/>
          <w:sz w:val="34"/>
          <w:szCs w:val="34"/>
          <w:rtl/>
          <w:lang w:bidi="ar-JO"/>
        </w:rPr>
      </w:pPr>
    </w:p>
    <w:p w:rsidR="00EE1BE4" w:rsidRPr="00651759" w:rsidRDefault="00EE1BE4" w:rsidP="00EE1BE4">
      <w:pPr>
        <w:bidi/>
        <w:spacing w:after="0" w:line="20" w:lineRule="atLeast"/>
        <w:rPr>
          <w:rFonts w:asciiTheme="majorBidi" w:eastAsia="Lucida Sans Unicode" w:hAnsiTheme="majorBidi" w:cstheme="majorBidi"/>
          <w:b/>
          <w:bCs/>
          <w:sz w:val="34"/>
          <w:szCs w:val="34"/>
          <w:rtl/>
          <w:lang w:bidi="ar-JO"/>
        </w:rPr>
      </w:pPr>
      <w:r w:rsidRPr="00651759">
        <w:rPr>
          <w:rFonts w:asciiTheme="majorBidi" w:eastAsia="Lucida Sans Unicode" w:hAnsiTheme="majorBidi" w:cstheme="majorBidi"/>
          <w:b/>
          <w:bCs/>
          <w:sz w:val="34"/>
          <w:szCs w:val="34"/>
          <w:rtl/>
          <w:lang w:bidi="ar-JO"/>
        </w:rPr>
        <w:t>نتائج البحث ومناقشتها وتفسيرها</w:t>
      </w:r>
    </w:p>
    <w:p w:rsidR="00EE1BE4" w:rsidRPr="00651759" w:rsidRDefault="00EE1BE4" w:rsidP="00EE1BE4">
      <w:pPr>
        <w:bidi/>
        <w:spacing w:after="0" w:line="20" w:lineRule="atLeast"/>
        <w:jc w:val="both"/>
        <w:textAlignment w:val="baseline"/>
        <w:rPr>
          <w:rFonts w:asciiTheme="majorBidi" w:eastAsia="Lucida Sans Unicode" w:hAnsiTheme="majorBidi" w:cstheme="majorBidi"/>
          <w:b/>
          <w:bCs/>
          <w:sz w:val="34"/>
          <w:szCs w:val="34"/>
          <w:rtl/>
          <w:lang w:bidi="ar-JO"/>
        </w:rPr>
      </w:pPr>
      <w:r w:rsidRPr="00651759">
        <w:rPr>
          <w:rFonts w:asciiTheme="majorBidi" w:eastAsia="Lucida Sans Unicode" w:hAnsiTheme="majorBidi" w:cstheme="majorBidi"/>
          <w:b/>
          <w:bCs/>
          <w:sz w:val="34"/>
          <w:szCs w:val="34"/>
          <w:rtl/>
          <w:lang w:bidi="ar-JO"/>
        </w:rPr>
        <w:t>السؤال</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lang w:bidi="ar-JO"/>
        </w:rPr>
        <w:t>الأول</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lang w:bidi="ar-JO"/>
        </w:rPr>
        <w:t>الذي</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lang w:bidi="ar-JO"/>
        </w:rPr>
        <w:t>نص</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lang w:bidi="ar-JO"/>
        </w:rPr>
        <w:t>على</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lang w:bidi="ar-JO"/>
        </w:rPr>
        <w:t>ما تصورات المعلمين بالمرحلة الاساسية إضطراب تشتت الانتباه /فرط الحركة؟</w:t>
      </w:r>
    </w:p>
    <w:p w:rsidR="00EE1BE4" w:rsidRPr="00651759" w:rsidRDefault="00EE1BE4" w:rsidP="00EE1BE4">
      <w:pPr>
        <w:bidi/>
        <w:spacing w:after="0" w:line="20" w:lineRule="atLeast"/>
        <w:jc w:val="both"/>
        <w:rPr>
          <w:rFonts w:asciiTheme="majorBidi" w:eastAsia="Lucida Sans Unicode" w:hAnsiTheme="majorBidi" w:cstheme="majorBidi"/>
          <w:sz w:val="34"/>
          <w:szCs w:val="34"/>
          <w:rtl/>
          <w:lang w:bidi="ar-JO"/>
        </w:rPr>
      </w:pPr>
      <w:r w:rsidRPr="00651759">
        <w:rPr>
          <w:rFonts w:asciiTheme="majorBidi" w:eastAsia="Lucida Sans Unicode" w:hAnsiTheme="majorBidi" w:cstheme="majorBidi"/>
          <w:sz w:val="34"/>
          <w:szCs w:val="34"/>
          <w:rtl/>
          <w:lang w:bidi="ar-JO"/>
        </w:rPr>
        <w:t xml:space="preserve">للإجابة عن هذا السؤال  تم حساب المتوسطات الحسابية لدرجات المعلمين على مقياس تصورات المعلمين المكون من (30) فقرة و يقيس ثلاثة مستويات من تصورات المعلمين حول المعرفة التي يمتلكونها حول اضطراب تشتت الانتباه وفرط الحركة، وهي  المعرفة العامة باضطراب ضعف الانتباه وفرط الحركة، اذ يقاس كل منها من  (10) فقرات, وبذلك فإن درجات هذه المستويات تتراوح ما بين  (0 -10) درجة </w:t>
      </w:r>
      <w:r w:rsidRPr="00651759">
        <w:rPr>
          <w:rFonts w:asciiTheme="majorBidi" w:eastAsia="Lucida Sans Unicode" w:hAnsiTheme="majorBidi" w:cstheme="majorBidi"/>
          <w:sz w:val="34"/>
          <w:szCs w:val="34"/>
          <w:rtl/>
          <w:lang w:bidi="ar-JO"/>
        </w:rPr>
        <w:lastRenderedPageBreak/>
        <w:t>وتتراوح الدرجة الكلية للمقياس ما بين  (0-30 ) درجة، والجدول رقم (6) يبين متوسطات تقدير تصورات المعلمين على المستويات الثلاثة والدرجة الكلية للمقياس,وقد اعتمد الباحث على الأهمية النسبية لتفسير درجات تصور المعلمين للمستويات المعرفية حيث اعتبر أن الدرجات التي تقل عن ( 50,0  ) منخفضة ، والدرجات التي تتراوح بين  (50,0 – اقل من 70,0 )متوسطة، والدرجات التي تزيد عن (70,0 ) تعتبر مرتفعة.</w:t>
      </w:r>
    </w:p>
    <w:p w:rsidR="00EE1BE4" w:rsidRPr="00651759" w:rsidRDefault="00EE1BE4" w:rsidP="00EE1BE4">
      <w:pPr>
        <w:bidi/>
        <w:spacing w:after="0" w:line="20" w:lineRule="atLeast"/>
        <w:jc w:val="center"/>
        <w:rPr>
          <w:rFonts w:asciiTheme="majorBidi" w:eastAsia="Lucida Sans Unicode" w:hAnsiTheme="majorBidi" w:cstheme="majorBidi"/>
          <w:b/>
          <w:bCs/>
          <w:sz w:val="34"/>
          <w:szCs w:val="34"/>
          <w:rtl/>
        </w:rPr>
      </w:pPr>
      <w:r w:rsidRPr="00651759">
        <w:rPr>
          <w:rFonts w:asciiTheme="majorBidi" w:eastAsia="Lucida Sans Unicode" w:hAnsiTheme="majorBidi" w:cstheme="majorBidi"/>
          <w:sz w:val="34"/>
          <w:szCs w:val="34"/>
          <w:rtl/>
          <w:lang w:bidi="ar-JO"/>
        </w:rPr>
        <w:t xml:space="preserve">        </w:t>
      </w:r>
      <w:r w:rsidRPr="00651759">
        <w:rPr>
          <w:rFonts w:asciiTheme="majorBidi" w:eastAsia="Lucida Sans Unicode" w:hAnsiTheme="majorBidi" w:cstheme="majorBidi"/>
          <w:b/>
          <w:bCs/>
          <w:sz w:val="34"/>
          <w:szCs w:val="34"/>
          <w:rtl/>
        </w:rPr>
        <w:t>جدول</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6</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 xml:space="preserve"> المتوسطات</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الحسابية</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والانحرافات</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المعيارية</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ودرجات</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الأهمية</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النسبية</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 xml:space="preserve">لتقدير تصورات </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المعلمين</w:t>
      </w:r>
      <w:r w:rsidRPr="00651759">
        <w:rPr>
          <w:rFonts w:ascii="Times New Roman" w:eastAsia="Lucida Sans Unicode" w:hAnsiTheme="majorBidi" w:cstheme="majorBidi"/>
          <w:b/>
          <w:bCs/>
          <w:sz w:val="34"/>
          <w:szCs w:val="34"/>
          <w:rtl/>
          <w:lang w:bidi="en-US"/>
        </w:rPr>
        <w:t xml:space="preserve"> </w:t>
      </w:r>
      <w:r w:rsidRPr="00651759">
        <w:rPr>
          <w:rFonts w:asciiTheme="majorBidi" w:eastAsia="Lucida Sans Unicode" w:hAnsiTheme="majorBidi" w:cstheme="majorBidi"/>
          <w:b/>
          <w:bCs/>
          <w:sz w:val="34"/>
          <w:szCs w:val="34"/>
          <w:rtl/>
        </w:rPr>
        <w:t xml:space="preserve">باضطراب </w:t>
      </w:r>
      <w:r w:rsidRPr="00651759">
        <w:rPr>
          <w:rFonts w:asciiTheme="majorBidi" w:eastAsia="Lucida Sans Unicode" w:hAnsiTheme="majorBidi" w:cstheme="majorBidi"/>
          <w:b/>
          <w:bCs/>
          <w:sz w:val="34"/>
          <w:szCs w:val="34"/>
          <w:rtl/>
          <w:lang w:bidi="ar-JO"/>
        </w:rPr>
        <w:t>ضعف الانتباه وفرط الحركة</w:t>
      </w:r>
    </w:p>
    <w:tbl>
      <w:tblPr>
        <w:bidiVisual/>
        <w:tblW w:w="7391" w:type="dxa"/>
        <w:jc w:val="center"/>
        <w:tblLook w:val="04A0" w:firstRow="1" w:lastRow="0" w:firstColumn="1" w:lastColumn="0" w:noHBand="0" w:noVBand="1"/>
      </w:tblPr>
      <w:tblGrid>
        <w:gridCol w:w="1444"/>
        <w:gridCol w:w="1142"/>
        <w:gridCol w:w="1204"/>
        <w:gridCol w:w="1145"/>
        <w:gridCol w:w="2456"/>
      </w:tblGrid>
      <w:tr w:rsidR="00EE1BE4" w:rsidRPr="00651759" w:rsidTr="00E51636">
        <w:trPr>
          <w:trHeight w:hRule="exact" w:val="397"/>
          <w:jc w:val="center"/>
        </w:trPr>
        <w:tc>
          <w:tcPr>
            <w:tcW w:w="1486" w:type="dxa"/>
            <w:tcBorders>
              <w:top w:val="triple" w:sz="4" w:space="0" w:color="auto"/>
              <w:left w:val="triple" w:sz="4" w:space="0" w:color="auto"/>
              <w:bottom w:val="single" w:sz="12" w:space="0" w:color="auto"/>
              <w:right w:val="nil"/>
            </w:tcBorders>
            <w:shd w:val="clear" w:color="auto" w:fill="auto"/>
            <w:vAlign w:val="center"/>
          </w:tcPr>
          <w:p w:rsidR="00EE1BE4" w:rsidRPr="00651759" w:rsidRDefault="00EE1BE4" w:rsidP="00E51636">
            <w:pPr>
              <w:bidi/>
              <w:spacing w:after="0" w:line="20" w:lineRule="atLeast"/>
              <w:jc w:val="both"/>
              <w:rPr>
                <w:rFonts w:asciiTheme="majorBidi" w:eastAsia="Lucida Sans Unicode" w:hAnsiTheme="majorBidi" w:cstheme="majorBidi"/>
                <w:b/>
                <w:bCs/>
                <w:sz w:val="34"/>
                <w:szCs w:val="34"/>
              </w:rPr>
            </w:pPr>
            <w:r w:rsidRPr="00651759">
              <w:rPr>
                <w:rFonts w:asciiTheme="majorBidi" w:eastAsia="Lucida Sans Unicode" w:hAnsiTheme="majorBidi" w:cstheme="majorBidi"/>
                <w:b/>
                <w:bCs/>
                <w:sz w:val="34"/>
                <w:szCs w:val="34"/>
                <w:rtl/>
              </w:rPr>
              <w:t>ابعاد المقياس</w:t>
            </w:r>
          </w:p>
        </w:tc>
        <w:tc>
          <w:tcPr>
            <w:tcW w:w="883" w:type="dxa"/>
            <w:tcBorders>
              <w:top w:val="triple" w:sz="4" w:space="0" w:color="auto"/>
              <w:left w:val="single" w:sz="8" w:space="0" w:color="auto"/>
              <w:bottom w:val="single" w:sz="12" w:space="0" w:color="auto"/>
              <w:right w:val="single" w:sz="4" w:space="0" w:color="000000"/>
            </w:tcBorders>
            <w:shd w:val="clear" w:color="auto" w:fill="auto"/>
            <w:vAlign w:val="center"/>
          </w:tcPr>
          <w:p w:rsidR="00EE1BE4" w:rsidRPr="00651759" w:rsidRDefault="00EE1BE4" w:rsidP="00E51636">
            <w:pPr>
              <w:bidi/>
              <w:spacing w:after="0" w:line="20" w:lineRule="atLeast"/>
              <w:jc w:val="center"/>
              <w:rPr>
                <w:rFonts w:asciiTheme="majorBidi" w:eastAsia="Lucida Sans Unicode" w:hAnsiTheme="majorBidi" w:cstheme="majorBidi"/>
                <w:b/>
                <w:bCs/>
                <w:sz w:val="34"/>
                <w:szCs w:val="34"/>
                <w:lang w:bidi="en-US"/>
              </w:rPr>
            </w:pPr>
            <w:r w:rsidRPr="00651759">
              <w:rPr>
                <w:rFonts w:asciiTheme="majorBidi" w:eastAsia="Lucida Sans Unicode" w:hAnsiTheme="majorBidi" w:cstheme="majorBidi"/>
                <w:b/>
                <w:bCs/>
                <w:sz w:val="34"/>
                <w:szCs w:val="34"/>
                <w:rtl/>
              </w:rPr>
              <w:t>المتوسط الحسابي</w:t>
            </w:r>
          </w:p>
        </w:tc>
        <w:tc>
          <w:tcPr>
            <w:tcW w:w="914" w:type="dxa"/>
            <w:tcBorders>
              <w:top w:val="triple" w:sz="4" w:space="0" w:color="auto"/>
              <w:left w:val="single" w:sz="4" w:space="0" w:color="auto"/>
              <w:bottom w:val="single" w:sz="12" w:space="0" w:color="auto"/>
              <w:right w:val="single" w:sz="8" w:space="0" w:color="000000"/>
            </w:tcBorders>
            <w:shd w:val="clear" w:color="auto" w:fill="auto"/>
            <w:vAlign w:val="bottom"/>
          </w:tcPr>
          <w:p w:rsidR="00EE1BE4" w:rsidRPr="00651759" w:rsidRDefault="00EE1BE4" w:rsidP="00E51636">
            <w:pPr>
              <w:bidi/>
              <w:spacing w:after="0" w:line="20" w:lineRule="atLeast"/>
              <w:jc w:val="center"/>
              <w:rPr>
                <w:rFonts w:asciiTheme="majorBidi" w:eastAsia="Lucida Sans Unicode" w:hAnsiTheme="majorBidi" w:cstheme="majorBidi"/>
                <w:b/>
                <w:bCs/>
                <w:sz w:val="34"/>
                <w:szCs w:val="34"/>
                <w:lang w:bidi="en-US"/>
              </w:rPr>
            </w:pPr>
            <w:r w:rsidRPr="00651759">
              <w:rPr>
                <w:rFonts w:asciiTheme="majorBidi" w:eastAsia="Lucida Sans Unicode" w:hAnsiTheme="majorBidi" w:cstheme="majorBidi"/>
                <w:b/>
                <w:bCs/>
                <w:sz w:val="34"/>
                <w:szCs w:val="34"/>
                <w:rtl/>
              </w:rPr>
              <w:t>الانحراف المعياري</w:t>
            </w:r>
          </w:p>
        </w:tc>
        <w:tc>
          <w:tcPr>
            <w:tcW w:w="985" w:type="dxa"/>
            <w:tcBorders>
              <w:top w:val="triple" w:sz="4" w:space="0" w:color="auto"/>
              <w:left w:val="single" w:sz="4" w:space="0" w:color="auto"/>
              <w:bottom w:val="single" w:sz="12" w:space="0" w:color="auto"/>
              <w:right w:val="single" w:sz="4" w:space="0" w:color="auto"/>
            </w:tcBorders>
          </w:tcPr>
          <w:p w:rsidR="00EE1BE4" w:rsidRPr="00651759" w:rsidRDefault="00EE1BE4" w:rsidP="00E51636">
            <w:pPr>
              <w:bidi/>
              <w:spacing w:after="0" w:line="20" w:lineRule="atLeast"/>
              <w:jc w:val="center"/>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الاهمية النسبية</w:t>
            </w:r>
          </w:p>
        </w:tc>
        <w:tc>
          <w:tcPr>
            <w:tcW w:w="3123" w:type="dxa"/>
            <w:tcBorders>
              <w:top w:val="triple" w:sz="4" w:space="0" w:color="auto"/>
              <w:left w:val="single" w:sz="4" w:space="0" w:color="auto"/>
              <w:bottom w:val="single" w:sz="12" w:space="0" w:color="auto"/>
              <w:right w:val="triple" w:sz="4" w:space="0" w:color="auto"/>
            </w:tcBorders>
          </w:tcPr>
          <w:p w:rsidR="00EE1BE4" w:rsidRPr="00651759" w:rsidRDefault="00EE1BE4" w:rsidP="00E51636">
            <w:pPr>
              <w:bidi/>
              <w:spacing w:after="0" w:line="20" w:lineRule="atLeast"/>
              <w:jc w:val="center"/>
              <w:rPr>
                <w:rFonts w:ascii="Times New Roman" w:eastAsia="Lucida Sans Unicode" w:hAnsiTheme="majorBidi" w:cstheme="majorBidi"/>
                <w:b/>
                <w:bCs/>
                <w:sz w:val="34"/>
                <w:szCs w:val="34"/>
                <w:rtl/>
                <w:lang w:bidi="en-US"/>
              </w:rPr>
            </w:pPr>
            <w:r w:rsidRPr="00651759">
              <w:rPr>
                <w:rFonts w:asciiTheme="majorBidi" w:eastAsia="Lucida Sans Unicode" w:hAnsiTheme="majorBidi" w:cstheme="majorBidi"/>
                <w:b/>
                <w:bCs/>
                <w:sz w:val="34"/>
                <w:szCs w:val="34"/>
                <w:rtl/>
              </w:rPr>
              <w:t>درجة التصور</w:t>
            </w:r>
          </w:p>
        </w:tc>
      </w:tr>
      <w:tr w:rsidR="00EE1BE4" w:rsidRPr="00651759" w:rsidTr="00E51636">
        <w:trPr>
          <w:trHeight w:hRule="exact" w:val="397"/>
          <w:jc w:val="center"/>
        </w:trPr>
        <w:tc>
          <w:tcPr>
            <w:tcW w:w="1486" w:type="dxa"/>
            <w:tcBorders>
              <w:top w:val="single" w:sz="12" w:space="0" w:color="auto"/>
              <w:left w:val="triple" w:sz="4" w:space="0" w:color="auto"/>
              <w:bottom w:val="single" w:sz="4" w:space="0" w:color="auto"/>
              <w:right w:val="single" w:sz="8" w:space="0" w:color="000000"/>
            </w:tcBorders>
            <w:shd w:val="clear" w:color="auto" w:fill="auto"/>
            <w:vAlign w:val="center"/>
          </w:tcPr>
          <w:p w:rsidR="00EE1BE4" w:rsidRPr="00651759" w:rsidRDefault="00EE1BE4" w:rsidP="00E51636">
            <w:pPr>
              <w:bidi/>
              <w:spacing w:after="0" w:line="20" w:lineRule="atLeast"/>
              <w:jc w:val="both"/>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المعرفة العامة</w:t>
            </w:r>
          </w:p>
        </w:tc>
        <w:tc>
          <w:tcPr>
            <w:tcW w:w="883" w:type="dxa"/>
            <w:tcBorders>
              <w:top w:val="single" w:sz="12" w:space="0" w:color="auto"/>
              <w:left w:val="single" w:sz="8" w:space="0" w:color="auto"/>
              <w:bottom w:val="single" w:sz="4" w:space="0" w:color="auto"/>
              <w:right w:val="single" w:sz="4" w:space="0" w:color="000000"/>
            </w:tcBorders>
            <w:shd w:val="clear" w:color="auto" w:fill="auto"/>
            <w:vAlign w:val="center"/>
          </w:tcPr>
          <w:p w:rsidR="00EE1BE4" w:rsidRPr="00651759" w:rsidRDefault="00EE1BE4" w:rsidP="00E51636">
            <w:pPr>
              <w:bidi/>
              <w:spacing w:after="0" w:line="20" w:lineRule="atLeast"/>
              <w:jc w:val="center"/>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3,63</w:t>
            </w:r>
          </w:p>
        </w:tc>
        <w:tc>
          <w:tcPr>
            <w:tcW w:w="914" w:type="dxa"/>
            <w:tcBorders>
              <w:top w:val="single" w:sz="12" w:space="0" w:color="auto"/>
              <w:left w:val="single" w:sz="4" w:space="0" w:color="auto"/>
              <w:bottom w:val="single" w:sz="4" w:space="0" w:color="auto"/>
              <w:right w:val="single" w:sz="8" w:space="0" w:color="000000"/>
            </w:tcBorders>
            <w:shd w:val="clear" w:color="auto" w:fill="auto"/>
            <w:vAlign w:val="center"/>
          </w:tcPr>
          <w:p w:rsidR="00EE1BE4" w:rsidRPr="00651759" w:rsidRDefault="00EE1BE4" w:rsidP="00E51636">
            <w:pPr>
              <w:bidi/>
              <w:spacing w:after="0" w:line="20" w:lineRule="atLeast"/>
              <w:jc w:val="center"/>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1,68</w:t>
            </w:r>
          </w:p>
        </w:tc>
        <w:tc>
          <w:tcPr>
            <w:tcW w:w="985" w:type="dxa"/>
            <w:tcBorders>
              <w:top w:val="single" w:sz="12" w:space="0" w:color="auto"/>
              <w:left w:val="single" w:sz="4" w:space="0" w:color="auto"/>
              <w:bottom w:val="single" w:sz="4" w:space="0" w:color="auto"/>
              <w:right w:val="single" w:sz="4" w:space="0" w:color="auto"/>
            </w:tcBorders>
            <w:vAlign w:val="center"/>
          </w:tcPr>
          <w:p w:rsidR="00EE1BE4" w:rsidRPr="00651759" w:rsidRDefault="00EE1BE4" w:rsidP="00E51636">
            <w:pPr>
              <w:bidi/>
              <w:spacing w:after="0" w:line="20" w:lineRule="atLeast"/>
              <w:jc w:val="center"/>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36,3%</w:t>
            </w:r>
          </w:p>
        </w:tc>
        <w:tc>
          <w:tcPr>
            <w:tcW w:w="3123" w:type="dxa"/>
            <w:tcBorders>
              <w:top w:val="single" w:sz="12" w:space="0" w:color="auto"/>
              <w:left w:val="single" w:sz="4" w:space="0" w:color="auto"/>
              <w:bottom w:val="single" w:sz="4" w:space="0" w:color="auto"/>
              <w:right w:val="triple" w:sz="4" w:space="0" w:color="auto"/>
            </w:tcBorders>
            <w:vAlign w:val="center"/>
          </w:tcPr>
          <w:p w:rsidR="00EE1BE4" w:rsidRPr="00651759" w:rsidRDefault="00EE1BE4" w:rsidP="00E51636">
            <w:pPr>
              <w:bidi/>
              <w:spacing w:after="0" w:line="20" w:lineRule="atLeast"/>
              <w:jc w:val="center"/>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منخفضة</w:t>
            </w:r>
          </w:p>
        </w:tc>
      </w:tr>
      <w:tr w:rsidR="00EE1BE4" w:rsidRPr="00651759" w:rsidTr="00E51636">
        <w:trPr>
          <w:trHeight w:hRule="exact" w:val="397"/>
          <w:jc w:val="center"/>
        </w:trPr>
        <w:tc>
          <w:tcPr>
            <w:tcW w:w="1486" w:type="dxa"/>
            <w:tcBorders>
              <w:top w:val="nil"/>
              <w:left w:val="triple" w:sz="4" w:space="0" w:color="auto"/>
              <w:bottom w:val="single" w:sz="4" w:space="0" w:color="auto"/>
              <w:right w:val="single" w:sz="8" w:space="0" w:color="000000"/>
            </w:tcBorders>
            <w:shd w:val="clear" w:color="auto" w:fill="auto"/>
            <w:vAlign w:val="center"/>
          </w:tcPr>
          <w:p w:rsidR="00EE1BE4" w:rsidRPr="00651759" w:rsidRDefault="00EE1BE4" w:rsidP="00E51636">
            <w:pPr>
              <w:bidi/>
              <w:spacing w:after="0" w:line="20" w:lineRule="atLeast"/>
              <w:jc w:val="both"/>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الخصائص</w:t>
            </w:r>
          </w:p>
        </w:tc>
        <w:tc>
          <w:tcPr>
            <w:tcW w:w="883" w:type="dxa"/>
            <w:tcBorders>
              <w:top w:val="nil"/>
              <w:left w:val="single" w:sz="8" w:space="0" w:color="auto"/>
              <w:bottom w:val="single" w:sz="4" w:space="0" w:color="auto"/>
              <w:right w:val="single" w:sz="4" w:space="0" w:color="000000"/>
            </w:tcBorders>
            <w:shd w:val="clear" w:color="auto" w:fill="auto"/>
            <w:vAlign w:val="center"/>
          </w:tcPr>
          <w:p w:rsidR="00EE1BE4" w:rsidRPr="00651759" w:rsidRDefault="00EE1BE4" w:rsidP="00E51636">
            <w:pPr>
              <w:bidi/>
              <w:spacing w:after="0" w:line="20" w:lineRule="atLeast"/>
              <w:jc w:val="center"/>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4,44</w:t>
            </w:r>
          </w:p>
        </w:tc>
        <w:tc>
          <w:tcPr>
            <w:tcW w:w="914" w:type="dxa"/>
            <w:tcBorders>
              <w:top w:val="nil"/>
              <w:left w:val="single" w:sz="4" w:space="0" w:color="auto"/>
              <w:bottom w:val="single" w:sz="4" w:space="0" w:color="auto"/>
              <w:right w:val="single" w:sz="8" w:space="0" w:color="000000"/>
            </w:tcBorders>
            <w:shd w:val="clear" w:color="auto" w:fill="auto"/>
            <w:vAlign w:val="center"/>
          </w:tcPr>
          <w:p w:rsidR="00EE1BE4" w:rsidRPr="00651759" w:rsidRDefault="00EE1BE4" w:rsidP="00E51636">
            <w:pPr>
              <w:bidi/>
              <w:spacing w:after="0" w:line="20" w:lineRule="atLeast"/>
              <w:jc w:val="center"/>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1,74</w:t>
            </w:r>
          </w:p>
        </w:tc>
        <w:tc>
          <w:tcPr>
            <w:tcW w:w="985" w:type="dxa"/>
            <w:tcBorders>
              <w:top w:val="nil"/>
              <w:left w:val="single" w:sz="4" w:space="0" w:color="auto"/>
              <w:bottom w:val="single" w:sz="4" w:space="0" w:color="auto"/>
              <w:right w:val="single" w:sz="4" w:space="0" w:color="auto"/>
            </w:tcBorders>
            <w:vAlign w:val="center"/>
          </w:tcPr>
          <w:p w:rsidR="00EE1BE4" w:rsidRPr="00651759" w:rsidRDefault="00EE1BE4" w:rsidP="00E51636">
            <w:pPr>
              <w:bidi/>
              <w:spacing w:after="0" w:line="20" w:lineRule="atLeast"/>
              <w:jc w:val="center"/>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44,4%</w:t>
            </w:r>
          </w:p>
        </w:tc>
        <w:tc>
          <w:tcPr>
            <w:tcW w:w="3123" w:type="dxa"/>
            <w:tcBorders>
              <w:top w:val="nil"/>
              <w:left w:val="single" w:sz="4" w:space="0" w:color="auto"/>
              <w:bottom w:val="single" w:sz="4" w:space="0" w:color="auto"/>
              <w:right w:val="triple" w:sz="4" w:space="0" w:color="auto"/>
            </w:tcBorders>
          </w:tcPr>
          <w:p w:rsidR="00EE1BE4" w:rsidRPr="00651759" w:rsidRDefault="00EE1BE4" w:rsidP="00E51636">
            <w:pPr>
              <w:bidi/>
              <w:spacing w:after="0" w:line="20" w:lineRule="atLeast"/>
              <w:jc w:val="center"/>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منخفضة</w:t>
            </w:r>
          </w:p>
        </w:tc>
      </w:tr>
      <w:tr w:rsidR="00EE1BE4" w:rsidRPr="00651759" w:rsidTr="00E51636">
        <w:trPr>
          <w:trHeight w:hRule="exact" w:val="397"/>
          <w:jc w:val="center"/>
        </w:trPr>
        <w:tc>
          <w:tcPr>
            <w:tcW w:w="1486" w:type="dxa"/>
            <w:tcBorders>
              <w:top w:val="nil"/>
              <w:left w:val="triple" w:sz="4" w:space="0" w:color="auto"/>
              <w:bottom w:val="single" w:sz="4" w:space="0" w:color="auto"/>
              <w:right w:val="single" w:sz="8" w:space="0" w:color="000000"/>
            </w:tcBorders>
            <w:shd w:val="clear" w:color="auto" w:fill="auto"/>
            <w:vAlign w:val="center"/>
          </w:tcPr>
          <w:p w:rsidR="00EE1BE4" w:rsidRPr="00651759" w:rsidRDefault="00EE1BE4" w:rsidP="00E51636">
            <w:pPr>
              <w:bidi/>
              <w:spacing w:after="0" w:line="20" w:lineRule="atLeast"/>
              <w:jc w:val="both"/>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العلاج</w:t>
            </w:r>
          </w:p>
        </w:tc>
        <w:tc>
          <w:tcPr>
            <w:tcW w:w="883" w:type="dxa"/>
            <w:tcBorders>
              <w:top w:val="nil"/>
              <w:left w:val="single" w:sz="8" w:space="0" w:color="auto"/>
              <w:bottom w:val="single" w:sz="4" w:space="0" w:color="auto"/>
              <w:right w:val="single" w:sz="4" w:space="0" w:color="000000"/>
            </w:tcBorders>
            <w:shd w:val="clear" w:color="auto" w:fill="auto"/>
            <w:vAlign w:val="center"/>
          </w:tcPr>
          <w:p w:rsidR="00EE1BE4" w:rsidRPr="00651759" w:rsidRDefault="00EE1BE4" w:rsidP="00E51636">
            <w:pPr>
              <w:bidi/>
              <w:spacing w:after="0" w:line="20" w:lineRule="atLeast"/>
              <w:jc w:val="center"/>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4,06</w:t>
            </w:r>
          </w:p>
        </w:tc>
        <w:tc>
          <w:tcPr>
            <w:tcW w:w="914" w:type="dxa"/>
            <w:tcBorders>
              <w:top w:val="nil"/>
              <w:left w:val="single" w:sz="4" w:space="0" w:color="auto"/>
              <w:bottom w:val="single" w:sz="4" w:space="0" w:color="auto"/>
              <w:right w:val="single" w:sz="8" w:space="0" w:color="000000"/>
            </w:tcBorders>
            <w:shd w:val="clear" w:color="auto" w:fill="auto"/>
            <w:vAlign w:val="center"/>
          </w:tcPr>
          <w:p w:rsidR="00EE1BE4" w:rsidRPr="00651759" w:rsidRDefault="00EE1BE4" w:rsidP="00E51636">
            <w:pPr>
              <w:bidi/>
              <w:spacing w:after="0" w:line="20" w:lineRule="atLeast"/>
              <w:jc w:val="center"/>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1,93</w:t>
            </w:r>
          </w:p>
        </w:tc>
        <w:tc>
          <w:tcPr>
            <w:tcW w:w="985" w:type="dxa"/>
            <w:tcBorders>
              <w:top w:val="nil"/>
              <w:left w:val="single" w:sz="4" w:space="0" w:color="auto"/>
              <w:bottom w:val="single" w:sz="4" w:space="0" w:color="auto"/>
              <w:right w:val="single" w:sz="4" w:space="0" w:color="auto"/>
            </w:tcBorders>
            <w:vAlign w:val="center"/>
          </w:tcPr>
          <w:p w:rsidR="00EE1BE4" w:rsidRPr="00651759" w:rsidRDefault="00EE1BE4" w:rsidP="00E51636">
            <w:pPr>
              <w:bidi/>
              <w:spacing w:after="0" w:line="20" w:lineRule="atLeast"/>
              <w:jc w:val="center"/>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40,6%</w:t>
            </w:r>
          </w:p>
        </w:tc>
        <w:tc>
          <w:tcPr>
            <w:tcW w:w="3123" w:type="dxa"/>
            <w:tcBorders>
              <w:top w:val="nil"/>
              <w:left w:val="single" w:sz="4" w:space="0" w:color="auto"/>
              <w:bottom w:val="single" w:sz="4" w:space="0" w:color="auto"/>
              <w:right w:val="triple" w:sz="4" w:space="0" w:color="auto"/>
            </w:tcBorders>
          </w:tcPr>
          <w:p w:rsidR="00EE1BE4" w:rsidRPr="00651759" w:rsidRDefault="00EE1BE4" w:rsidP="00E51636">
            <w:pPr>
              <w:bidi/>
              <w:spacing w:after="0" w:line="20" w:lineRule="atLeast"/>
              <w:jc w:val="center"/>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منخفضة</w:t>
            </w:r>
          </w:p>
        </w:tc>
      </w:tr>
      <w:tr w:rsidR="00EE1BE4" w:rsidRPr="00651759" w:rsidTr="00E51636">
        <w:trPr>
          <w:trHeight w:hRule="exact" w:val="397"/>
          <w:jc w:val="center"/>
        </w:trPr>
        <w:tc>
          <w:tcPr>
            <w:tcW w:w="1486" w:type="dxa"/>
            <w:tcBorders>
              <w:top w:val="nil"/>
              <w:left w:val="triple" w:sz="4" w:space="0" w:color="auto"/>
              <w:bottom w:val="triple" w:sz="4" w:space="0" w:color="auto"/>
              <w:right w:val="single" w:sz="8" w:space="0" w:color="000000"/>
            </w:tcBorders>
            <w:shd w:val="clear" w:color="auto" w:fill="auto"/>
            <w:vAlign w:val="center"/>
          </w:tcPr>
          <w:p w:rsidR="00EE1BE4" w:rsidRPr="00651759" w:rsidRDefault="00EE1BE4" w:rsidP="00E51636">
            <w:pPr>
              <w:bidi/>
              <w:spacing w:after="0" w:line="20" w:lineRule="atLeast"/>
              <w:jc w:val="both"/>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الدرجة الكلية</w:t>
            </w:r>
          </w:p>
        </w:tc>
        <w:tc>
          <w:tcPr>
            <w:tcW w:w="883" w:type="dxa"/>
            <w:tcBorders>
              <w:top w:val="nil"/>
              <w:left w:val="single" w:sz="8" w:space="0" w:color="auto"/>
              <w:bottom w:val="triple" w:sz="4" w:space="0" w:color="auto"/>
              <w:right w:val="single" w:sz="4" w:space="0" w:color="000000"/>
            </w:tcBorders>
            <w:shd w:val="clear" w:color="auto" w:fill="auto"/>
            <w:vAlign w:val="center"/>
          </w:tcPr>
          <w:p w:rsidR="00EE1BE4" w:rsidRPr="00651759" w:rsidRDefault="00EE1BE4" w:rsidP="00E51636">
            <w:pPr>
              <w:bidi/>
              <w:spacing w:after="0" w:line="20" w:lineRule="atLeast"/>
              <w:jc w:val="center"/>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12,12</w:t>
            </w:r>
          </w:p>
        </w:tc>
        <w:tc>
          <w:tcPr>
            <w:tcW w:w="914" w:type="dxa"/>
            <w:tcBorders>
              <w:top w:val="nil"/>
              <w:left w:val="single" w:sz="4" w:space="0" w:color="auto"/>
              <w:bottom w:val="triple" w:sz="4" w:space="0" w:color="auto"/>
              <w:right w:val="single" w:sz="8" w:space="0" w:color="000000"/>
            </w:tcBorders>
            <w:shd w:val="clear" w:color="auto" w:fill="auto"/>
            <w:vAlign w:val="center"/>
          </w:tcPr>
          <w:p w:rsidR="00EE1BE4" w:rsidRPr="00651759" w:rsidRDefault="00EE1BE4" w:rsidP="00E51636">
            <w:pPr>
              <w:bidi/>
              <w:spacing w:after="0" w:line="20" w:lineRule="atLeast"/>
              <w:jc w:val="center"/>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4,02</w:t>
            </w:r>
          </w:p>
        </w:tc>
        <w:tc>
          <w:tcPr>
            <w:tcW w:w="985" w:type="dxa"/>
            <w:tcBorders>
              <w:top w:val="nil"/>
              <w:left w:val="single" w:sz="4" w:space="0" w:color="auto"/>
              <w:bottom w:val="triple" w:sz="4" w:space="0" w:color="auto"/>
              <w:right w:val="single" w:sz="4" w:space="0" w:color="auto"/>
            </w:tcBorders>
            <w:vAlign w:val="center"/>
          </w:tcPr>
          <w:p w:rsidR="00EE1BE4" w:rsidRPr="00651759" w:rsidRDefault="00EE1BE4" w:rsidP="00E51636">
            <w:pPr>
              <w:bidi/>
              <w:spacing w:after="0" w:line="20" w:lineRule="atLeast"/>
              <w:jc w:val="center"/>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40,4%</w:t>
            </w:r>
          </w:p>
        </w:tc>
        <w:tc>
          <w:tcPr>
            <w:tcW w:w="3123" w:type="dxa"/>
            <w:tcBorders>
              <w:top w:val="nil"/>
              <w:left w:val="single" w:sz="4" w:space="0" w:color="auto"/>
              <w:bottom w:val="triple" w:sz="4" w:space="0" w:color="auto"/>
              <w:right w:val="triple" w:sz="4" w:space="0" w:color="auto"/>
            </w:tcBorders>
          </w:tcPr>
          <w:p w:rsidR="00EE1BE4" w:rsidRPr="00651759" w:rsidRDefault="00EE1BE4" w:rsidP="00E51636">
            <w:pPr>
              <w:bidi/>
              <w:spacing w:after="0" w:line="20" w:lineRule="atLeast"/>
              <w:jc w:val="center"/>
              <w:rPr>
                <w:rFonts w:asciiTheme="majorBidi" w:eastAsia="Lucida Sans Unicode" w:hAnsiTheme="majorBidi" w:cstheme="majorBidi"/>
                <w:sz w:val="34"/>
                <w:szCs w:val="34"/>
                <w:lang w:bidi="en-US"/>
              </w:rPr>
            </w:pPr>
            <w:r w:rsidRPr="00651759">
              <w:rPr>
                <w:rFonts w:asciiTheme="majorBidi" w:eastAsia="Lucida Sans Unicode" w:hAnsiTheme="majorBidi" w:cstheme="majorBidi"/>
                <w:sz w:val="34"/>
                <w:szCs w:val="34"/>
                <w:rtl/>
              </w:rPr>
              <w:t>منخفضة</w:t>
            </w:r>
          </w:p>
        </w:tc>
      </w:tr>
    </w:tbl>
    <w:p w:rsidR="00EE1BE4" w:rsidRDefault="00EE1BE4" w:rsidP="00EE1BE4">
      <w:pPr>
        <w:bidi/>
        <w:spacing w:after="0" w:line="20" w:lineRule="atLeast"/>
        <w:jc w:val="both"/>
        <w:rPr>
          <w:rFonts w:asciiTheme="majorBidi" w:eastAsia="Lucida Sans Unicode" w:hAnsiTheme="majorBidi" w:cstheme="majorBidi"/>
          <w:sz w:val="34"/>
          <w:szCs w:val="34"/>
          <w:rtl/>
          <w:lang w:bidi="ar-JO"/>
        </w:rPr>
      </w:pPr>
    </w:p>
    <w:p w:rsidR="00EE1BE4" w:rsidRPr="00651759" w:rsidRDefault="00EE1BE4" w:rsidP="00EE1BE4">
      <w:pPr>
        <w:bidi/>
        <w:spacing w:after="0" w:line="20" w:lineRule="atLeast"/>
        <w:jc w:val="both"/>
        <w:rPr>
          <w:rFonts w:asciiTheme="majorBidi" w:eastAsia="Lucida Sans Unicode" w:hAnsiTheme="majorBidi" w:cstheme="majorBidi"/>
          <w:sz w:val="34"/>
          <w:szCs w:val="34"/>
          <w:rtl/>
          <w:lang w:bidi="ar-JO"/>
        </w:rPr>
      </w:pPr>
      <w:r w:rsidRPr="00651759">
        <w:rPr>
          <w:rFonts w:asciiTheme="majorBidi" w:eastAsia="Lucida Sans Unicode" w:hAnsiTheme="majorBidi" w:cstheme="majorBidi"/>
          <w:sz w:val="34"/>
          <w:szCs w:val="34"/>
          <w:rtl/>
          <w:lang w:bidi="ar-JO"/>
        </w:rPr>
        <w:t xml:space="preserve">يتبين من المتوسطات السابقة ودرجات الأهمية النسبية أن درجات معرفة معلمي المدارس الاساسية بمدينة عمان بالاردن باضطراب ضعف الانتباه وفرط الحركة كانت منخفضة اذ بلغ المتوسط الحسابي  (12,12)  والأهمية النسبية  (40,4%) ، وظهر أن أعلى درجات لتصورات المعلمين المعرفية كانت في بعد الخصائص والأعراض  بمتوسط حسابي مقداره( 4,44 ) وبدرجة أهمية نسبية  مقدارها (44,4%)  وهذه الدرجة تعتبر منخفضة بالأصل، ثم  جاء  في المرتبة الثانية بعد </w:t>
      </w:r>
      <w:r w:rsidRPr="00651759">
        <w:rPr>
          <w:rFonts w:asciiTheme="majorBidi" w:eastAsia="Lucida Sans Unicode" w:hAnsiTheme="majorBidi" w:cstheme="majorBidi"/>
          <w:sz w:val="34"/>
          <w:szCs w:val="34"/>
          <w:rtl/>
        </w:rPr>
        <w:t>العلاج</w:t>
      </w:r>
      <w:r w:rsidRPr="00651759">
        <w:rPr>
          <w:rFonts w:asciiTheme="majorBidi" w:eastAsia="Lucida Sans Unicode" w:hAnsiTheme="majorBidi" w:cstheme="majorBidi"/>
          <w:sz w:val="34"/>
          <w:szCs w:val="34"/>
          <w:rtl/>
          <w:lang w:bidi="ar-JO"/>
        </w:rPr>
        <w:t xml:space="preserve"> بمتوسط حسابي مقداره (4,06)  وبأهمية نسبية مقدارها (40,6%) ، و هذه الدرجة ايضاً تعتبر منخفضة  و جاء  في المرتبة الثالثة و الأخيرة ببعد </w:t>
      </w:r>
      <w:r w:rsidRPr="00651759">
        <w:rPr>
          <w:rFonts w:asciiTheme="majorBidi" w:eastAsia="Lucida Sans Unicode" w:hAnsiTheme="majorBidi" w:cstheme="majorBidi"/>
          <w:sz w:val="34"/>
          <w:szCs w:val="34"/>
          <w:rtl/>
        </w:rPr>
        <w:t>المعرفة العامة</w:t>
      </w:r>
      <w:r w:rsidRPr="00651759">
        <w:rPr>
          <w:rFonts w:asciiTheme="majorBidi" w:eastAsia="Lucida Sans Unicode" w:hAnsiTheme="majorBidi" w:cstheme="majorBidi"/>
          <w:sz w:val="34"/>
          <w:szCs w:val="34"/>
          <w:rtl/>
          <w:lang w:bidi="ar-JO"/>
        </w:rPr>
        <w:t xml:space="preserve"> بمتوسط حسابي مقداره (3,63 )وبدرجة أهمية نسبية منخفضة مقدارها ( 36,3% )، ويمكن عزو هذه النتيجة إلى قلة الاهتمام بهذا الاضطراب في توعية وتدريب وتأهيل المعلمين حيث ما زال الاهتمام في طور الطفولة وهذا يعني أن المعلمين أقل معرفة بهذا الاضطراب، كما أن المقررات الدراسية التي يدرسها المعلمين أثناء إعدادهم أكاديمي لم تهتم بهذه الفئة من الطلاب، كما أن التدريب أثناء الخدمة يخلو من العناية بهذه الفئة، كما أن بعض المعارف التي تم اكتسابها عن الاضطراب تم استياقها من وسائل الإعلام والتي تكون أحياناً غير صحيحة ولا تستند إلى الدراسة العلمي.</w:t>
      </w:r>
    </w:p>
    <w:p w:rsidR="00EE1BE4" w:rsidRPr="00651759" w:rsidRDefault="00EE1BE4" w:rsidP="00EE1BE4">
      <w:pPr>
        <w:bidi/>
        <w:spacing w:after="0" w:line="20" w:lineRule="atLeast"/>
        <w:jc w:val="both"/>
        <w:rPr>
          <w:rFonts w:asciiTheme="majorBidi" w:hAnsiTheme="majorBidi" w:cstheme="majorBidi"/>
          <w:color w:val="000000"/>
          <w:sz w:val="34"/>
          <w:szCs w:val="34"/>
          <w:rtl/>
        </w:rPr>
      </w:pPr>
      <w:r w:rsidRPr="00651759">
        <w:rPr>
          <w:rFonts w:asciiTheme="majorBidi" w:eastAsia="Lucida Sans Unicode" w:hAnsiTheme="majorBidi" w:cstheme="majorBidi"/>
          <w:sz w:val="34"/>
          <w:szCs w:val="34"/>
          <w:rtl/>
          <w:lang w:bidi="ar-JO"/>
        </w:rPr>
        <w:t>و</w:t>
      </w:r>
      <w:r w:rsidRPr="00651759">
        <w:rPr>
          <w:rFonts w:asciiTheme="majorBidi" w:hAnsiTheme="majorBidi" w:cstheme="majorBidi"/>
          <w:color w:val="000000"/>
          <w:sz w:val="34"/>
          <w:szCs w:val="34"/>
          <w:rtl/>
        </w:rPr>
        <w:t xml:space="preserve">اتفقت مع نتيجة دراسة سليمان(2016) ودراسة ممادي، وميل ود (2012) بالبعد العلاجي التي تبين فيها أن درجة معرفة المعلمين باضطراب تشتت الانتباه وفرط الحركة ضعيفة وفي بعدي المعرفة العامة بالاضطراب، علاج الاضطراب بينما اختلفت مع دراسة سليمان (2016)  في معارف المعلمين ببُعد تشخيص /أعراض </w:t>
      </w:r>
      <w:r w:rsidRPr="00651759">
        <w:rPr>
          <w:rFonts w:asciiTheme="majorBidi" w:hAnsiTheme="majorBidi" w:cstheme="majorBidi"/>
          <w:color w:val="000000"/>
          <w:sz w:val="34"/>
          <w:szCs w:val="34"/>
          <w:rtl/>
        </w:rPr>
        <w:lastRenderedPageBreak/>
        <w:t>الاضطراب متوسطة.</w:t>
      </w:r>
      <w:r w:rsidRPr="00651759">
        <w:rPr>
          <w:rFonts w:asciiTheme="majorBidi" w:eastAsia="Lucida Sans Unicode" w:hAnsiTheme="majorBidi" w:cstheme="majorBidi"/>
          <w:sz w:val="34"/>
          <w:szCs w:val="34"/>
          <w:rtl/>
          <w:lang w:bidi="ar-JO"/>
        </w:rPr>
        <w:t xml:space="preserve"> كما اختلفت مع دراسة الحمد (2010) التي كشفت عن معرفة متوسطة، </w:t>
      </w:r>
      <w:r w:rsidRPr="00651759">
        <w:rPr>
          <w:rFonts w:asciiTheme="majorBidi" w:hAnsiTheme="majorBidi" w:cstheme="majorBidi"/>
          <w:color w:val="000000"/>
          <w:sz w:val="34"/>
          <w:szCs w:val="34"/>
          <w:rtl/>
        </w:rPr>
        <w:t xml:space="preserve">كما اتفقت مع نتائج دراسات العمري </w:t>
      </w:r>
    </w:p>
    <w:p w:rsidR="00EE1BE4" w:rsidRPr="00651759" w:rsidRDefault="00EE1BE4" w:rsidP="00EE1BE4">
      <w:pPr>
        <w:bidi/>
        <w:spacing w:after="0" w:line="20" w:lineRule="atLeast"/>
        <w:jc w:val="both"/>
        <w:rPr>
          <w:rFonts w:asciiTheme="majorBidi" w:hAnsiTheme="majorBidi" w:cstheme="majorBidi"/>
          <w:sz w:val="34"/>
          <w:szCs w:val="34"/>
          <w:rtl/>
        </w:rPr>
      </w:pPr>
      <w:r w:rsidRPr="00651759">
        <w:rPr>
          <w:rFonts w:asciiTheme="majorBidi" w:hAnsiTheme="majorBidi" w:cstheme="majorBidi"/>
          <w:color w:val="000000"/>
          <w:sz w:val="34"/>
          <w:szCs w:val="34"/>
          <w:rtl/>
        </w:rPr>
        <w:t xml:space="preserve"> (</w:t>
      </w:r>
      <w:r w:rsidRPr="00651759">
        <w:rPr>
          <w:rFonts w:asciiTheme="majorBidi" w:hAnsiTheme="majorBidi" w:cstheme="majorBidi"/>
          <w:color w:val="000000"/>
          <w:sz w:val="34"/>
          <w:szCs w:val="34"/>
        </w:rPr>
        <w:t>Alamri,2014</w:t>
      </w:r>
      <w:r w:rsidRPr="00651759">
        <w:rPr>
          <w:rFonts w:asciiTheme="majorBidi" w:hAnsiTheme="majorBidi" w:cstheme="majorBidi"/>
          <w:color w:val="000000"/>
          <w:sz w:val="34"/>
          <w:szCs w:val="34"/>
          <w:rtl/>
        </w:rPr>
        <w:t>) ودراسة جارك وتيرق(</w:t>
      </w:r>
      <w:r w:rsidRPr="00651759">
        <w:rPr>
          <w:rFonts w:asciiTheme="majorBidi" w:hAnsiTheme="majorBidi" w:cstheme="majorBidi"/>
          <w:sz w:val="34"/>
          <w:szCs w:val="34"/>
        </w:rPr>
        <w:t>Jarque &amp; Tárraga, 2009.</w:t>
      </w:r>
      <w:r w:rsidRPr="00651759">
        <w:rPr>
          <w:rFonts w:asciiTheme="majorBidi" w:hAnsiTheme="majorBidi" w:cstheme="majorBidi"/>
          <w:sz w:val="34"/>
          <w:szCs w:val="34"/>
          <w:rtl/>
        </w:rPr>
        <w:t>)</w:t>
      </w:r>
      <w:r w:rsidRPr="00651759">
        <w:rPr>
          <w:rFonts w:asciiTheme="majorBidi" w:hAnsiTheme="majorBidi" w:cstheme="majorBidi"/>
          <w:color w:val="000000"/>
          <w:sz w:val="34"/>
          <w:szCs w:val="34"/>
          <w:rtl/>
        </w:rPr>
        <w:t xml:space="preserve"> ولازروس </w:t>
      </w:r>
      <w:r w:rsidRPr="00651759">
        <w:rPr>
          <w:rFonts w:asciiTheme="majorBidi" w:hAnsiTheme="majorBidi" w:cstheme="majorBidi"/>
          <w:sz w:val="34"/>
          <w:szCs w:val="34"/>
        </w:rPr>
        <w:t>Lazarus, 2011)</w:t>
      </w:r>
      <w:r w:rsidRPr="00651759">
        <w:rPr>
          <w:rFonts w:asciiTheme="majorBidi" w:hAnsiTheme="majorBidi" w:cstheme="majorBidi"/>
          <w:sz w:val="34"/>
          <w:szCs w:val="34"/>
          <w:rtl/>
        </w:rPr>
        <w:t>)</w:t>
      </w:r>
      <w:r w:rsidRPr="00651759">
        <w:rPr>
          <w:rFonts w:asciiTheme="majorBidi" w:hAnsiTheme="majorBidi" w:cstheme="majorBidi"/>
          <w:color w:val="000000"/>
          <w:sz w:val="34"/>
          <w:szCs w:val="34"/>
          <w:rtl/>
        </w:rPr>
        <w:t xml:space="preserve"> ودراسة بيرولد (</w:t>
      </w:r>
      <w:r w:rsidRPr="00651759">
        <w:rPr>
          <w:rFonts w:asciiTheme="majorBidi" w:hAnsiTheme="majorBidi" w:cstheme="majorBidi"/>
          <w:color w:val="000000"/>
          <w:sz w:val="34"/>
          <w:szCs w:val="34"/>
        </w:rPr>
        <w:t>( perold</w:t>
      </w:r>
      <w:r w:rsidRPr="00651759">
        <w:rPr>
          <w:rFonts w:asciiTheme="majorBidi" w:hAnsiTheme="majorBidi" w:cstheme="majorBidi"/>
          <w:sz w:val="34"/>
          <w:szCs w:val="34"/>
        </w:rPr>
        <w:t xml:space="preserve"> , Kleynhans, </w:t>
      </w:r>
      <w:r w:rsidRPr="00651759">
        <w:rPr>
          <w:rFonts w:asciiTheme="majorBidi" w:hAnsiTheme="majorBidi" w:cstheme="majorBidi"/>
          <w:color w:val="000000"/>
          <w:sz w:val="34"/>
          <w:szCs w:val="34"/>
        </w:rPr>
        <w:t>2010</w:t>
      </w:r>
    </w:p>
    <w:p w:rsidR="00EE1BE4" w:rsidRPr="00651759" w:rsidRDefault="00EE1BE4" w:rsidP="00EE1BE4">
      <w:pPr>
        <w:bidi/>
        <w:spacing w:after="0" w:line="20" w:lineRule="atLeast"/>
        <w:jc w:val="both"/>
        <w:textAlignment w:val="baseline"/>
        <w:rPr>
          <w:rFonts w:asciiTheme="majorBidi" w:hAnsiTheme="majorBidi" w:cstheme="majorBidi"/>
          <w:sz w:val="34"/>
          <w:szCs w:val="34"/>
          <w:rtl/>
        </w:rPr>
      </w:pPr>
      <w:r w:rsidRPr="00651759">
        <w:rPr>
          <w:rFonts w:asciiTheme="majorBidi" w:hAnsiTheme="majorBidi" w:cstheme="majorBidi"/>
          <w:sz w:val="34"/>
          <w:szCs w:val="34"/>
          <w:rtl/>
        </w:rPr>
        <w:t>ويمكن عزو ذلك إلى أن ارتفاع كثافة الفصول بالمدارس الابتدائية، وتركيز المعلمين على استراتيجيات التدريس المستندة إلى تفضيلات المعلمين أنفسهم أدى إلى تدني ملاحظة المعلمين وتمييزهم للأطفال ذوي هذا الاضطراب كما يمكن عزو ذلك إلى ما أشارت إلية دراسة (</w:t>
      </w:r>
      <w:r w:rsidRPr="00651759">
        <w:rPr>
          <w:rFonts w:asciiTheme="majorBidi" w:hAnsiTheme="majorBidi" w:cstheme="majorBidi"/>
          <w:sz w:val="34"/>
          <w:szCs w:val="34"/>
        </w:rPr>
        <w:t>Greene,2002</w:t>
      </w:r>
      <w:r w:rsidRPr="00651759">
        <w:rPr>
          <w:rFonts w:asciiTheme="majorBidi" w:hAnsiTheme="majorBidi" w:cstheme="majorBidi"/>
          <w:sz w:val="34"/>
          <w:szCs w:val="34"/>
          <w:rtl/>
        </w:rPr>
        <w:t>)، اذ أشارت إلى أن كثرة المتطلبات والأعباء المُسببة من قِبل الأطفال ذوي الاضطراب تمثل ضغطاً على المعلمين، مما ينتج عنه أن يقع المعلم تحت ضغط مستمر وبالتالي ينعكس إدراكه لهذا الاضطراب.</w:t>
      </w:r>
      <w:r w:rsidRPr="00651759">
        <w:rPr>
          <w:rFonts w:asciiTheme="majorBidi" w:eastAsia="Lucida Sans Unicode" w:hAnsiTheme="majorBidi" w:cstheme="majorBidi"/>
          <w:sz w:val="34"/>
          <w:szCs w:val="34"/>
          <w:rtl/>
          <w:lang w:bidi="ar-JO"/>
        </w:rPr>
        <w:t xml:space="preserve"> ومن أجل توضيح تصورات المعلمين المعرفية على مستوى الفقرات بشكل مُفصّل فقد تم حساب المتوسطات الحسابية والانحرافات المعيارية والاهمية النسبية لكل عبارة في كل بُعدٍ من الأبعاد ، مرتبة تنازلياً  كما يلي:</w:t>
      </w:r>
    </w:p>
    <w:p w:rsidR="00EE1BE4" w:rsidRPr="00651759" w:rsidRDefault="00EE1BE4" w:rsidP="00EE1BE4">
      <w:pPr>
        <w:bidi/>
        <w:spacing w:after="0" w:line="20" w:lineRule="atLeast"/>
        <w:jc w:val="both"/>
        <w:rPr>
          <w:rFonts w:asciiTheme="majorBidi" w:eastAsia="Lucida Sans Unicode" w:hAnsiTheme="majorBidi" w:cstheme="majorBidi"/>
          <w:b/>
          <w:bCs/>
          <w:sz w:val="34"/>
          <w:szCs w:val="34"/>
          <w:rtl/>
          <w:lang w:bidi="ar-JO"/>
        </w:rPr>
      </w:pPr>
      <w:r w:rsidRPr="00651759">
        <w:rPr>
          <w:rFonts w:asciiTheme="majorBidi" w:eastAsia="Lucida Sans Unicode" w:hAnsiTheme="majorBidi" w:cstheme="majorBidi"/>
          <w:b/>
          <w:bCs/>
          <w:sz w:val="34"/>
          <w:szCs w:val="34"/>
          <w:rtl/>
          <w:lang w:bidi="ar-JO"/>
        </w:rPr>
        <w:t>1), تصورات المعلمين ببعد المعرفة العامة</w:t>
      </w:r>
    </w:p>
    <w:p w:rsidR="00EE1BE4" w:rsidRPr="00F34ABF" w:rsidRDefault="00EE1BE4" w:rsidP="00EE1BE4">
      <w:pPr>
        <w:bidi/>
        <w:spacing w:after="0" w:line="20" w:lineRule="atLeast"/>
        <w:jc w:val="center"/>
        <w:rPr>
          <w:rFonts w:asciiTheme="majorBidi" w:eastAsia="Lucida Sans Unicode" w:hAnsiTheme="majorBidi" w:cstheme="majorBidi"/>
          <w:b/>
          <w:bCs/>
          <w:sz w:val="34"/>
          <w:szCs w:val="34"/>
          <w:lang w:bidi="en-US"/>
        </w:rPr>
      </w:pPr>
      <w:r w:rsidRPr="00F34ABF">
        <w:rPr>
          <w:rFonts w:asciiTheme="majorBidi" w:eastAsia="Lucida Sans Unicode" w:hAnsiTheme="majorBidi" w:cstheme="majorBidi"/>
          <w:b/>
          <w:bCs/>
          <w:sz w:val="34"/>
          <w:szCs w:val="34"/>
          <w:rtl/>
          <w:lang w:bidi="ar-JO"/>
        </w:rPr>
        <w:t>جدول</w:t>
      </w:r>
      <w:r w:rsidRPr="00F34ABF">
        <w:rPr>
          <w:rFonts w:ascii="Times New Roman" w:eastAsia="Lucida Sans Unicode" w:hAnsiTheme="majorBidi" w:cstheme="majorBidi"/>
          <w:b/>
          <w:bCs/>
          <w:sz w:val="34"/>
          <w:szCs w:val="34"/>
          <w:rtl/>
          <w:lang w:bidi="en-US"/>
        </w:rPr>
        <w:t xml:space="preserve"> (</w:t>
      </w:r>
      <w:r w:rsidRPr="00F34ABF">
        <w:rPr>
          <w:rFonts w:asciiTheme="majorBidi" w:eastAsia="Lucida Sans Unicode" w:hAnsiTheme="majorBidi" w:cstheme="majorBidi"/>
          <w:b/>
          <w:bCs/>
          <w:sz w:val="34"/>
          <w:szCs w:val="34"/>
          <w:rtl/>
        </w:rPr>
        <w:t>8</w:t>
      </w:r>
      <w:r w:rsidRPr="00F34ABF">
        <w:rPr>
          <w:rFonts w:asciiTheme="majorBidi" w:eastAsia="Lucida Sans Unicode" w:hAnsiTheme="majorBidi" w:cstheme="majorBidi"/>
          <w:b/>
          <w:bCs/>
          <w:sz w:val="34"/>
          <w:szCs w:val="34"/>
          <w:lang w:bidi="en-US"/>
        </w:rPr>
        <w:t xml:space="preserve"> </w:t>
      </w:r>
      <w:r w:rsidRPr="00F34ABF">
        <w:rPr>
          <w:rFonts w:ascii="Times New Roman" w:eastAsia="Lucida Sans Unicode" w:hAnsiTheme="majorBidi" w:cstheme="majorBidi"/>
          <w:b/>
          <w:bCs/>
          <w:sz w:val="34"/>
          <w:szCs w:val="34"/>
          <w:rtl/>
          <w:lang w:bidi="en-US"/>
        </w:rPr>
        <w:t xml:space="preserve">) </w:t>
      </w:r>
      <w:r w:rsidRPr="00F34ABF">
        <w:rPr>
          <w:rFonts w:asciiTheme="majorBidi" w:eastAsia="Lucida Sans Unicode" w:hAnsiTheme="majorBidi" w:cstheme="majorBidi"/>
          <w:b/>
          <w:bCs/>
          <w:sz w:val="34"/>
          <w:szCs w:val="34"/>
          <w:rtl/>
          <w:lang w:bidi="ar-JO"/>
        </w:rPr>
        <w:t>المتوسطات</w:t>
      </w:r>
      <w:r w:rsidRPr="00F34ABF">
        <w:rPr>
          <w:rFonts w:ascii="Times New Roman" w:eastAsia="Lucida Sans Unicode" w:hAnsiTheme="majorBidi" w:cstheme="majorBidi"/>
          <w:b/>
          <w:bCs/>
          <w:sz w:val="34"/>
          <w:szCs w:val="34"/>
          <w:rtl/>
          <w:lang w:bidi="en-US"/>
        </w:rPr>
        <w:t xml:space="preserve"> </w:t>
      </w:r>
      <w:r w:rsidRPr="00F34ABF">
        <w:rPr>
          <w:rFonts w:asciiTheme="majorBidi" w:eastAsia="Lucida Sans Unicode" w:hAnsiTheme="majorBidi" w:cstheme="majorBidi"/>
          <w:b/>
          <w:bCs/>
          <w:sz w:val="34"/>
          <w:szCs w:val="34"/>
          <w:rtl/>
          <w:lang w:bidi="ar-JO"/>
        </w:rPr>
        <w:t>الحسابية والانحرافات</w:t>
      </w:r>
      <w:r w:rsidRPr="00F34ABF">
        <w:rPr>
          <w:rFonts w:ascii="Times New Roman" w:eastAsia="Lucida Sans Unicode" w:hAnsiTheme="majorBidi" w:cstheme="majorBidi"/>
          <w:b/>
          <w:bCs/>
          <w:sz w:val="34"/>
          <w:szCs w:val="34"/>
          <w:rtl/>
          <w:lang w:bidi="en-US"/>
        </w:rPr>
        <w:t xml:space="preserve"> </w:t>
      </w:r>
      <w:r w:rsidRPr="00F34ABF">
        <w:rPr>
          <w:rFonts w:asciiTheme="majorBidi" w:eastAsia="Lucida Sans Unicode" w:hAnsiTheme="majorBidi" w:cstheme="majorBidi"/>
          <w:b/>
          <w:bCs/>
          <w:sz w:val="34"/>
          <w:szCs w:val="34"/>
          <w:rtl/>
          <w:lang w:bidi="ar-JO"/>
        </w:rPr>
        <w:t>المعيارية</w:t>
      </w:r>
      <w:r w:rsidRPr="00F34ABF">
        <w:rPr>
          <w:rFonts w:ascii="Times New Roman" w:eastAsia="Lucida Sans Unicode" w:hAnsiTheme="majorBidi" w:cstheme="majorBidi"/>
          <w:b/>
          <w:bCs/>
          <w:sz w:val="34"/>
          <w:szCs w:val="34"/>
          <w:rtl/>
          <w:lang w:bidi="en-US"/>
        </w:rPr>
        <w:t xml:space="preserve"> </w:t>
      </w:r>
      <w:r w:rsidRPr="00F34ABF">
        <w:rPr>
          <w:rFonts w:asciiTheme="majorBidi" w:eastAsia="Lucida Sans Unicode" w:hAnsiTheme="majorBidi" w:cstheme="majorBidi"/>
          <w:b/>
          <w:bCs/>
          <w:sz w:val="34"/>
          <w:szCs w:val="34"/>
          <w:rtl/>
          <w:lang w:bidi="ar-JO"/>
        </w:rPr>
        <w:t xml:space="preserve">لفقرات بُعد المعرفة العامة </w:t>
      </w:r>
      <w:r w:rsidRPr="00F34ABF">
        <w:rPr>
          <w:rFonts w:ascii="Times New Roman" w:eastAsia="Lucida Sans Unicode" w:hAnsiTheme="majorBidi" w:cstheme="majorBidi"/>
          <w:b/>
          <w:bCs/>
          <w:sz w:val="34"/>
          <w:szCs w:val="34"/>
          <w:rtl/>
          <w:lang w:bidi="en-US"/>
        </w:rPr>
        <w:t xml:space="preserve"> </w:t>
      </w:r>
      <w:r w:rsidRPr="00F34ABF">
        <w:rPr>
          <w:rFonts w:asciiTheme="majorBidi" w:eastAsia="Lucida Sans Unicode" w:hAnsiTheme="majorBidi" w:cstheme="majorBidi"/>
          <w:b/>
          <w:bCs/>
          <w:sz w:val="34"/>
          <w:szCs w:val="34"/>
          <w:rtl/>
          <w:lang w:bidi="ar-JO"/>
        </w:rPr>
        <w:t>مرتبة</w:t>
      </w:r>
      <w:r w:rsidRPr="00F34ABF">
        <w:rPr>
          <w:rFonts w:ascii="Times New Roman" w:eastAsia="Lucida Sans Unicode" w:hAnsiTheme="majorBidi" w:cstheme="majorBidi"/>
          <w:b/>
          <w:bCs/>
          <w:sz w:val="34"/>
          <w:szCs w:val="34"/>
          <w:rtl/>
          <w:lang w:bidi="en-US"/>
        </w:rPr>
        <w:t xml:space="preserve"> </w:t>
      </w:r>
      <w:r w:rsidRPr="00F34ABF">
        <w:rPr>
          <w:rFonts w:asciiTheme="majorBidi" w:eastAsia="Lucida Sans Unicode" w:hAnsiTheme="majorBidi" w:cstheme="majorBidi"/>
          <w:b/>
          <w:bCs/>
          <w:sz w:val="34"/>
          <w:szCs w:val="34"/>
          <w:rtl/>
          <w:lang w:bidi="ar-JO"/>
        </w:rPr>
        <w:t>تنازلياً</w:t>
      </w:r>
      <w:r w:rsidRPr="00F34ABF">
        <w:rPr>
          <w:rFonts w:ascii="Times New Roman" w:eastAsia="Lucida Sans Unicode" w:hAnsiTheme="majorBidi" w:cstheme="majorBidi"/>
          <w:b/>
          <w:bCs/>
          <w:sz w:val="34"/>
          <w:szCs w:val="34"/>
          <w:rtl/>
          <w:lang w:bidi="en-US"/>
        </w:rPr>
        <w:t xml:space="preserve"> </w:t>
      </w:r>
    </w:p>
    <w:tbl>
      <w:tblPr>
        <w:bidiVisual/>
        <w:tblW w:w="91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9"/>
        <w:gridCol w:w="4064"/>
        <w:gridCol w:w="993"/>
        <w:gridCol w:w="992"/>
        <w:gridCol w:w="997"/>
        <w:gridCol w:w="1472"/>
      </w:tblGrid>
      <w:tr w:rsidR="00EE1BE4" w:rsidRPr="00F34ABF" w:rsidTr="00E51636">
        <w:trPr>
          <w:trHeight w:val="397"/>
          <w:jc w:val="center"/>
        </w:trPr>
        <w:tc>
          <w:tcPr>
            <w:tcW w:w="619" w:type="dxa"/>
            <w:tcBorders>
              <w:top w:val="triple" w:sz="4" w:space="0" w:color="auto"/>
              <w:left w:val="triple" w:sz="4" w:space="0" w:color="auto"/>
              <w:bottom w:val="single" w:sz="12"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 xml:space="preserve">الرقم </w:t>
            </w:r>
          </w:p>
        </w:tc>
        <w:tc>
          <w:tcPr>
            <w:tcW w:w="4068" w:type="dxa"/>
            <w:tcBorders>
              <w:top w:val="triple" w:sz="4" w:space="0" w:color="auto"/>
              <w:bottom w:val="single" w:sz="12" w:space="0" w:color="auto"/>
            </w:tcBorders>
            <w:shd w:val="clear" w:color="auto" w:fill="auto"/>
          </w:tcPr>
          <w:p w:rsidR="00EE1BE4" w:rsidRPr="00F34ABF" w:rsidRDefault="00EE1BE4" w:rsidP="00E51636">
            <w:pPr>
              <w:bidi/>
              <w:spacing w:after="0" w:line="20" w:lineRule="atLeast"/>
              <w:jc w:val="both"/>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أمتلك المعارف العامة حول بعض موضوعات اضطراب تشتت  الانتباه وفرط  الحركة فيما يلي</w:t>
            </w:r>
          </w:p>
        </w:tc>
        <w:tc>
          <w:tcPr>
            <w:tcW w:w="993" w:type="dxa"/>
            <w:tcBorders>
              <w:top w:val="triple" w:sz="4" w:space="0" w:color="auto"/>
              <w:bottom w:val="single" w:sz="12"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المتوسط الحسابي</w:t>
            </w:r>
          </w:p>
        </w:tc>
        <w:tc>
          <w:tcPr>
            <w:tcW w:w="992" w:type="dxa"/>
            <w:tcBorders>
              <w:top w:val="triple" w:sz="4" w:space="0" w:color="auto"/>
              <w:bottom w:val="single" w:sz="12"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الانحراف المعياري</w:t>
            </w:r>
          </w:p>
        </w:tc>
        <w:tc>
          <w:tcPr>
            <w:tcW w:w="992" w:type="dxa"/>
            <w:tcBorders>
              <w:top w:val="triple" w:sz="4" w:space="0" w:color="auto"/>
              <w:bottom w:val="single" w:sz="12" w:space="0" w:color="auto"/>
              <w:right w:val="single" w:sz="4" w:space="0" w:color="auto"/>
            </w:tcBorders>
            <w:shd w:val="clear" w:color="auto" w:fill="auto"/>
          </w:tcPr>
          <w:p w:rsidR="00EE1BE4" w:rsidRPr="00F34ABF" w:rsidRDefault="00EE1BE4" w:rsidP="00E51636">
            <w:pPr>
              <w:bidi/>
              <w:spacing w:after="0" w:line="20" w:lineRule="atLeast"/>
              <w:jc w:val="both"/>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المعرفة</w:t>
            </w:r>
          </w:p>
          <w:p w:rsidR="00EE1BE4" w:rsidRPr="00F34ABF" w:rsidRDefault="00EE1BE4" w:rsidP="00E51636">
            <w:pPr>
              <w:bidi/>
              <w:spacing w:after="0" w:line="20" w:lineRule="atLeast"/>
              <w:jc w:val="both"/>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النسبية</w:t>
            </w:r>
          </w:p>
        </w:tc>
        <w:tc>
          <w:tcPr>
            <w:tcW w:w="1473" w:type="dxa"/>
            <w:tcBorders>
              <w:top w:val="triple" w:sz="4" w:space="0" w:color="auto"/>
              <w:left w:val="single" w:sz="4" w:space="0" w:color="auto"/>
              <w:bottom w:val="single" w:sz="12"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مستوى المعرفة</w:t>
            </w:r>
          </w:p>
        </w:tc>
      </w:tr>
      <w:tr w:rsidR="00EE1BE4" w:rsidRPr="00F34ABF" w:rsidTr="00E51636">
        <w:trPr>
          <w:trHeight w:val="397"/>
          <w:jc w:val="center"/>
        </w:trPr>
        <w:tc>
          <w:tcPr>
            <w:tcW w:w="619" w:type="dxa"/>
            <w:tcBorders>
              <w:top w:val="single" w:sz="12" w:space="0" w:color="auto"/>
              <w:left w:val="triple" w:sz="4" w:space="0" w:color="auto"/>
            </w:tcBorders>
            <w:shd w:val="clear" w:color="auto" w:fill="auto"/>
            <w:vAlign w:val="center"/>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10</w:t>
            </w:r>
          </w:p>
        </w:tc>
        <w:tc>
          <w:tcPr>
            <w:tcW w:w="4068" w:type="dxa"/>
            <w:tcBorders>
              <w:top w:val="single" w:sz="12" w:space="0" w:color="auto"/>
            </w:tcBorders>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6"/>
                <w:szCs w:val="26"/>
              </w:rPr>
            </w:pPr>
            <w:r w:rsidRPr="00F34ABF">
              <w:rPr>
                <w:rFonts w:asciiTheme="majorBidi" w:eastAsia="Lucida Sans Unicode" w:hAnsiTheme="majorBidi" w:cstheme="majorBidi"/>
                <w:b/>
                <w:bCs/>
                <w:sz w:val="26"/>
                <w:szCs w:val="26"/>
                <w:rtl/>
              </w:rPr>
              <w:t xml:space="preserve">يسبب عدم التوازن الكيميائي بالدماغ  لهذا الاضطراب </w:t>
            </w:r>
          </w:p>
        </w:tc>
        <w:tc>
          <w:tcPr>
            <w:tcW w:w="993" w:type="dxa"/>
            <w:tcBorders>
              <w:top w:val="single" w:sz="12" w:space="0" w:color="auto"/>
            </w:tcBorders>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6"/>
                <w:szCs w:val="26"/>
                <w:rtl/>
                <w:lang w:bidi="en-US"/>
              </w:rPr>
            </w:pPr>
            <w:r w:rsidRPr="00F34ABF">
              <w:rPr>
                <w:rFonts w:asciiTheme="majorBidi" w:eastAsia="Lucida Sans Unicode" w:hAnsiTheme="majorBidi" w:cstheme="majorBidi"/>
                <w:b/>
                <w:bCs/>
                <w:sz w:val="26"/>
                <w:szCs w:val="26"/>
                <w:rtl/>
              </w:rPr>
              <w:t>0,68</w:t>
            </w:r>
          </w:p>
        </w:tc>
        <w:tc>
          <w:tcPr>
            <w:tcW w:w="992" w:type="dxa"/>
            <w:tcBorders>
              <w:top w:val="single" w:sz="12"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0,46</w:t>
            </w:r>
          </w:p>
        </w:tc>
        <w:tc>
          <w:tcPr>
            <w:tcW w:w="992" w:type="dxa"/>
            <w:tcBorders>
              <w:top w:val="single" w:sz="12" w:space="0" w:color="auto"/>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Pr>
            </w:pPr>
            <w:r w:rsidRPr="00F34ABF">
              <w:rPr>
                <w:rFonts w:asciiTheme="majorBidi" w:eastAsia="Lucida Sans Unicode" w:hAnsiTheme="majorBidi" w:cstheme="majorBidi"/>
                <w:b/>
                <w:bCs/>
                <w:sz w:val="26"/>
                <w:szCs w:val="26"/>
                <w:rtl/>
              </w:rPr>
              <w:t>68%</w:t>
            </w:r>
          </w:p>
        </w:tc>
        <w:tc>
          <w:tcPr>
            <w:tcW w:w="1473" w:type="dxa"/>
            <w:tcBorders>
              <w:top w:val="single" w:sz="12" w:space="0" w:color="auto"/>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Pr>
            </w:pPr>
            <w:r w:rsidRPr="00F34ABF">
              <w:rPr>
                <w:rFonts w:asciiTheme="majorBidi" w:eastAsia="Lucida Sans Unicode" w:hAnsiTheme="majorBidi" w:cstheme="majorBidi"/>
                <w:b/>
                <w:bCs/>
                <w:sz w:val="26"/>
                <w:szCs w:val="26"/>
                <w:rtl/>
              </w:rPr>
              <w:t>متوسطة</w:t>
            </w:r>
          </w:p>
        </w:tc>
      </w:tr>
      <w:tr w:rsidR="00EE1BE4" w:rsidRPr="00F34ABF" w:rsidTr="00E51636">
        <w:trPr>
          <w:trHeight w:val="397"/>
          <w:jc w:val="center"/>
        </w:trPr>
        <w:tc>
          <w:tcPr>
            <w:tcW w:w="619" w:type="dxa"/>
            <w:tcBorders>
              <w:left w:val="triple" w:sz="4" w:space="0" w:color="auto"/>
            </w:tcBorders>
            <w:shd w:val="clear" w:color="auto" w:fill="auto"/>
            <w:vAlign w:val="center"/>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2</w:t>
            </w:r>
          </w:p>
        </w:tc>
        <w:tc>
          <w:tcPr>
            <w:tcW w:w="4068"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يمكن القول أن مسببات الإضطراب عير معروفة للآن</w:t>
            </w:r>
          </w:p>
        </w:tc>
        <w:tc>
          <w:tcPr>
            <w:tcW w:w="993" w:type="dxa"/>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6"/>
                <w:szCs w:val="26"/>
                <w:rtl/>
                <w:lang w:bidi="en-US"/>
              </w:rPr>
            </w:pPr>
            <w:r w:rsidRPr="00F34ABF">
              <w:rPr>
                <w:rFonts w:asciiTheme="majorBidi" w:eastAsia="Lucida Sans Unicode" w:hAnsiTheme="majorBidi" w:cstheme="majorBidi"/>
                <w:b/>
                <w:bCs/>
                <w:sz w:val="26"/>
                <w:szCs w:val="26"/>
                <w:rtl/>
              </w:rPr>
              <w:t>0,48</w:t>
            </w:r>
          </w:p>
        </w:tc>
        <w:tc>
          <w:tcPr>
            <w:tcW w:w="992"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0,50</w:t>
            </w:r>
          </w:p>
        </w:tc>
        <w:tc>
          <w:tcPr>
            <w:tcW w:w="992"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Pr>
            </w:pPr>
            <w:r w:rsidRPr="00F34ABF">
              <w:rPr>
                <w:rFonts w:asciiTheme="majorBidi" w:eastAsia="Lucida Sans Unicode" w:hAnsiTheme="majorBidi" w:cstheme="majorBidi"/>
                <w:b/>
                <w:bCs/>
                <w:sz w:val="26"/>
                <w:szCs w:val="26"/>
                <w:rtl/>
              </w:rPr>
              <w:t>48%</w:t>
            </w:r>
          </w:p>
        </w:tc>
        <w:tc>
          <w:tcPr>
            <w:tcW w:w="1473"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Pr>
            </w:pPr>
            <w:r w:rsidRPr="00F34ABF">
              <w:rPr>
                <w:rFonts w:asciiTheme="majorBidi" w:eastAsia="Lucida Sans Unicode" w:hAnsiTheme="majorBidi" w:cstheme="majorBidi"/>
                <w:b/>
                <w:bCs/>
                <w:sz w:val="26"/>
                <w:szCs w:val="26"/>
                <w:rtl/>
              </w:rPr>
              <w:t>منخفضة</w:t>
            </w:r>
          </w:p>
        </w:tc>
      </w:tr>
      <w:tr w:rsidR="00EE1BE4" w:rsidRPr="00F34ABF" w:rsidTr="00E51636">
        <w:trPr>
          <w:trHeight w:val="397"/>
          <w:jc w:val="center"/>
        </w:trPr>
        <w:tc>
          <w:tcPr>
            <w:tcW w:w="619" w:type="dxa"/>
            <w:tcBorders>
              <w:left w:val="triple" w:sz="4" w:space="0" w:color="auto"/>
            </w:tcBorders>
            <w:shd w:val="clear" w:color="auto" w:fill="auto"/>
            <w:vAlign w:val="center"/>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9</w:t>
            </w:r>
          </w:p>
        </w:tc>
        <w:tc>
          <w:tcPr>
            <w:tcW w:w="4068"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 xml:space="preserve">لا يستطيع الطالب المصاب بهذا الاضطراب الجلوس بثبات لمدة كافية </w:t>
            </w:r>
          </w:p>
        </w:tc>
        <w:tc>
          <w:tcPr>
            <w:tcW w:w="993" w:type="dxa"/>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6"/>
                <w:szCs w:val="26"/>
                <w:rtl/>
                <w:lang w:bidi="en-US"/>
              </w:rPr>
            </w:pPr>
            <w:r w:rsidRPr="00F34ABF">
              <w:rPr>
                <w:rFonts w:asciiTheme="majorBidi" w:eastAsia="Lucida Sans Unicode" w:hAnsiTheme="majorBidi" w:cstheme="majorBidi"/>
                <w:b/>
                <w:bCs/>
                <w:sz w:val="26"/>
                <w:szCs w:val="26"/>
                <w:rtl/>
              </w:rPr>
              <w:t>0,48</w:t>
            </w:r>
          </w:p>
        </w:tc>
        <w:tc>
          <w:tcPr>
            <w:tcW w:w="992"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0,50</w:t>
            </w:r>
          </w:p>
        </w:tc>
        <w:tc>
          <w:tcPr>
            <w:tcW w:w="992"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Pr>
            </w:pPr>
            <w:r w:rsidRPr="00F34ABF">
              <w:rPr>
                <w:rFonts w:asciiTheme="majorBidi" w:eastAsia="Lucida Sans Unicode" w:hAnsiTheme="majorBidi" w:cstheme="majorBidi"/>
                <w:b/>
                <w:bCs/>
                <w:sz w:val="26"/>
                <w:szCs w:val="26"/>
                <w:rtl/>
              </w:rPr>
              <w:t>48%</w:t>
            </w:r>
          </w:p>
        </w:tc>
        <w:tc>
          <w:tcPr>
            <w:tcW w:w="1473"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lang w:bidi="en-US"/>
              </w:rPr>
            </w:pPr>
            <w:r w:rsidRPr="00F34ABF">
              <w:rPr>
                <w:rFonts w:asciiTheme="majorBidi" w:eastAsia="Lucida Sans Unicode" w:hAnsiTheme="majorBidi" w:cstheme="majorBidi"/>
                <w:b/>
                <w:bCs/>
                <w:sz w:val="26"/>
                <w:szCs w:val="26"/>
                <w:rtl/>
              </w:rPr>
              <w:t>منخفضة</w:t>
            </w:r>
          </w:p>
        </w:tc>
      </w:tr>
      <w:tr w:rsidR="00EE1BE4" w:rsidRPr="00F34ABF" w:rsidTr="00E51636">
        <w:trPr>
          <w:trHeight w:val="397"/>
          <w:jc w:val="center"/>
        </w:trPr>
        <w:tc>
          <w:tcPr>
            <w:tcW w:w="619" w:type="dxa"/>
            <w:tcBorders>
              <w:left w:val="triple" w:sz="4" w:space="0" w:color="auto"/>
            </w:tcBorders>
            <w:shd w:val="clear" w:color="auto" w:fill="auto"/>
            <w:vAlign w:val="center"/>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4</w:t>
            </w:r>
          </w:p>
        </w:tc>
        <w:tc>
          <w:tcPr>
            <w:tcW w:w="4068"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يصيب الذكور اكثر مما يصيب الاناث</w:t>
            </w:r>
          </w:p>
        </w:tc>
        <w:tc>
          <w:tcPr>
            <w:tcW w:w="993" w:type="dxa"/>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6"/>
                <w:szCs w:val="26"/>
                <w:rtl/>
                <w:lang w:bidi="en-US"/>
              </w:rPr>
            </w:pPr>
            <w:r w:rsidRPr="00F34ABF">
              <w:rPr>
                <w:rFonts w:asciiTheme="majorBidi" w:eastAsia="Lucida Sans Unicode" w:hAnsiTheme="majorBidi" w:cstheme="majorBidi"/>
                <w:b/>
                <w:bCs/>
                <w:sz w:val="26"/>
                <w:szCs w:val="26"/>
                <w:rtl/>
              </w:rPr>
              <w:t>0,42</w:t>
            </w:r>
          </w:p>
        </w:tc>
        <w:tc>
          <w:tcPr>
            <w:tcW w:w="992"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0,49</w:t>
            </w:r>
          </w:p>
        </w:tc>
        <w:tc>
          <w:tcPr>
            <w:tcW w:w="992"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Pr>
            </w:pPr>
            <w:r w:rsidRPr="00F34ABF">
              <w:rPr>
                <w:rFonts w:asciiTheme="majorBidi" w:eastAsia="Lucida Sans Unicode" w:hAnsiTheme="majorBidi" w:cstheme="majorBidi"/>
                <w:b/>
                <w:bCs/>
                <w:sz w:val="26"/>
                <w:szCs w:val="26"/>
                <w:rtl/>
              </w:rPr>
              <w:t>42%</w:t>
            </w:r>
          </w:p>
        </w:tc>
        <w:tc>
          <w:tcPr>
            <w:tcW w:w="1473"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lang w:bidi="en-US"/>
              </w:rPr>
            </w:pPr>
            <w:r w:rsidRPr="00F34ABF">
              <w:rPr>
                <w:rFonts w:asciiTheme="majorBidi" w:eastAsia="Lucida Sans Unicode" w:hAnsiTheme="majorBidi" w:cstheme="majorBidi"/>
                <w:b/>
                <w:bCs/>
                <w:sz w:val="26"/>
                <w:szCs w:val="26"/>
                <w:rtl/>
              </w:rPr>
              <w:t>منخفضة</w:t>
            </w:r>
          </w:p>
        </w:tc>
      </w:tr>
      <w:tr w:rsidR="00EE1BE4" w:rsidRPr="00F34ABF" w:rsidTr="00E51636">
        <w:trPr>
          <w:trHeight w:val="397"/>
          <w:jc w:val="center"/>
        </w:trPr>
        <w:tc>
          <w:tcPr>
            <w:tcW w:w="619" w:type="dxa"/>
            <w:tcBorders>
              <w:left w:val="triple" w:sz="4" w:space="0" w:color="auto"/>
            </w:tcBorders>
            <w:shd w:val="clear" w:color="auto" w:fill="auto"/>
            <w:vAlign w:val="center"/>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8</w:t>
            </w:r>
          </w:p>
        </w:tc>
        <w:tc>
          <w:tcPr>
            <w:tcW w:w="4068"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يسبب انواع معينة من الاغذية لهذا الاضطراب</w:t>
            </w:r>
          </w:p>
        </w:tc>
        <w:tc>
          <w:tcPr>
            <w:tcW w:w="993" w:type="dxa"/>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6"/>
                <w:szCs w:val="26"/>
                <w:rtl/>
                <w:lang w:bidi="en-US"/>
              </w:rPr>
            </w:pPr>
            <w:r w:rsidRPr="00F34ABF">
              <w:rPr>
                <w:rFonts w:asciiTheme="majorBidi" w:eastAsia="Lucida Sans Unicode" w:hAnsiTheme="majorBidi" w:cstheme="majorBidi"/>
                <w:b/>
                <w:bCs/>
                <w:sz w:val="26"/>
                <w:szCs w:val="26"/>
                <w:rtl/>
              </w:rPr>
              <w:t>0,40</w:t>
            </w:r>
          </w:p>
        </w:tc>
        <w:tc>
          <w:tcPr>
            <w:tcW w:w="992"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0,48</w:t>
            </w:r>
          </w:p>
        </w:tc>
        <w:tc>
          <w:tcPr>
            <w:tcW w:w="992"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Pr>
            </w:pPr>
            <w:r w:rsidRPr="00F34ABF">
              <w:rPr>
                <w:rFonts w:asciiTheme="majorBidi" w:eastAsia="Lucida Sans Unicode" w:hAnsiTheme="majorBidi" w:cstheme="majorBidi"/>
                <w:b/>
                <w:bCs/>
                <w:sz w:val="26"/>
                <w:szCs w:val="26"/>
                <w:rtl/>
              </w:rPr>
              <w:t>40%</w:t>
            </w:r>
          </w:p>
        </w:tc>
        <w:tc>
          <w:tcPr>
            <w:tcW w:w="1473"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lang w:bidi="en-US"/>
              </w:rPr>
            </w:pPr>
            <w:r w:rsidRPr="00F34ABF">
              <w:rPr>
                <w:rFonts w:asciiTheme="majorBidi" w:eastAsia="Lucida Sans Unicode" w:hAnsiTheme="majorBidi" w:cstheme="majorBidi"/>
                <w:b/>
                <w:bCs/>
                <w:sz w:val="26"/>
                <w:szCs w:val="26"/>
                <w:rtl/>
              </w:rPr>
              <w:t>منخفضة</w:t>
            </w:r>
          </w:p>
        </w:tc>
      </w:tr>
      <w:tr w:rsidR="00EE1BE4" w:rsidRPr="00F34ABF" w:rsidTr="00E51636">
        <w:trPr>
          <w:trHeight w:val="397"/>
          <w:jc w:val="center"/>
        </w:trPr>
        <w:tc>
          <w:tcPr>
            <w:tcW w:w="619" w:type="dxa"/>
            <w:tcBorders>
              <w:left w:val="triple" w:sz="4" w:space="0" w:color="auto"/>
            </w:tcBorders>
            <w:shd w:val="clear" w:color="auto" w:fill="auto"/>
            <w:vAlign w:val="center"/>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1</w:t>
            </w:r>
          </w:p>
        </w:tc>
        <w:tc>
          <w:tcPr>
            <w:tcW w:w="4068"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يستمر تأثير الاضطراب حتى مرحلة المراهقة والرشد</w:t>
            </w:r>
          </w:p>
        </w:tc>
        <w:tc>
          <w:tcPr>
            <w:tcW w:w="993" w:type="dxa"/>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6"/>
                <w:szCs w:val="26"/>
                <w:rtl/>
                <w:lang w:bidi="en-US"/>
              </w:rPr>
            </w:pPr>
            <w:r w:rsidRPr="00F34ABF">
              <w:rPr>
                <w:rFonts w:asciiTheme="majorBidi" w:eastAsia="Lucida Sans Unicode" w:hAnsiTheme="majorBidi" w:cstheme="majorBidi"/>
                <w:b/>
                <w:bCs/>
                <w:sz w:val="26"/>
                <w:szCs w:val="26"/>
                <w:rtl/>
              </w:rPr>
              <w:t>0,36</w:t>
            </w:r>
          </w:p>
        </w:tc>
        <w:tc>
          <w:tcPr>
            <w:tcW w:w="992"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0,48</w:t>
            </w:r>
          </w:p>
        </w:tc>
        <w:tc>
          <w:tcPr>
            <w:tcW w:w="992"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Pr>
            </w:pPr>
            <w:r w:rsidRPr="00F34ABF">
              <w:rPr>
                <w:rFonts w:asciiTheme="majorBidi" w:eastAsia="Lucida Sans Unicode" w:hAnsiTheme="majorBidi" w:cstheme="majorBidi"/>
                <w:b/>
                <w:bCs/>
                <w:sz w:val="26"/>
                <w:szCs w:val="26"/>
                <w:rtl/>
              </w:rPr>
              <w:t>36%</w:t>
            </w:r>
          </w:p>
        </w:tc>
        <w:tc>
          <w:tcPr>
            <w:tcW w:w="1473"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lang w:bidi="en-US"/>
              </w:rPr>
            </w:pPr>
            <w:r w:rsidRPr="00F34ABF">
              <w:rPr>
                <w:rFonts w:asciiTheme="majorBidi" w:eastAsia="Lucida Sans Unicode" w:hAnsiTheme="majorBidi" w:cstheme="majorBidi"/>
                <w:b/>
                <w:bCs/>
                <w:sz w:val="26"/>
                <w:szCs w:val="26"/>
                <w:rtl/>
              </w:rPr>
              <w:t>منخفضة</w:t>
            </w:r>
          </w:p>
        </w:tc>
      </w:tr>
      <w:tr w:rsidR="00EE1BE4" w:rsidRPr="00F34ABF" w:rsidTr="00E51636">
        <w:trPr>
          <w:trHeight w:val="397"/>
          <w:jc w:val="center"/>
        </w:trPr>
        <w:tc>
          <w:tcPr>
            <w:tcW w:w="619" w:type="dxa"/>
            <w:tcBorders>
              <w:left w:val="triple" w:sz="4" w:space="0" w:color="auto"/>
            </w:tcBorders>
            <w:shd w:val="clear" w:color="auto" w:fill="auto"/>
            <w:vAlign w:val="center"/>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3</w:t>
            </w:r>
          </w:p>
        </w:tc>
        <w:tc>
          <w:tcPr>
            <w:tcW w:w="4068"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يمكن للمعلم تشخيص هذا الاضطراب بسهولة</w:t>
            </w:r>
          </w:p>
        </w:tc>
        <w:tc>
          <w:tcPr>
            <w:tcW w:w="993" w:type="dxa"/>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6"/>
                <w:szCs w:val="26"/>
                <w:rtl/>
                <w:lang w:bidi="en-US"/>
              </w:rPr>
            </w:pPr>
            <w:r w:rsidRPr="00F34ABF">
              <w:rPr>
                <w:rFonts w:asciiTheme="majorBidi" w:eastAsia="Lucida Sans Unicode" w:hAnsiTheme="majorBidi" w:cstheme="majorBidi"/>
                <w:b/>
                <w:bCs/>
                <w:sz w:val="26"/>
                <w:szCs w:val="26"/>
                <w:rtl/>
              </w:rPr>
              <w:t>0,25</w:t>
            </w:r>
          </w:p>
        </w:tc>
        <w:tc>
          <w:tcPr>
            <w:tcW w:w="992"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0,43</w:t>
            </w:r>
          </w:p>
        </w:tc>
        <w:tc>
          <w:tcPr>
            <w:tcW w:w="992"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Pr>
            </w:pPr>
            <w:r w:rsidRPr="00F34ABF">
              <w:rPr>
                <w:rFonts w:asciiTheme="majorBidi" w:eastAsia="Lucida Sans Unicode" w:hAnsiTheme="majorBidi" w:cstheme="majorBidi"/>
                <w:b/>
                <w:bCs/>
                <w:sz w:val="26"/>
                <w:szCs w:val="26"/>
                <w:rtl/>
              </w:rPr>
              <w:t>25%</w:t>
            </w:r>
          </w:p>
        </w:tc>
        <w:tc>
          <w:tcPr>
            <w:tcW w:w="1473"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lang w:bidi="en-US"/>
              </w:rPr>
            </w:pPr>
            <w:r w:rsidRPr="00F34ABF">
              <w:rPr>
                <w:rFonts w:asciiTheme="majorBidi" w:eastAsia="Lucida Sans Unicode" w:hAnsiTheme="majorBidi" w:cstheme="majorBidi"/>
                <w:b/>
                <w:bCs/>
                <w:sz w:val="26"/>
                <w:szCs w:val="26"/>
                <w:rtl/>
              </w:rPr>
              <w:t>منخفضة</w:t>
            </w:r>
          </w:p>
        </w:tc>
      </w:tr>
      <w:tr w:rsidR="00EE1BE4" w:rsidRPr="00F34ABF" w:rsidTr="00E51636">
        <w:trPr>
          <w:trHeight w:val="397"/>
          <w:jc w:val="center"/>
        </w:trPr>
        <w:tc>
          <w:tcPr>
            <w:tcW w:w="619" w:type="dxa"/>
            <w:tcBorders>
              <w:left w:val="triple" w:sz="4" w:space="0" w:color="auto"/>
            </w:tcBorders>
            <w:shd w:val="clear" w:color="auto" w:fill="auto"/>
            <w:vAlign w:val="center"/>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5</w:t>
            </w:r>
          </w:p>
        </w:tc>
        <w:tc>
          <w:tcPr>
            <w:tcW w:w="4068"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تتراوح نسبة الانتشار من (3-5%) بالمدارس</w:t>
            </w:r>
          </w:p>
        </w:tc>
        <w:tc>
          <w:tcPr>
            <w:tcW w:w="993" w:type="dxa"/>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6"/>
                <w:szCs w:val="26"/>
                <w:rtl/>
                <w:lang w:bidi="en-US"/>
              </w:rPr>
            </w:pPr>
            <w:r w:rsidRPr="00F34ABF">
              <w:rPr>
                <w:rFonts w:asciiTheme="majorBidi" w:eastAsia="Lucida Sans Unicode" w:hAnsiTheme="majorBidi" w:cstheme="majorBidi"/>
                <w:b/>
                <w:bCs/>
                <w:sz w:val="26"/>
                <w:szCs w:val="26"/>
                <w:rtl/>
              </w:rPr>
              <w:t>0,24</w:t>
            </w:r>
          </w:p>
        </w:tc>
        <w:tc>
          <w:tcPr>
            <w:tcW w:w="992"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0,43</w:t>
            </w:r>
          </w:p>
        </w:tc>
        <w:tc>
          <w:tcPr>
            <w:tcW w:w="992"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Pr>
            </w:pPr>
            <w:r w:rsidRPr="00F34ABF">
              <w:rPr>
                <w:rFonts w:asciiTheme="majorBidi" w:eastAsia="Lucida Sans Unicode" w:hAnsiTheme="majorBidi" w:cstheme="majorBidi"/>
                <w:b/>
                <w:bCs/>
                <w:sz w:val="26"/>
                <w:szCs w:val="26"/>
                <w:rtl/>
              </w:rPr>
              <w:t>24%</w:t>
            </w:r>
          </w:p>
        </w:tc>
        <w:tc>
          <w:tcPr>
            <w:tcW w:w="1473"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lang w:bidi="en-US"/>
              </w:rPr>
            </w:pPr>
            <w:r w:rsidRPr="00F34ABF">
              <w:rPr>
                <w:rFonts w:asciiTheme="majorBidi" w:eastAsia="Lucida Sans Unicode" w:hAnsiTheme="majorBidi" w:cstheme="majorBidi"/>
                <w:b/>
                <w:bCs/>
                <w:sz w:val="26"/>
                <w:szCs w:val="26"/>
                <w:rtl/>
              </w:rPr>
              <w:t>منخفضة</w:t>
            </w:r>
          </w:p>
        </w:tc>
      </w:tr>
      <w:tr w:rsidR="00EE1BE4" w:rsidRPr="00F34ABF" w:rsidTr="00E51636">
        <w:trPr>
          <w:trHeight w:val="397"/>
          <w:jc w:val="center"/>
        </w:trPr>
        <w:tc>
          <w:tcPr>
            <w:tcW w:w="619" w:type="dxa"/>
            <w:tcBorders>
              <w:left w:val="triple" w:sz="4" w:space="0" w:color="auto"/>
            </w:tcBorders>
            <w:shd w:val="clear" w:color="auto" w:fill="auto"/>
            <w:vAlign w:val="center"/>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7</w:t>
            </w:r>
          </w:p>
        </w:tc>
        <w:tc>
          <w:tcPr>
            <w:tcW w:w="4068"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يجد</w:t>
            </w:r>
            <w:r w:rsidRPr="00F34ABF">
              <w:rPr>
                <w:rFonts w:asciiTheme="majorBidi" w:eastAsia="Lucida Sans Unicode" w:hAnsiTheme="majorBidi" w:cstheme="majorBidi"/>
                <w:b/>
                <w:bCs/>
                <w:sz w:val="26"/>
                <w:szCs w:val="26"/>
              </w:rPr>
              <w:t xml:space="preserve"> </w:t>
            </w:r>
            <w:r w:rsidRPr="00F34ABF">
              <w:rPr>
                <w:rFonts w:asciiTheme="majorBidi" w:eastAsia="Lucida Sans Unicode" w:hAnsiTheme="majorBidi" w:cstheme="majorBidi"/>
                <w:b/>
                <w:bCs/>
                <w:sz w:val="26"/>
                <w:szCs w:val="26"/>
                <w:rtl/>
              </w:rPr>
              <w:t>المصابين بهذا الاضطراب صعوبة</w:t>
            </w:r>
            <w:r w:rsidRPr="00F34ABF">
              <w:rPr>
                <w:rFonts w:asciiTheme="majorBidi" w:eastAsia="Lucida Sans Unicode" w:hAnsiTheme="majorBidi" w:cstheme="majorBidi"/>
                <w:b/>
                <w:bCs/>
                <w:sz w:val="26"/>
                <w:szCs w:val="26"/>
              </w:rPr>
              <w:t xml:space="preserve"> </w:t>
            </w:r>
            <w:r w:rsidRPr="00F34ABF">
              <w:rPr>
                <w:rFonts w:asciiTheme="majorBidi" w:eastAsia="Lucida Sans Unicode" w:hAnsiTheme="majorBidi" w:cstheme="majorBidi"/>
                <w:b/>
                <w:bCs/>
                <w:sz w:val="26"/>
                <w:szCs w:val="26"/>
                <w:rtl/>
              </w:rPr>
              <w:t>في</w:t>
            </w:r>
            <w:r w:rsidRPr="00F34ABF">
              <w:rPr>
                <w:rFonts w:asciiTheme="majorBidi" w:eastAsia="Lucida Sans Unicode" w:hAnsiTheme="majorBidi" w:cstheme="majorBidi"/>
                <w:b/>
                <w:bCs/>
                <w:sz w:val="26"/>
                <w:szCs w:val="26"/>
              </w:rPr>
              <w:t xml:space="preserve"> </w:t>
            </w:r>
            <w:r w:rsidRPr="00F34ABF">
              <w:rPr>
                <w:rFonts w:asciiTheme="majorBidi" w:eastAsia="Lucida Sans Unicode" w:hAnsiTheme="majorBidi" w:cstheme="majorBidi"/>
                <w:b/>
                <w:bCs/>
                <w:sz w:val="26"/>
                <w:szCs w:val="26"/>
                <w:rtl/>
              </w:rPr>
              <w:t>ممارسة</w:t>
            </w:r>
            <w:r w:rsidRPr="00F34ABF">
              <w:rPr>
                <w:rFonts w:asciiTheme="majorBidi" w:eastAsia="Lucida Sans Unicode" w:hAnsiTheme="majorBidi" w:cstheme="majorBidi"/>
                <w:b/>
                <w:bCs/>
                <w:sz w:val="26"/>
                <w:szCs w:val="26"/>
              </w:rPr>
              <w:t xml:space="preserve"> </w:t>
            </w:r>
            <w:r w:rsidRPr="00F34ABF">
              <w:rPr>
                <w:rFonts w:asciiTheme="majorBidi" w:eastAsia="Lucida Sans Unicode" w:hAnsiTheme="majorBidi" w:cstheme="majorBidi"/>
                <w:b/>
                <w:bCs/>
                <w:sz w:val="26"/>
                <w:szCs w:val="26"/>
                <w:rtl/>
              </w:rPr>
              <w:t>اللعب</w:t>
            </w:r>
            <w:r w:rsidRPr="00F34ABF">
              <w:rPr>
                <w:rFonts w:asciiTheme="majorBidi" w:eastAsia="Lucida Sans Unicode" w:hAnsiTheme="majorBidi" w:cstheme="majorBidi"/>
                <w:b/>
                <w:bCs/>
                <w:sz w:val="26"/>
                <w:szCs w:val="26"/>
              </w:rPr>
              <w:t xml:space="preserve"> </w:t>
            </w:r>
            <w:r w:rsidRPr="00F34ABF">
              <w:rPr>
                <w:rFonts w:asciiTheme="majorBidi" w:eastAsia="Lucida Sans Unicode" w:hAnsiTheme="majorBidi" w:cstheme="majorBidi"/>
                <w:b/>
                <w:bCs/>
                <w:sz w:val="26"/>
                <w:szCs w:val="26"/>
                <w:rtl/>
              </w:rPr>
              <w:t>الهادئ</w:t>
            </w:r>
            <w:r w:rsidRPr="00F34ABF">
              <w:rPr>
                <w:rFonts w:asciiTheme="majorBidi" w:eastAsia="Lucida Sans Unicode" w:hAnsiTheme="majorBidi" w:cstheme="majorBidi"/>
                <w:b/>
                <w:bCs/>
                <w:sz w:val="26"/>
                <w:szCs w:val="26"/>
              </w:rPr>
              <w:t xml:space="preserve"> </w:t>
            </w:r>
          </w:p>
        </w:tc>
        <w:tc>
          <w:tcPr>
            <w:tcW w:w="993" w:type="dxa"/>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6"/>
                <w:szCs w:val="26"/>
                <w:rtl/>
                <w:lang w:bidi="en-US"/>
              </w:rPr>
            </w:pPr>
            <w:r w:rsidRPr="00F34ABF">
              <w:rPr>
                <w:rFonts w:asciiTheme="majorBidi" w:eastAsia="Lucida Sans Unicode" w:hAnsiTheme="majorBidi" w:cstheme="majorBidi"/>
                <w:b/>
                <w:bCs/>
                <w:sz w:val="26"/>
                <w:szCs w:val="26"/>
                <w:rtl/>
              </w:rPr>
              <w:t>0,21</w:t>
            </w:r>
          </w:p>
        </w:tc>
        <w:tc>
          <w:tcPr>
            <w:tcW w:w="992"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0,41</w:t>
            </w:r>
          </w:p>
        </w:tc>
        <w:tc>
          <w:tcPr>
            <w:tcW w:w="992"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Pr>
            </w:pPr>
            <w:r w:rsidRPr="00F34ABF">
              <w:rPr>
                <w:rFonts w:asciiTheme="majorBidi" w:eastAsia="Lucida Sans Unicode" w:hAnsiTheme="majorBidi" w:cstheme="majorBidi"/>
                <w:b/>
                <w:bCs/>
                <w:sz w:val="26"/>
                <w:szCs w:val="26"/>
                <w:rtl/>
              </w:rPr>
              <w:t>21%</w:t>
            </w:r>
          </w:p>
        </w:tc>
        <w:tc>
          <w:tcPr>
            <w:tcW w:w="1473"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lang w:bidi="en-US"/>
              </w:rPr>
            </w:pPr>
            <w:r w:rsidRPr="00F34ABF">
              <w:rPr>
                <w:rFonts w:asciiTheme="majorBidi" w:eastAsia="Lucida Sans Unicode" w:hAnsiTheme="majorBidi" w:cstheme="majorBidi"/>
                <w:b/>
                <w:bCs/>
                <w:sz w:val="26"/>
                <w:szCs w:val="26"/>
                <w:rtl/>
              </w:rPr>
              <w:t>منخفضة</w:t>
            </w:r>
          </w:p>
        </w:tc>
      </w:tr>
      <w:tr w:rsidR="00EE1BE4" w:rsidRPr="00F34ABF" w:rsidTr="00E51636">
        <w:trPr>
          <w:trHeight w:val="397"/>
          <w:jc w:val="center"/>
        </w:trPr>
        <w:tc>
          <w:tcPr>
            <w:tcW w:w="619" w:type="dxa"/>
            <w:tcBorders>
              <w:left w:val="triple" w:sz="4" w:space="0" w:color="auto"/>
            </w:tcBorders>
            <w:shd w:val="clear" w:color="auto" w:fill="auto"/>
            <w:vAlign w:val="center"/>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6</w:t>
            </w:r>
          </w:p>
        </w:tc>
        <w:tc>
          <w:tcPr>
            <w:tcW w:w="4068"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يمكن علاج هذا النوع من الاضطراب بالعلاج الطبي والتربوي</w:t>
            </w:r>
          </w:p>
        </w:tc>
        <w:tc>
          <w:tcPr>
            <w:tcW w:w="993"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lang w:bidi="en-US"/>
              </w:rPr>
            </w:pPr>
            <w:r w:rsidRPr="00F34ABF">
              <w:rPr>
                <w:rFonts w:asciiTheme="majorBidi" w:eastAsia="Lucida Sans Unicode" w:hAnsiTheme="majorBidi" w:cstheme="majorBidi"/>
                <w:b/>
                <w:bCs/>
                <w:sz w:val="26"/>
                <w:szCs w:val="26"/>
                <w:rtl/>
              </w:rPr>
              <w:t>0,12</w:t>
            </w:r>
          </w:p>
        </w:tc>
        <w:tc>
          <w:tcPr>
            <w:tcW w:w="992"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0,32</w:t>
            </w:r>
          </w:p>
        </w:tc>
        <w:tc>
          <w:tcPr>
            <w:tcW w:w="992"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rPr>
            </w:pPr>
            <w:r w:rsidRPr="00F34ABF">
              <w:rPr>
                <w:rFonts w:asciiTheme="majorBidi" w:eastAsia="Lucida Sans Unicode" w:hAnsiTheme="majorBidi" w:cstheme="majorBidi"/>
                <w:b/>
                <w:bCs/>
                <w:sz w:val="26"/>
                <w:szCs w:val="26"/>
                <w:rtl/>
              </w:rPr>
              <w:t>12%</w:t>
            </w:r>
          </w:p>
        </w:tc>
        <w:tc>
          <w:tcPr>
            <w:tcW w:w="1473"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lang w:bidi="en-US"/>
              </w:rPr>
            </w:pPr>
            <w:r w:rsidRPr="00F34ABF">
              <w:rPr>
                <w:rFonts w:asciiTheme="majorBidi" w:eastAsia="Lucida Sans Unicode" w:hAnsiTheme="majorBidi" w:cstheme="majorBidi"/>
                <w:b/>
                <w:bCs/>
                <w:sz w:val="26"/>
                <w:szCs w:val="26"/>
                <w:rtl/>
              </w:rPr>
              <w:t>منخفضة</w:t>
            </w:r>
          </w:p>
        </w:tc>
      </w:tr>
      <w:tr w:rsidR="00EE1BE4" w:rsidRPr="00F34ABF" w:rsidTr="00E51636">
        <w:trPr>
          <w:trHeight w:val="397"/>
          <w:jc w:val="center"/>
        </w:trPr>
        <w:tc>
          <w:tcPr>
            <w:tcW w:w="4687" w:type="dxa"/>
            <w:gridSpan w:val="2"/>
            <w:tcBorders>
              <w:left w:val="triple" w:sz="4" w:space="0" w:color="auto"/>
              <w:bottom w:val="triple" w:sz="4" w:space="0" w:color="auto"/>
            </w:tcBorders>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6"/>
                <w:szCs w:val="26"/>
                <w:rtl/>
              </w:rPr>
            </w:pPr>
            <w:r w:rsidRPr="00F34ABF">
              <w:rPr>
                <w:rFonts w:asciiTheme="majorBidi" w:eastAsia="Lucida Sans Unicode" w:hAnsiTheme="majorBidi" w:cstheme="majorBidi"/>
                <w:b/>
                <w:bCs/>
                <w:sz w:val="26"/>
                <w:szCs w:val="26"/>
                <w:rtl/>
              </w:rPr>
              <w:t>الدرجة الكلية للتصورات المعرفية العامة</w:t>
            </w:r>
          </w:p>
        </w:tc>
        <w:tc>
          <w:tcPr>
            <w:tcW w:w="993" w:type="dxa"/>
            <w:tcBorders>
              <w:bottom w:val="triple" w:sz="4" w:space="0" w:color="auto"/>
            </w:tcBorders>
            <w:shd w:val="clear" w:color="auto" w:fill="auto"/>
            <w:vAlign w:val="center"/>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lang w:bidi="en-US"/>
              </w:rPr>
            </w:pPr>
            <w:r w:rsidRPr="00F34ABF">
              <w:rPr>
                <w:rFonts w:asciiTheme="majorBidi" w:eastAsia="Lucida Sans Unicode" w:hAnsiTheme="majorBidi" w:cstheme="majorBidi"/>
                <w:b/>
                <w:bCs/>
                <w:sz w:val="26"/>
                <w:szCs w:val="26"/>
                <w:rtl/>
              </w:rPr>
              <w:t>3,63</w:t>
            </w:r>
          </w:p>
        </w:tc>
        <w:tc>
          <w:tcPr>
            <w:tcW w:w="992" w:type="dxa"/>
            <w:tcBorders>
              <w:bottom w:val="triple" w:sz="4" w:space="0" w:color="auto"/>
            </w:tcBorders>
            <w:shd w:val="clear" w:color="auto" w:fill="auto"/>
            <w:vAlign w:val="center"/>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lang w:bidi="en-US"/>
              </w:rPr>
            </w:pPr>
            <w:r w:rsidRPr="00F34ABF">
              <w:rPr>
                <w:rFonts w:asciiTheme="majorBidi" w:eastAsia="Lucida Sans Unicode" w:hAnsiTheme="majorBidi" w:cstheme="majorBidi"/>
                <w:b/>
                <w:bCs/>
                <w:sz w:val="26"/>
                <w:szCs w:val="26"/>
                <w:rtl/>
              </w:rPr>
              <w:t>1,68</w:t>
            </w:r>
          </w:p>
        </w:tc>
        <w:tc>
          <w:tcPr>
            <w:tcW w:w="992" w:type="dxa"/>
            <w:tcBorders>
              <w:bottom w:val="triple" w:sz="4" w:space="0" w:color="auto"/>
              <w:right w:val="single" w:sz="4" w:space="0" w:color="auto"/>
            </w:tcBorders>
            <w:shd w:val="clear" w:color="auto" w:fill="auto"/>
            <w:vAlign w:val="center"/>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lang w:bidi="en-US"/>
              </w:rPr>
            </w:pPr>
            <w:r w:rsidRPr="00F34ABF">
              <w:rPr>
                <w:rFonts w:asciiTheme="majorBidi" w:eastAsia="Lucida Sans Unicode" w:hAnsiTheme="majorBidi" w:cstheme="majorBidi"/>
                <w:b/>
                <w:bCs/>
                <w:sz w:val="26"/>
                <w:szCs w:val="26"/>
                <w:rtl/>
              </w:rPr>
              <w:t>36,3%</w:t>
            </w:r>
          </w:p>
        </w:tc>
        <w:tc>
          <w:tcPr>
            <w:tcW w:w="1473" w:type="dxa"/>
            <w:tcBorders>
              <w:left w:val="single" w:sz="4" w:space="0" w:color="auto"/>
              <w:bottom w:val="triple" w:sz="4" w:space="0" w:color="auto"/>
              <w:right w:val="triple" w:sz="4" w:space="0" w:color="auto"/>
            </w:tcBorders>
            <w:shd w:val="clear" w:color="auto" w:fill="auto"/>
            <w:vAlign w:val="center"/>
          </w:tcPr>
          <w:p w:rsidR="00EE1BE4" w:rsidRPr="00F34ABF" w:rsidRDefault="00EE1BE4" w:rsidP="00E51636">
            <w:pPr>
              <w:bidi/>
              <w:spacing w:after="0" w:line="20" w:lineRule="atLeast"/>
              <w:jc w:val="center"/>
              <w:rPr>
                <w:rFonts w:asciiTheme="majorBidi" w:eastAsia="Lucida Sans Unicode" w:hAnsiTheme="majorBidi" w:cstheme="majorBidi"/>
                <w:b/>
                <w:bCs/>
                <w:sz w:val="26"/>
                <w:szCs w:val="26"/>
                <w:lang w:bidi="en-US"/>
              </w:rPr>
            </w:pPr>
            <w:r w:rsidRPr="00F34ABF">
              <w:rPr>
                <w:rFonts w:asciiTheme="majorBidi" w:eastAsia="Lucida Sans Unicode" w:hAnsiTheme="majorBidi" w:cstheme="majorBidi"/>
                <w:b/>
                <w:bCs/>
                <w:sz w:val="26"/>
                <w:szCs w:val="26"/>
                <w:rtl/>
              </w:rPr>
              <w:t>منخفضة</w:t>
            </w:r>
          </w:p>
        </w:tc>
      </w:tr>
    </w:tbl>
    <w:p w:rsidR="00EE1BE4" w:rsidRPr="00651759" w:rsidRDefault="00EE1BE4" w:rsidP="00EE1BE4">
      <w:pPr>
        <w:bidi/>
        <w:spacing w:after="0" w:line="20" w:lineRule="atLeast"/>
        <w:jc w:val="both"/>
        <w:textAlignment w:val="baseline"/>
        <w:rPr>
          <w:rFonts w:asciiTheme="majorBidi" w:hAnsiTheme="majorBidi" w:cstheme="majorBidi"/>
          <w:sz w:val="34"/>
          <w:szCs w:val="34"/>
          <w:rtl/>
        </w:rPr>
      </w:pPr>
      <w:bookmarkStart w:id="1" w:name="OLE_LINK1"/>
      <w:bookmarkStart w:id="2" w:name="OLE_LINK2"/>
      <w:r w:rsidRPr="00651759">
        <w:rPr>
          <w:rFonts w:asciiTheme="majorBidi" w:hAnsiTheme="majorBidi" w:cstheme="majorBidi"/>
          <w:sz w:val="34"/>
          <w:szCs w:val="34"/>
          <w:rtl/>
        </w:rPr>
        <w:lastRenderedPageBreak/>
        <w:t>تبين من نتائج الجدول(8) أن الدرجة الكلية للمعرفة العامة للمعلمين بلغت (3,63) من (10) بإنحراف معياري بلغ(1,68) وقد كانت المعرفة النسبية للبعد (36,3%) بالمستوى المنخفض، وقد كانت أعلاها معرفة المعلمين أنه " يسبب عدم التوازن الكيميائي بالدماغ  لهذا الاضطراب" بدرجة متوسطة بلغت نسبتها المعرفية(68%) بينما تراوحت المتوسطات الحسابية للفقرات الاخرى من (0,48-0,12) بالمستوى المنخفض، ويمكن تفسير هذه النتيجة بسبب قصور برامج التأهيل المتخصصة لمعلمي المرحلة الاساسية بجانب الاعراض النفسية والتربوية وتقديم معلومات معرفية ومهارية للتعامل معها، وربما يُعزى للاعتقاد الخاطيء لدى البعض من المعلمين ان مهمتهم تدريسية دون المعرفة الخلفية عن الاضطرابات التي قد تظهر على الطلاب. بينما كانت أقل الفقرات الدالة على التصورات المنخفضة " يمكن علاج هذا النوع من الاضطراب بالعلاج الطبي والتربوي"</w:t>
      </w:r>
      <w:r w:rsidRPr="00651759">
        <w:rPr>
          <w:rFonts w:asciiTheme="majorBidi" w:hAnsiTheme="majorBidi" w:cstheme="majorBidi"/>
          <w:sz w:val="34"/>
          <w:szCs w:val="34"/>
        </w:rPr>
        <w:t>)</w:t>
      </w:r>
      <w:r w:rsidRPr="00651759">
        <w:rPr>
          <w:rFonts w:asciiTheme="majorBidi" w:hAnsiTheme="majorBidi" w:cstheme="majorBidi"/>
          <w:sz w:val="34"/>
          <w:szCs w:val="34"/>
          <w:rtl/>
        </w:rPr>
        <w:t xml:space="preserve"> &amp;</w:t>
      </w:r>
      <w:r w:rsidRPr="00651759">
        <w:rPr>
          <w:rFonts w:asciiTheme="majorBidi" w:hAnsiTheme="majorBidi" w:cstheme="majorBidi"/>
          <w:sz w:val="34"/>
          <w:szCs w:val="34"/>
        </w:rPr>
        <w:t>Bussing, Gray, Leon, Garvan</w:t>
      </w:r>
      <w:r w:rsidRPr="00651759">
        <w:rPr>
          <w:rFonts w:asciiTheme="majorBidi" w:hAnsiTheme="majorBidi" w:cstheme="majorBidi"/>
          <w:sz w:val="34"/>
          <w:szCs w:val="34"/>
          <w:rtl/>
        </w:rPr>
        <w:t>) والحمد (2010م) والعمري  (</w:t>
      </w:r>
      <w:r w:rsidRPr="00651759">
        <w:rPr>
          <w:rFonts w:asciiTheme="majorBidi" w:hAnsiTheme="majorBidi" w:cstheme="majorBidi"/>
          <w:sz w:val="34"/>
          <w:szCs w:val="34"/>
        </w:rPr>
        <w:t>Alamri,2014</w:t>
      </w:r>
      <w:r w:rsidRPr="00651759">
        <w:rPr>
          <w:rFonts w:asciiTheme="majorBidi" w:hAnsiTheme="majorBidi" w:cstheme="majorBidi"/>
          <w:sz w:val="34"/>
          <w:szCs w:val="34"/>
          <w:rtl/>
        </w:rPr>
        <w:t>) ودراسة جارك وتيرق(</w:t>
      </w:r>
      <w:r w:rsidRPr="00651759">
        <w:rPr>
          <w:rFonts w:asciiTheme="majorBidi" w:hAnsiTheme="majorBidi" w:cstheme="majorBidi"/>
          <w:sz w:val="34"/>
          <w:szCs w:val="34"/>
        </w:rPr>
        <w:t>Jarque &amp; Tárraga, 2009.</w:t>
      </w:r>
      <w:r w:rsidRPr="00651759">
        <w:rPr>
          <w:rFonts w:asciiTheme="majorBidi" w:hAnsiTheme="majorBidi" w:cstheme="majorBidi"/>
          <w:sz w:val="34"/>
          <w:szCs w:val="34"/>
          <w:rtl/>
        </w:rPr>
        <w:t xml:space="preserve">) ولازروس </w:t>
      </w:r>
      <w:r w:rsidRPr="00651759">
        <w:rPr>
          <w:rFonts w:asciiTheme="majorBidi" w:hAnsiTheme="majorBidi" w:cstheme="majorBidi"/>
          <w:sz w:val="34"/>
          <w:szCs w:val="34"/>
        </w:rPr>
        <w:t>Lazarus, 2011)</w:t>
      </w:r>
      <w:r w:rsidRPr="00651759">
        <w:rPr>
          <w:rFonts w:asciiTheme="majorBidi" w:hAnsiTheme="majorBidi" w:cstheme="majorBidi"/>
          <w:sz w:val="34"/>
          <w:szCs w:val="34"/>
          <w:rtl/>
        </w:rPr>
        <w:t>) ودراسة بيرولد (</w:t>
      </w:r>
      <w:r w:rsidRPr="00651759">
        <w:rPr>
          <w:rFonts w:asciiTheme="majorBidi" w:hAnsiTheme="majorBidi" w:cstheme="majorBidi"/>
          <w:sz w:val="34"/>
          <w:szCs w:val="34"/>
        </w:rPr>
        <w:t>( perold , Kleynhans, 2010</w:t>
      </w:r>
      <w:r w:rsidRPr="00651759">
        <w:rPr>
          <w:rFonts w:asciiTheme="majorBidi" w:hAnsiTheme="majorBidi" w:cstheme="majorBidi"/>
          <w:sz w:val="34"/>
          <w:szCs w:val="34"/>
          <w:rtl/>
        </w:rPr>
        <w:t xml:space="preserve"> التي اذ بلغت قيمة متوسطها الحسابي(0,12) بانحراف معياري(0.32). وقد اتفقت هذه النتيجة مع نتائج دراسة كلاً من ممادي، وميل ود (2012) و سليمان (2016) بينما اختلفت مع نتائج دراسة بيكولو وويشويل  (</w:t>
      </w:r>
      <w:r w:rsidRPr="00651759">
        <w:rPr>
          <w:rFonts w:asciiTheme="majorBidi" w:hAnsiTheme="majorBidi" w:cstheme="majorBidi"/>
          <w:sz w:val="34"/>
          <w:szCs w:val="34"/>
        </w:rPr>
        <w:t>Piccolo &amp; Waishwell, 1998</w:t>
      </w:r>
      <w:r w:rsidRPr="00651759">
        <w:rPr>
          <w:rFonts w:asciiTheme="majorBidi" w:hAnsiTheme="majorBidi" w:cstheme="majorBidi"/>
          <w:sz w:val="34"/>
          <w:szCs w:val="34"/>
          <w:rtl/>
        </w:rPr>
        <w:t>) ودراسة</w:t>
      </w:r>
      <w:r w:rsidRPr="00651759">
        <w:rPr>
          <w:rFonts w:asciiTheme="majorBidi" w:hAnsiTheme="majorBidi" w:cstheme="majorBidi"/>
          <w:sz w:val="34"/>
          <w:szCs w:val="34"/>
        </w:rPr>
        <w:t xml:space="preserve"> Reid, 2002</w:t>
      </w:r>
      <w:r w:rsidRPr="00651759">
        <w:rPr>
          <w:rFonts w:asciiTheme="majorBidi" w:hAnsiTheme="majorBidi" w:cstheme="majorBidi"/>
          <w:sz w:val="34"/>
          <w:szCs w:val="34"/>
          <w:rtl/>
        </w:rPr>
        <w:t>كشفت عن معرفة متوسطة .</w:t>
      </w:r>
    </w:p>
    <w:p w:rsidR="00EE1BE4" w:rsidRDefault="00EE1BE4" w:rsidP="00EE1BE4">
      <w:pPr>
        <w:bidi/>
        <w:spacing w:after="0" w:line="20" w:lineRule="atLeast"/>
        <w:jc w:val="both"/>
        <w:rPr>
          <w:rFonts w:asciiTheme="majorBidi" w:eastAsia="Lucida Sans Unicode" w:hAnsiTheme="majorBidi" w:cstheme="majorBidi"/>
          <w:b/>
          <w:bCs/>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b/>
          <w:bCs/>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b/>
          <w:bCs/>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b/>
          <w:bCs/>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b/>
          <w:bCs/>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b/>
          <w:bCs/>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b/>
          <w:bCs/>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b/>
          <w:bCs/>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b/>
          <w:bCs/>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b/>
          <w:bCs/>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b/>
          <w:bCs/>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b/>
          <w:bCs/>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b/>
          <w:bCs/>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b/>
          <w:bCs/>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b/>
          <w:bCs/>
          <w:sz w:val="34"/>
          <w:szCs w:val="34"/>
          <w:rtl/>
          <w:lang w:bidi="ar-JO"/>
        </w:rPr>
      </w:pPr>
    </w:p>
    <w:p w:rsidR="00EE1BE4" w:rsidRPr="00651759" w:rsidRDefault="00EE1BE4" w:rsidP="00EE1BE4">
      <w:pPr>
        <w:bidi/>
        <w:spacing w:after="0" w:line="20" w:lineRule="atLeast"/>
        <w:jc w:val="both"/>
        <w:rPr>
          <w:rFonts w:asciiTheme="majorBidi" w:eastAsia="Lucida Sans Unicode" w:hAnsiTheme="majorBidi" w:cstheme="majorBidi"/>
          <w:b/>
          <w:bCs/>
          <w:sz w:val="34"/>
          <w:szCs w:val="34"/>
          <w:rtl/>
          <w:lang w:bidi="ar-JO"/>
        </w:rPr>
      </w:pPr>
      <w:r w:rsidRPr="00651759">
        <w:rPr>
          <w:rFonts w:asciiTheme="majorBidi" w:eastAsia="Lucida Sans Unicode" w:hAnsiTheme="majorBidi" w:cstheme="majorBidi"/>
          <w:b/>
          <w:bCs/>
          <w:sz w:val="34"/>
          <w:szCs w:val="34"/>
          <w:rtl/>
          <w:lang w:bidi="ar-JO"/>
        </w:rPr>
        <w:lastRenderedPageBreak/>
        <w:t>2) تصورات المعلمين ببعد الخصائص والاعراض والتشخيص</w:t>
      </w:r>
    </w:p>
    <w:p w:rsidR="00EE1BE4" w:rsidRPr="00F34ABF" w:rsidRDefault="00EE1BE4" w:rsidP="00EE1BE4">
      <w:pPr>
        <w:bidi/>
        <w:spacing w:after="0" w:line="20" w:lineRule="atLeast"/>
        <w:jc w:val="center"/>
        <w:rPr>
          <w:rFonts w:asciiTheme="majorBidi" w:eastAsia="Lucida Sans Unicode" w:hAnsiTheme="majorBidi" w:cstheme="majorBidi"/>
          <w:b/>
          <w:bCs/>
          <w:sz w:val="34"/>
          <w:szCs w:val="34"/>
          <w:lang w:bidi="en-US"/>
        </w:rPr>
      </w:pPr>
      <w:r w:rsidRPr="00F34ABF">
        <w:rPr>
          <w:rFonts w:asciiTheme="majorBidi" w:eastAsia="Lucida Sans Unicode" w:hAnsiTheme="majorBidi" w:cstheme="majorBidi"/>
          <w:b/>
          <w:bCs/>
          <w:sz w:val="34"/>
          <w:szCs w:val="34"/>
          <w:rtl/>
          <w:lang w:bidi="ar-JO"/>
        </w:rPr>
        <w:t>جدول</w:t>
      </w:r>
      <w:r w:rsidRPr="00F34ABF">
        <w:rPr>
          <w:rFonts w:ascii="Times New Roman" w:eastAsia="Lucida Sans Unicode" w:hAnsiTheme="majorBidi" w:cstheme="majorBidi"/>
          <w:b/>
          <w:bCs/>
          <w:sz w:val="34"/>
          <w:szCs w:val="34"/>
          <w:rtl/>
          <w:lang w:bidi="en-US"/>
        </w:rPr>
        <w:t xml:space="preserve"> </w:t>
      </w:r>
      <w:r w:rsidRPr="00F34ABF">
        <w:rPr>
          <w:rFonts w:asciiTheme="majorBidi" w:eastAsia="Lucida Sans Unicode" w:hAnsiTheme="majorBidi" w:cstheme="majorBidi"/>
          <w:b/>
          <w:bCs/>
          <w:sz w:val="34"/>
          <w:szCs w:val="34"/>
          <w:rtl/>
        </w:rPr>
        <w:t>(9</w:t>
      </w:r>
      <w:r w:rsidRPr="00F34ABF">
        <w:rPr>
          <w:rFonts w:ascii="Times New Roman" w:eastAsia="Lucida Sans Unicode" w:hAnsiTheme="majorBidi" w:cstheme="majorBidi"/>
          <w:b/>
          <w:bCs/>
          <w:sz w:val="34"/>
          <w:szCs w:val="34"/>
          <w:rtl/>
          <w:lang w:bidi="en-US"/>
        </w:rPr>
        <w:t xml:space="preserve">) </w:t>
      </w:r>
      <w:r w:rsidRPr="00F34ABF">
        <w:rPr>
          <w:rFonts w:asciiTheme="majorBidi" w:eastAsia="Lucida Sans Unicode" w:hAnsiTheme="majorBidi" w:cstheme="majorBidi"/>
          <w:b/>
          <w:bCs/>
          <w:sz w:val="34"/>
          <w:szCs w:val="34"/>
          <w:rtl/>
        </w:rPr>
        <w:t xml:space="preserve"> </w:t>
      </w:r>
      <w:r w:rsidRPr="00F34ABF">
        <w:rPr>
          <w:rFonts w:asciiTheme="majorBidi" w:eastAsia="Lucida Sans Unicode" w:hAnsiTheme="majorBidi" w:cstheme="majorBidi"/>
          <w:b/>
          <w:bCs/>
          <w:sz w:val="34"/>
          <w:szCs w:val="34"/>
          <w:rtl/>
          <w:lang w:bidi="ar-JO"/>
        </w:rPr>
        <w:t>المتوسطات</w:t>
      </w:r>
      <w:r w:rsidRPr="00F34ABF">
        <w:rPr>
          <w:rFonts w:ascii="Times New Roman" w:eastAsia="Lucida Sans Unicode" w:hAnsiTheme="majorBidi" w:cstheme="majorBidi"/>
          <w:b/>
          <w:bCs/>
          <w:sz w:val="34"/>
          <w:szCs w:val="34"/>
          <w:rtl/>
          <w:lang w:bidi="en-US"/>
        </w:rPr>
        <w:t xml:space="preserve"> </w:t>
      </w:r>
      <w:r w:rsidRPr="00F34ABF">
        <w:rPr>
          <w:rFonts w:asciiTheme="majorBidi" w:eastAsia="Lucida Sans Unicode" w:hAnsiTheme="majorBidi" w:cstheme="majorBidi"/>
          <w:b/>
          <w:bCs/>
          <w:sz w:val="34"/>
          <w:szCs w:val="34"/>
          <w:rtl/>
          <w:lang w:bidi="ar-JO"/>
        </w:rPr>
        <w:t>الحسابية والانحرافات</w:t>
      </w:r>
      <w:r w:rsidRPr="00F34ABF">
        <w:rPr>
          <w:rFonts w:ascii="Times New Roman" w:eastAsia="Lucida Sans Unicode" w:hAnsiTheme="majorBidi" w:cstheme="majorBidi"/>
          <w:b/>
          <w:bCs/>
          <w:sz w:val="34"/>
          <w:szCs w:val="34"/>
          <w:rtl/>
          <w:lang w:bidi="en-US"/>
        </w:rPr>
        <w:t xml:space="preserve"> </w:t>
      </w:r>
      <w:r w:rsidRPr="00F34ABF">
        <w:rPr>
          <w:rFonts w:asciiTheme="majorBidi" w:eastAsia="Lucida Sans Unicode" w:hAnsiTheme="majorBidi" w:cstheme="majorBidi"/>
          <w:b/>
          <w:bCs/>
          <w:sz w:val="34"/>
          <w:szCs w:val="34"/>
          <w:rtl/>
          <w:lang w:bidi="ar-JO"/>
        </w:rPr>
        <w:t>المعيارية</w:t>
      </w:r>
      <w:r w:rsidRPr="00F34ABF">
        <w:rPr>
          <w:rFonts w:ascii="Times New Roman" w:eastAsia="Lucida Sans Unicode" w:hAnsiTheme="majorBidi" w:cstheme="majorBidi"/>
          <w:b/>
          <w:bCs/>
          <w:sz w:val="34"/>
          <w:szCs w:val="34"/>
          <w:rtl/>
          <w:lang w:bidi="en-US"/>
        </w:rPr>
        <w:t xml:space="preserve"> </w:t>
      </w:r>
      <w:r w:rsidRPr="00F34ABF">
        <w:rPr>
          <w:rFonts w:asciiTheme="majorBidi" w:eastAsia="Lucida Sans Unicode" w:hAnsiTheme="majorBidi" w:cstheme="majorBidi"/>
          <w:b/>
          <w:bCs/>
          <w:sz w:val="34"/>
          <w:szCs w:val="34"/>
          <w:rtl/>
          <w:lang w:bidi="ar-JO"/>
        </w:rPr>
        <w:t xml:space="preserve">لفقرات بُعد الخصائص </w:t>
      </w:r>
      <w:r w:rsidRPr="00F34ABF">
        <w:rPr>
          <w:rFonts w:ascii="Times New Roman" w:eastAsia="Lucida Sans Unicode" w:hAnsiTheme="majorBidi" w:cstheme="majorBidi"/>
          <w:b/>
          <w:bCs/>
          <w:sz w:val="34"/>
          <w:szCs w:val="34"/>
          <w:rtl/>
          <w:lang w:bidi="en-US"/>
        </w:rPr>
        <w:t xml:space="preserve"> </w:t>
      </w:r>
      <w:r w:rsidRPr="00F34ABF">
        <w:rPr>
          <w:rFonts w:asciiTheme="majorBidi" w:eastAsia="Lucida Sans Unicode" w:hAnsiTheme="majorBidi" w:cstheme="majorBidi"/>
          <w:b/>
          <w:bCs/>
          <w:sz w:val="34"/>
          <w:szCs w:val="34"/>
          <w:rtl/>
          <w:lang w:bidi="ar-JO"/>
        </w:rPr>
        <w:t>مرتبة</w:t>
      </w:r>
      <w:r w:rsidRPr="00F34ABF">
        <w:rPr>
          <w:rFonts w:ascii="Times New Roman" w:eastAsia="Lucida Sans Unicode" w:hAnsiTheme="majorBidi" w:cstheme="majorBidi"/>
          <w:b/>
          <w:bCs/>
          <w:sz w:val="34"/>
          <w:szCs w:val="34"/>
          <w:rtl/>
          <w:lang w:bidi="en-US"/>
        </w:rPr>
        <w:t xml:space="preserve"> </w:t>
      </w:r>
      <w:r w:rsidRPr="00F34ABF">
        <w:rPr>
          <w:rFonts w:asciiTheme="majorBidi" w:eastAsia="Lucida Sans Unicode" w:hAnsiTheme="majorBidi" w:cstheme="majorBidi"/>
          <w:b/>
          <w:bCs/>
          <w:sz w:val="34"/>
          <w:szCs w:val="34"/>
          <w:rtl/>
          <w:lang w:bidi="ar-JO"/>
        </w:rPr>
        <w:t>تنازلياً</w:t>
      </w:r>
      <w:r w:rsidRPr="00F34ABF">
        <w:rPr>
          <w:rFonts w:ascii="Times New Roman" w:eastAsia="Lucida Sans Unicode" w:hAnsiTheme="majorBidi" w:cstheme="majorBidi"/>
          <w:b/>
          <w:bCs/>
          <w:sz w:val="34"/>
          <w:szCs w:val="34"/>
          <w:rtl/>
          <w:lang w:bidi="en-US"/>
        </w:rPr>
        <w:t xml:space="preserve"> </w:t>
      </w:r>
    </w:p>
    <w:tbl>
      <w:tblPr>
        <w:bidiVisual/>
        <w:tblW w:w="8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
        <w:gridCol w:w="3739"/>
        <w:gridCol w:w="1073"/>
        <w:gridCol w:w="1075"/>
        <w:gridCol w:w="985"/>
        <w:gridCol w:w="1377"/>
      </w:tblGrid>
      <w:tr w:rsidR="00EE1BE4" w:rsidRPr="00F34ABF" w:rsidTr="00E51636">
        <w:trPr>
          <w:trHeight w:val="397"/>
          <w:jc w:val="center"/>
        </w:trPr>
        <w:tc>
          <w:tcPr>
            <w:tcW w:w="679" w:type="dxa"/>
            <w:tcBorders>
              <w:top w:val="triple" w:sz="4" w:space="0" w:color="auto"/>
              <w:left w:val="triple" w:sz="4" w:space="0" w:color="auto"/>
              <w:bottom w:val="single" w:sz="12"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 xml:space="preserve">الرقم </w:t>
            </w:r>
          </w:p>
        </w:tc>
        <w:tc>
          <w:tcPr>
            <w:tcW w:w="3739" w:type="dxa"/>
            <w:tcBorders>
              <w:top w:val="triple" w:sz="4" w:space="0" w:color="auto"/>
              <w:bottom w:val="single" w:sz="12" w:space="0" w:color="auto"/>
            </w:tcBorders>
            <w:shd w:val="clear" w:color="auto" w:fill="auto"/>
          </w:tcPr>
          <w:p w:rsidR="00EE1BE4" w:rsidRPr="00F34ABF" w:rsidRDefault="00EE1BE4" w:rsidP="00E51636">
            <w:pPr>
              <w:bidi/>
              <w:spacing w:after="0" w:line="20" w:lineRule="atLeast"/>
              <w:jc w:val="both"/>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 xml:space="preserve">يظهر على الطالب المصاب بفرط الحركة وتشتت  الانتباه ما يلي: </w:t>
            </w:r>
          </w:p>
        </w:tc>
        <w:tc>
          <w:tcPr>
            <w:tcW w:w="1073" w:type="dxa"/>
            <w:tcBorders>
              <w:top w:val="triple" w:sz="4" w:space="0" w:color="auto"/>
              <w:bottom w:val="single" w:sz="12"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المتوسط الحسابي</w:t>
            </w:r>
          </w:p>
        </w:tc>
        <w:tc>
          <w:tcPr>
            <w:tcW w:w="1075" w:type="dxa"/>
            <w:tcBorders>
              <w:top w:val="triple" w:sz="4" w:space="0" w:color="auto"/>
              <w:bottom w:val="single" w:sz="12"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الانحراف المعياري</w:t>
            </w:r>
          </w:p>
        </w:tc>
        <w:tc>
          <w:tcPr>
            <w:tcW w:w="985" w:type="dxa"/>
            <w:tcBorders>
              <w:top w:val="triple" w:sz="4" w:space="0" w:color="auto"/>
              <w:bottom w:val="single" w:sz="12" w:space="0" w:color="auto"/>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الاهمية النسبية</w:t>
            </w:r>
          </w:p>
        </w:tc>
        <w:tc>
          <w:tcPr>
            <w:tcW w:w="1377" w:type="dxa"/>
            <w:tcBorders>
              <w:top w:val="triple" w:sz="4" w:space="0" w:color="auto"/>
              <w:left w:val="single" w:sz="4" w:space="0" w:color="auto"/>
              <w:bottom w:val="single" w:sz="12"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مستوى المعرفة</w:t>
            </w:r>
          </w:p>
        </w:tc>
      </w:tr>
      <w:tr w:rsidR="00EE1BE4" w:rsidRPr="00F34ABF" w:rsidTr="00E51636">
        <w:trPr>
          <w:trHeight w:val="397"/>
          <w:jc w:val="center"/>
        </w:trPr>
        <w:tc>
          <w:tcPr>
            <w:tcW w:w="679" w:type="dxa"/>
            <w:tcBorders>
              <w:top w:val="single" w:sz="12" w:space="0" w:color="auto"/>
              <w:left w:val="triple" w:sz="4" w:space="0" w:color="auto"/>
            </w:tcBorders>
            <w:shd w:val="clear" w:color="auto" w:fill="auto"/>
          </w:tcPr>
          <w:p w:rsidR="00EE1BE4" w:rsidRPr="00F34ABF" w:rsidRDefault="00EE1BE4" w:rsidP="00E51636">
            <w:pPr>
              <w:bidi/>
              <w:spacing w:after="0" w:line="20" w:lineRule="atLeast"/>
              <w:jc w:val="both"/>
              <w:rPr>
                <w:rFonts w:asciiTheme="majorBidi" w:eastAsia="Lucida Sans Unicode" w:hAnsiTheme="majorBidi" w:cstheme="majorBidi"/>
                <w:sz w:val="28"/>
                <w:szCs w:val="28"/>
                <w:rtl/>
              </w:rPr>
            </w:pPr>
            <w:r w:rsidRPr="00F34ABF">
              <w:rPr>
                <w:rFonts w:asciiTheme="majorBidi" w:eastAsia="Lucida Sans Unicode" w:hAnsiTheme="majorBidi" w:cstheme="majorBidi"/>
                <w:sz w:val="28"/>
                <w:szCs w:val="28"/>
                <w:rtl/>
              </w:rPr>
              <w:t>13</w:t>
            </w:r>
          </w:p>
        </w:tc>
        <w:tc>
          <w:tcPr>
            <w:tcW w:w="3739" w:type="dxa"/>
            <w:tcBorders>
              <w:top w:val="single" w:sz="12" w:space="0" w:color="auto"/>
            </w:tcBorders>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8"/>
                <w:szCs w:val="28"/>
              </w:rPr>
            </w:pPr>
            <w:r w:rsidRPr="00F34ABF">
              <w:rPr>
                <w:rFonts w:asciiTheme="majorBidi" w:eastAsia="Lucida Sans Unicode" w:hAnsiTheme="majorBidi" w:cstheme="majorBidi"/>
                <w:b/>
                <w:bCs/>
                <w:sz w:val="28"/>
                <w:szCs w:val="28"/>
                <w:rtl/>
              </w:rPr>
              <w:t>كثير</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الحركة</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لا يهدأ</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أو</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يستقر</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في</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مكانه.</w:t>
            </w:r>
          </w:p>
        </w:tc>
        <w:tc>
          <w:tcPr>
            <w:tcW w:w="1073" w:type="dxa"/>
            <w:tcBorders>
              <w:top w:val="single" w:sz="12" w:space="0" w:color="auto"/>
            </w:tcBorders>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F34ABF">
              <w:rPr>
                <w:rFonts w:asciiTheme="majorBidi" w:eastAsia="Lucida Sans Unicode" w:hAnsiTheme="majorBidi" w:cstheme="majorBidi"/>
                <w:b/>
                <w:bCs/>
                <w:sz w:val="28"/>
                <w:szCs w:val="28"/>
                <w:rtl/>
              </w:rPr>
              <w:t>0,70</w:t>
            </w:r>
          </w:p>
        </w:tc>
        <w:tc>
          <w:tcPr>
            <w:tcW w:w="1075" w:type="dxa"/>
            <w:tcBorders>
              <w:top w:val="single" w:sz="12"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0,46</w:t>
            </w:r>
          </w:p>
        </w:tc>
        <w:tc>
          <w:tcPr>
            <w:tcW w:w="985" w:type="dxa"/>
            <w:tcBorders>
              <w:top w:val="single" w:sz="12" w:space="0" w:color="auto"/>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Pr>
            </w:pPr>
            <w:r w:rsidRPr="00F34ABF">
              <w:rPr>
                <w:rFonts w:asciiTheme="majorBidi" w:eastAsia="Lucida Sans Unicode" w:hAnsiTheme="majorBidi" w:cstheme="majorBidi"/>
                <w:b/>
                <w:bCs/>
                <w:sz w:val="28"/>
                <w:szCs w:val="28"/>
                <w:rtl/>
              </w:rPr>
              <w:t>70%</w:t>
            </w:r>
          </w:p>
        </w:tc>
        <w:tc>
          <w:tcPr>
            <w:tcW w:w="1377" w:type="dxa"/>
            <w:tcBorders>
              <w:top w:val="single" w:sz="12" w:space="0" w:color="auto"/>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Pr>
            </w:pPr>
            <w:r w:rsidRPr="00F34ABF">
              <w:rPr>
                <w:rFonts w:asciiTheme="majorBidi" w:eastAsia="Lucida Sans Unicode" w:hAnsiTheme="majorBidi" w:cstheme="majorBidi"/>
                <w:b/>
                <w:bCs/>
                <w:sz w:val="28"/>
                <w:szCs w:val="28"/>
                <w:rtl/>
              </w:rPr>
              <w:t>مرتفعة</w:t>
            </w:r>
          </w:p>
        </w:tc>
      </w:tr>
      <w:tr w:rsidR="00EE1BE4" w:rsidRPr="00F34ABF" w:rsidTr="00E51636">
        <w:trPr>
          <w:trHeight w:val="397"/>
          <w:jc w:val="center"/>
        </w:trPr>
        <w:tc>
          <w:tcPr>
            <w:tcW w:w="679" w:type="dxa"/>
            <w:tcBorders>
              <w:left w:val="triple" w:sz="4" w:space="0" w:color="auto"/>
            </w:tcBorders>
            <w:shd w:val="clear" w:color="auto" w:fill="auto"/>
          </w:tcPr>
          <w:p w:rsidR="00EE1BE4" w:rsidRPr="00F34ABF" w:rsidRDefault="00EE1BE4" w:rsidP="00E51636">
            <w:pPr>
              <w:bidi/>
              <w:spacing w:after="0" w:line="20" w:lineRule="atLeast"/>
              <w:jc w:val="both"/>
              <w:rPr>
                <w:rFonts w:asciiTheme="majorBidi" w:eastAsia="Lucida Sans Unicode" w:hAnsiTheme="majorBidi" w:cstheme="majorBidi"/>
                <w:sz w:val="28"/>
                <w:szCs w:val="28"/>
                <w:rtl/>
              </w:rPr>
            </w:pPr>
            <w:r w:rsidRPr="00F34ABF">
              <w:rPr>
                <w:rFonts w:asciiTheme="majorBidi" w:eastAsia="Lucida Sans Unicode" w:hAnsiTheme="majorBidi" w:cstheme="majorBidi"/>
                <w:sz w:val="28"/>
                <w:szCs w:val="28"/>
                <w:rtl/>
              </w:rPr>
              <w:t>14</w:t>
            </w:r>
          </w:p>
        </w:tc>
        <w:tc>
          <w:tcPr>
            <w:tcW w:w="3739"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يتململ</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أثناء</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الجلوس</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على</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مقعده يحرك</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يديه</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و</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رجليه.</w:t>
            </w:r>
          </w:p>
        </w:tc>
        <w:tc>
          <w:tcPr>
            <w:tcW w:w="1073" w:type="dxa"/>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F34ABF">
              <w:rPr>
                <w:rFonts w:asciiTheme="majorBidi" w:eastAsia="Lucida Sans Unicode" w:hAnsiTheme="majorBidi" w:cstheme="majorBidi"/>
                <w:b/>
                <w:bCs/>
                <w:sz w:val="28"/>
                <w:szCs w:val="28"/>
                <w:rtl/>
              </w:rPr>
              <w:t>0,66</w:t>
            </w:r>
          </w:p>
        </w:tc>
        <w:tc>
          <w:tcPr>
            <w:tcW w:w="1075"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0,47</w:t>
            </w:r>
          </w:p>
        </w:tc>
        <w:tc>
          <w:tcPr>
            <w:tcW w:w="985"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Pr>
            </w:pPr>
            <w:r w:rsidRPr="00F34ABF">
              <w:rPr>
                <w:rFonts w:asciiTheme="majorBidi" w:eastAsia="Lucida Sans Unicode" w:hAnsiTheme="majorBidi" w:cstheme="majorBidi"/>
                <w:b/>
                <w:bCs/>
                <w:sz w:val="28"/>
                <w:szCs w:val="28"/>
                <w:rtl/>
              </w:rPr>
              <w:t>66%</w:t>
            </w:r>
          </w:p>
        </w:tc>
        <w:tc>
          <w:tcPr>
            <w:tcW w:w="1377"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sz w:val="28"/>
                <w:szCs w:val="28"/>
                <w:lang w:bidi="en-US"/>
              </w:rPr>
            </w:pPr>
            <w:r w:rsidRPr="00F34ABF">
              <w:rPr>
                <w:rFonts w:asciiTheme="majorBidi" w:eastAsia="Lucida Sans Unicode" w:hAnsiTheme="majorBidi" w:cstheme="majorBidi"/>
                <w:b/>
                <w:bCs/>
                <w:sz w:val="28"/>
                <w:szCs w:val="28"/>
                <w:rtl/>
              </w:rPr>
              <w:t>متوسطة</w:t>
            </w:r>
          </w:p>
        </w:tc>
      </w:tr>
      <w:tr w:rsidR="00EE1BE4" w:rsidRPr="00F34ABF" w:rsidTr="00E51636">
        <w:trPr>
          <w:trHeight w:val="397"/>
          <w:jc w:val="center"/>
        </w:trPr>
        <w:tc>
          <w:tcPr>
            <w:tcW w:w="679" w:type="dxa"/>
            <w:tcBorders>
              <w:left w:val="triple" w:sz="4" w:space="0" w:color="auto"/>
            </w:tcBorders>
            <w:shd w:val="clear" w:color="auto" w:fill="auto"/>
          </w:tcPr>
          <w:p w:rsidR="00EE1BE4" w:rsidRPr="00F34ABF" w:rsidRDefault="00EE1BE4" w:rsidP="00E51636">
            <w:pPr>
              <w:bidi/>
              <w:spacing w:after="0" w:line="20" w:lineRule="atLeast"/>
              <w:jc w:val="both"/>
              <w:rPr>
                <w:rFonts w:asciiTheme="majorBidi" w:eastAsia="Lucida Sans Unicode" w:hAnsiTheme="majorBidi" w:cstheme="majorBidi"/>
                <w:sz w:val="28"/>
                <w:szCs w:val="28"/>
                <w:rtl/>
              </w:rPr>
            </w:pPr>
            <w:r w:rsidRPr="00F34ABF">
              <w:rPr>
                <w:rFonts w:asciiTheme="majorBidi" w:eastAsia="Lucida Sans Unicode" w:hAnsiTheme="majorBidi" w:cstheme="majorBidi"/>
                <w:sz w:val="28"/>
                <w:szCs w:val="28"/>
                <w:rtl/>
              </w:rPr>
              <w:t>17</w:t>
            </w:r>
          </w:p>
        </w:tc>
        <w:tc>
          <w:tcPr>
            <w:tcW w:w="3739"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8"/>
                <w:szCs w:val="28"/>
              </w:rPr>
            </w:pPr>
            <w:r w:rsidRPr="00F34ABF">
              <w:rPr>
                <w:rFonts w:asciiTheme="majorBidi" w:eastAsia="Lucida Sans Unicode" w:hAnsiTheme="majorBidi" w:cstheme="majorBidi"/>
                <w:b/>
                <w:bCs/>
                <w:sz w:val="28"/>
                <w:szCs w:val="28"/>
                <w:rtl/>
              </w:rPr>
              <w:t>يترك</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مقعده</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وينتقل</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داخل</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غرفة</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 xml:space="preserve">الصف. </w:t>
            </w:r>
          </w:p>
        </w:tc>
        <w:tc>
          <w:tcPr>
            <w:tcW w:w="1073" w:type="dxa"/>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F34ABF">
              <w:rPr>
                <w:rFonts w:asciiTheme="majorBidi" w:eastAsia="Lucida Sans Unicode" w:hAnsiTheme="majorBidi" w:cstheme="majorBidi"/>
                <w:b/>
                <w:bCs/>
                <w:sz w:val="28"/>
                <w:szCs w:val="28"/>
                <w:rtl/>
              </w:rPr>
              <w:t>0,59</w:t>
            </w:r>
          </w:p>
        </w:tc>
        <w:tc>
          <w:tcPr>
            <w:tcW w:w="1075"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0,49</w:t>
            </w:r>
          </w:p>
        </w:tc>
        <w:tc>
          <w:tcPr>
            <w:tcW w:w="985"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Pr>
            </w:pPr>
            <w:r w:rsidRPr="00F34ABF">
              <w:rPr>
                <w:rFonts w:asciiTheme="majorBidi" w:eastAsia="Lucida Sans Unicode" w:hAnsiTheme="majorBidi" w:cstheme="majorBidi"/>
                <w:b/>
                <w:bCs/>
                <w:sz w:val="28"/>
                <w:szCs w:val="28"/>
                <w:rtl/>
              </w:rPr>
              <w:t>59%</w:t>
            </w:r>
          </w:p>
        </w:tc>
        <w:tc>
          <w:tcPr>
            <w:tcW w:w="1377"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sz w:val="28"/>
                <w:szCs w:val="28"/>
                <w:lang w:bidi="en-US"/>
              </w:rPr>
            </w:pPr>
            <w:r w:rsidRPr="00F34ABF">
              <w:rPr>
                <w:rFonts w:asciiTheme="majorBidi" w:eastAsia="Lucida Sans Unicode" w:hAnsiTheme="majorBidi" w:cstheme="majorBidi"/>
                <w:b/>
                <w:bCs/>
                <w:sz w:val="28"/>
                <w:szCs w:val="28"/>
                <w:rtl/>
              </w:rPr>
              <w:t>متوسطة</w:t>
            </w:r>
          </w:p>
        </w:tc>
      </w:tr>
      <w:tr w:rsidR="00EE1BE4" w:rsidRPr="00F34ABF" w:rsidTr="00E51636">
        <w:trPr>
          <w:trHeight w:val="397"/>
          <w:jc w:val="center"/>
        </w:trPr>
        <w:tc>
          <w:tcPr>
            <w:tcW w:w="679" w:type="dxa"/>
            <w:tcBorders>
              <w:left w:val="triple" w:sz="4" w:space="0" w:color="auto"/>
            </w:tcBorders>
            <w:shd w:val="clear" w:color="auto" w:fill="auto"/>
          </w:tcPr>
          <w:p w:rsidR="00EE1BE4" w:rsidRPr="00F34ABF" w:rsidRDefault="00EE1BE4" w:rsidP="00E51636">
            <w:pPr>
              <w:bidi/>
              <w:spacing w:after="0" w:line="20" w:lineRule="atLeast"/>
              <w:jc w:val="both"/>
              <w:rPr>
                <w:rFonts w:asciiTheme="majorBidi" w:eastAsia="Lucida Sans Unicode" w:hAnsiTheme="majorBidi" w:cstheme="majorBidi"/>
                <w:sz w:val="28"/>
                <w:szCs w:val="28"/>
                <w:rtl/>
              </w:rPr>
            </w:pPr>
            <w:r w:rsidRPr="00F34ABF">
              <w:rPr>
                <w:rFonts w:asciiTheme="majorBidi" w:eastAsia="Lucida Sans Unicode" w:hAnsiTheme="majorBidi" w:cstheme="majorBidi"/>
                <w:sz w:val="28"/>
                <w:szCs w:val="28"/>
                <w:rtl/>
              </w:rPr>
              <w:t>11</w:t>
            </w:r>
          </w:p>
        </w:tc>
        <w:tc>
          <w:tcPr>
            <w:tcW w:w="3739"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يجد صعوبة في انتظار دوره .</w:t>
            </w:r>
          </w:p>
          <w:p w:rsidR="00EE1BE4" w:rsidRPr="00F34ABF" w:rsidRDefault="00EE1BE4" w:rsidP="00E51636">
            <w:pPr>
              <w:bidi/>
              <w:spacing w:after="0" w:line="20" w:lineRule="atLeast"/>
              <w:rPr>
                <w:rFonts w:asciiTheme="majorBidi" w:eastAsia="Lucida Sans Unicode" w:hAnsiTheme="majorBidi" w:cstheme="majorBidi"/>
                <w:b/>
                <w:bCs/>
                <w:sz w:val="28"/>
                <w:szCs w:val="28"/>
              </w:rPr>
            </w:pPr>
          </w:p>
        </w:tc>
        <w:tc>
          <w:tcPr>
            <w:tcW w:w="1073" w:type="dxa"/>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F34ABF">
              <w:rPr>
                <w:rFonts w:asciiTheme="majorBidi" w:eastAsia="Lucida Sans Unicode" w:hAnsiTheme="majorBidi" w:cstheme="majorBidi"/>
                <w:b/>
                <w:bCs/>
                <w:sz w:val="28"/>
                <w:szCs w:val="28"/>
                <w:rtl/>
              </w:rPr>
              <w:t>0,46</w:t>
            </w:r>
          </w:p>
        </w:tc>
        <w:tc>
          <w:tcPr>
            <w:tcW w:w="1075"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0,49</w:t>
            </w:r>
          </w:p>
        </w:tc>
        <w:tc>
          <w:tcPr>
            <w:tcW w:w="985"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Pr>
            </w:pPr>
            <w:r w:rsidRPr="00F34ABF">
              <w:rPr>
                <w:rFonts w:asciiTheme="majorBidi" w:eastAsia="Lucida Sans Unicode" w:hAnsiTheme="majorBidi" w:cstheme="majorBidi"/>
                <w:b/>
                <w:bCs/>
                <w:sz w:val="28"/>
                <w:szCs w:val="28"/>
                <w:rtl/>
              </w:rPr>
              <w:t>46%</w:t>
            </w:r>
          </w:p>
        </w:tc>
        <w:tc>
          <w:tcPr>
            <w:tcW w:w="1377"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sz w:val="28"/>
                <w:szCs w:val="28"/>
                <w:lang w:bidi="en-US"/>
              </w:rPr>
            </w:pPr>
            <w:r w:rsidRPr="00F34ABF">
              <w:rPr>
                <w:rFonts w:asciiTheme="majorBidi" w:eastAsia="Lucida Sans Unicode" w:hAnsiTheme="majorBidi" w:cstheme="majorBidi"/>
                <w:b/>
                <w:bCs/>
                <w:sz w:val="28"/>
                <w:szCs w:val="28"/>
                <w:rtl/>
              </w:rPr>
              <w:t>منخفضة</w:t>
            </w:r>
          </w:p>
        </w:tc>
      </w:tr>
      <w:tr w:rsidR="00EE1BE4" w:rsidRPr="00F34ABF" w:rsidTr="00E51636">
        <w:trPr>
          <w:trHeight w:val="397"/>
          <w:jc w:val="center"/>
        </w:trPr>
        <w:tc>
          <w:tcPr>
            <w:tcW w:w="679" w:type="dxa"/>
            <w:tcBorders>
              <w:left w:val="triple" w:sz="4" w:space="0" w:color="auto"/>
            </w:tcBorders>
            <w:shd w:val="clear" w:color="auto" w:fill="auto"/>
          </w:tcPr>
          <w:p w:rsidR="00EE1BE4" w:rsidRPr="00F34ABF" w:rsidRDefault="00EE1BE4" w:rsidP="00E51636">
            <w:pPr>
              <w:bidi/>
              <w:spacing w:after="0" w:line="20" w:lineRule="atLeast"/>
              <w:jc w:val="both"/>
              <w:rPr>
                <w:rFonts w:asciiTheme="majorBidi" w:eastAsia="Lucida Sans Unicode" w:hAnsiTheme="majorBidi" w:cstheme="majorBidi"/>
                <w:sz w:val="28"/>
                <w:szCs w:val="28"/>
                <w:rtl/>
              </w:rPr>
            </w:pPr>
            <w:r w:rsidRPr="00F34ABF">
              <w:rPr>
                <w:rFonts w:asciiTheme="majorBidi" w:eastAsia="Lucida Sans Unicode" w:hAnsiTheme="majorBidi" w:cstheme="majorBidi"/>
                <w:sz w:val="28"/>
                <w:szCs w:val="28"/>
                <w:rtl/>
              </w:rPr>
              <w:t>15</w:t>
            </w:r>
          </w:p>
        </w:tc>
        <w:tc>
          <w:tcPr>
            <w:tcW w:w="3739"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يظهر مندفعاً في تصرفاته .</w:t>
            </w:r>
          </w:p>
          <w:p w:rsidR="00EE1BE4" w:rsidRPr="00F34ABF" w:rsidRDefault="00EE1BE4" w:rsidP="00E51636">
            <w:pPr>
              <w:bidi/>
              <w:spacing w:after="0" w:line="20" w:lineRule="atLeast"/>
              <w:rPr>
                <w:rFonts w:asciiTheme="majorBidi" w:eastAsia="Lucida Sans Unicode" w:hAnsiTheme="majorBidi" w:cstheme="majorBidi"/>
                <w:b/>
                <w:bCs/>
                <w:sz w:val="28"/>
                <w:szCs w:val="28"/>
              </w:rPr>
            </w:pPr>
          </w:p>
        </w:tc>
        <w:tc>
          <w:tcPr>
            <w:tcW w:w="1073" w:type="dxa"/>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F34ABF">
              <w:rPr>
                <w:rFonts w:asciiTheme="majorBidi" w:eastAsia="Lucida Sans Unicode" w:hAnsiTheme="majorBidi" w:cstheme="majorBidi"/>
                <w:b/>
                <w:bCs/>
                <w:sz w:val="28"/>
                <w:szCs w:val="28"/>
                <w:rtl/>
              </w:rPr>
              <w:t>0,43</w:t>
            </w:r>
          </w:p>
        </w:tc>
        <w:tc>
          <w:tcPr>
            <w:tcW w:w="1075"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0,49</w:t>
            </w:r>
          </w:p>
        </w:tc>
        <w:tc>
          <w:tcPr>
            <w:tcW w:w="985"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Pr>
            </w:pPr>
            <w:r w:rsidRPr="00F34ABF">
              <w:rPr>
                <w:rFonts w:asciiTheme="majorBidi" w:eastAsia="Lucida Sans Unicode" w:hAnsiTheme="majorBidi" w:cstheme="majorBidi"/>
                <w:b/>
                <w:bCs/>
                <w:sz w:val="28"/>
                <w:szCs w:val="28"/>
                <w:rtl/>
              </w:rPr>
              <w:t>43%</w:t>
            </w:r>
          </w:p>
        </w:tc>
        <w:tc>
          <w:tcPr>
            <w:tcW w:w="1377"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sz w:val="28"/>
                <w:szCs w:val="28"/>
                <w:lang w:bidi="en-US"/>
              </w:rPr>
            </w:pPr>
            <w:r w:rsidRPr="00F34ABF">
              <w:rPr>
                <w:rFonts w:asciiTheme="majorBidi" w:eastAsia="Lucida Sans Unicode" w:hAnsiTheme="majorBidi" w:cstheme="majorBidi"/>
                <w:b/>
                <w:bCs/>
                <w:sz w:val="28"/>
                <w:szCs w:val="28"/>
                <w:rtl/>
              </w:rPr>
              <w:t>منخفضة</w:t>
            </w:r>
          </w:p>
        </w:tc>
      </w:tr>
      <w:tr w:rsidR="00EE1BE4" w:rsidRPr="00F34ABF" w:rsidTr="00E51636">
        <w:trPr>
          <w:trHeight w:val="397"/>
          <w:jc w:val="center"/>
        </w:trPr>
        <w:tc>
          <w:tcPr>
            <w:tcW w:w="679" w:type="dxa"/>
            <w:tcBorders>
              <w:left w:val="triple" w:sz="4" w:space="0" w:color="auto"/>
            </w:tcBorders>
            <w:shd w:val="clear" w:color="auto" w:fill="auto"/>
          </w:tcPr>
          <w:p w:rsidR="00EE1BE4" w:rsidRPr="00F34ABF" w:rsidRDefault="00EE1BE4" w:rsidP="00E51636">
            <w:pPr>
              <w:bidi/>
              <w:spacing w:after="0" w:line="20" w:lineRule="atLeast"/>
              <w:jc w:val="both"/>
              <w:rPr>
                <w:rFonts w:asciiTheme="majorBidi" w:eastAsia="Lucida Sans Unicode" w:hAnsiTheme="majorBidi" w:cstheme="majorBidi"/>
                <w:sz w:val="28"/>
                <w:szCs w:val="28"/>
                <w:rtl/>
              </w:rPr>
            </w:pPr>
            <w:r w:rsidRPr="00F34ABF">
              <w:rPr>
                <w:rFonts w:asciiTheme="majorBidi" w:eastAsia="Lucida Sans Unicode" w:hAnsiTheme="majorBidi" w:cstheme="majorBidi"/>
                <w:sz w:val="28"/>
                <w:szCs w:val="28"/>
                <w:rtl/>
              </w:rPr>
              <w:t>19</w:t>
            </w:r>
          </w:p>
        </w:tc>
        <w:tc>
          <w:tcPr>
            <w:tcW w:w="3739"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يتدخل في شؤون الآخرين .</w:t>
            </w:r>
          </w:p>
          <w:p w:rsidR="00EE1BE4" w:rsidRPr="00F34ABF" w:rsidRDefault="00EE1BE4" w:rsidP="00E51636">
            <w:pPr>
              <w:bidi/>
              <w:spacing w:after="0" w:line="20" w:lineRule="atLeast"/>
              <w:rPr>
                <w:rFonts w:asciiTheme="majorBidi" w:eastAsia="Lucida Sans Unicode" w:hAnsiTheme="majorBidi" w:cstheme="majorBidi"/>
                <w:b/>
                <w:bCs/>
                <w:sz w:val="28"/>
                <w:szCs w:val="28"/>
              </w:rPr>
            </w:pPr>
          </w:p>
        </w:tc>
        <w:tc>
          <w:tcPr>
            <w:tcW w:w="1073" w:type="dxa"/>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F34ABF">
              <w:rPr>
                <w:rFonts w:asciiTheme="majorBidi" w:eastAsia="Lucida Sans Unicode" w:hAnsiTheme="majorBidi" w:cstheme="majorBidi"/>
                <w:b/>
                <w:bCs/>
                <w:sz w:val="28"/>
                <w:szCs w:val="28"/>
                <w:rtl/>
              </w:rPr>
              <w:t>0,42</w:t>
            </w:r>
          </w:p>
        </w:tc>
        <w:tc>
          <w:tcPr>
            <w:tcW w:w="1075"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0,49</w:t>
            </w:r>
          </w:p>
        </w:tc>
        <w:tc>
          <w:tcPr>
            <w:tcW w:w="985"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Pr>
            </w:pPr>
            <w:r w:rsidRPr="00F34ABF">
              <w:rPr>
                <w:rFonts w:asciiTheme="majorBidi" w:eastAsia="Lucida Sans Unicode" w:hAnsiTheme="majorBidi" w:cstheme="majorBidi"/>
                <w:b/>
                <w:bCs/>
                <w:sz w:val="28"/>
                <w:szCs w:val="28"/>
                <w:rtl/>
              </w:rPr>
              <w:t>42%</w:t>
            </w:r>
          </w:p>
        </w:tc>
        <w:tc>
          <w:tcPr>
            <w:tcW w:w="1377"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sz w:val="28"/>
                <w:szCs w:val="28"/>
                <w:lang w:bidi="en-US"/>
              </w:rPr>
            </w:pPr>
            <w:r w:rsidRPr="00F34ABF">
              <w:rPr>
                <w:rFonts w:asciiTheme="majorBidi" w:eastAsia="Lucida Sans Unicode" w:hAnsiTheme="majorBidi" w:cstheme="majorBidi"/>
                <w:b/>
                <w:bCs/>
                <w:sz w:val="28"/>
                <w:szCs w:val="28"/>
                <w:rtl/>
              </w:rPr>
              <w:t>منخفضة</w:t>
            </w:r>
          </w:p>
        </w:tc>
      </w:tr>
      <w:tr w:rsidR="00EE1BE4" w:rsidRPr="00F34ABF" w:rsidTr="00E51636">
        <w:trPr>
          <w:trHeight w:val="397"/>
          <w:jc w:val="center"/>
        </w:trPr>
        <w:tc>
          <w:tcPr>
            <w:tcW w:w="679" w:type="dxa"/>
            <w:tcBorders>
              <w:left w:val="triple" w:sz="4" w:space="0" w:color="auto"/>
            </w:tcBorders>
            <w:shd w:val="clear" w:color="auto" w:fill="auto"/>
          </w:tcPr>
          <w:p w:rsidR="00EE1BE4" w:rsidRPr="00F34ABF" w:rsidRDefault="00EE1BE4" w:rsidP="00E51636">
            <w:pPr>
              <w:bidi/>
              <w:spacing w:after="0" w:line="20" w:lineRule="atLeast"/>
              <w:jc w:val="both"/>
              <w:rPr>
                <w:rFonts w:asciiTheme="majorBidi" w:eastAsia="Lucida Sans Unicode" w:hAnsiTheme="majorBidi" w:cstheme="majorBidi"/>
                <w:sz w:val="28"/>
                <w:szCs w:val="28"/>
                <w:rtl/>
              </w:rPr>
            </w:pPr>
            <w:r w:rsidRPr="00F34ABF">
              <w:rPr>
                <w:rFonts w:asciiTheme="majorBidi" w:eastAsia="Lucida Sans Unicode" w:hAnsiTheme="majorBidi" w:cstheme="majorBidi"/>
                <w:sz w:val="28"/>
                <w:szCs w:val="28"/>
                <w:rtl/>
              </w:rPr>
              <w:t>20</w:t>
            </w:r>
          </w:p>
        </w:tc>
        <w:tc>
          <w:tcPr>
            <w:tcW w:w="3739"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يعبث</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بكل</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ما</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حوله</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من</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أدوات</w:t>
            </w:r>
            <w:r w:rsidRPr="00F34ABF">
              <w:rPr>
                <w:rFonts w:asciiTheme="majorBidi" w:eastAsia="Lucida Sans Unicode" w:hAnsiTheme="majorBidi" w:cstheme="majorBidi"/>
                <w:b/>
                <w:bCs/>
                <w:sz w:val="28"/>
                <w:szCs w:val="28"/>
              </w:rPr>
              <w:t xml:space="preserve"> </w:t>
            </w:r>
            <w:r w:rsidRPr="00F34ABF">
              <w:rPr>
                <w:rFonts w:asciiTheme="majorBidi" w:eastAsia="Lucida Sans Unicode" w:hAnsiTheme="majorBidi" w:cstheme="majorBidi"/>
                <w:b/>
                <w:bCs/>
                <w:sz w:val="28"/>
                <w:szCs w:val="28"/>
                <w:rtl/>
              </w:rPr>
              <w:t>.</w:t>
            </w:r>
          </w:p>
          <w:p w:rsidR="00EE1BE4" w:rsidRPr="00F34ABF" w:rsidRDefault="00EE1BE4" w:rsidP="00E51636">
            <w:pPr>
              <w:bidi/>
              <w:spacing w:after="0" w:line="20" w:lineRule="atLeast"/>
              <w:rPr>
                <w:rFonts w:asciiTheme="majorBidi" w:eastAsia="Lucida Sans Unicode" w:hAnsiTheme="majorBidi" w:cstheme="majorBidi"/>
                <w:b/>
                <w:bCs/>
                <w:sz w:val="28"/>
                <w:szCs w:val="28"/>
              </w:rPr>
            </w:pPr>
          </w:p>
        </w:tc>
        <w:tc>
          <w:tcPr>
            <w:tcW w:w="1073" w:type="dxa"/>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F34ABF">
              <w:rPr>
                <w:rFonts w:asciiTheme="majorBidi" w:eastAsia="Lucida Sans Unicode" w:hAnsiTheme="majorBidi" w:cstheme="majorBidi"/>
                <w:b/>
                <w:bCs/>
                <w:sz w:val="28"/>
                <w:szCs w:val="28"/>
                <w:rtl/>
              </w:rPr>
              <w:t>0,39</w:t>
            </w:r>
          </w:p>
        </w:tc>
        <w:tc>
          <w:tcPr>
            <w:tcW w:w="1075"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0,48</w:t>
            </w:r>
          </w:p>
        </w:tc>
        <w:tc>
          <w:tcPr>
            <w:tcW w:w="985"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Pr>
            </w:pPr>
            <w:r w:rsidRPr="00F34ABF">
              <w:rPr>
                <w:rFonts w:asciiTheme="majorBidi" w:eastAsia="Lucida Sans Unicode" w:hAnsiTheme="majorBidi" w:cstheme="majorBidi"/>
                <w:b/>
                <w:bCs/>
                <w:sz w:val="28"/>
                <w:szCs w:val="28"/>
                <w:rtl/>
              </w:rPr>
              <w:t>39%</w:t>
            </w:r>
          </w:p>
        </w:tc>
        <w:tc>
          <w:tcPr>
            <w:tcW w:w="1377"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sz w:val="28"/>
                <w:szCs w:val="28"/>
                <w:lang w:bidi="en-US"/>
              </w:rPr>
            </w:pPr>
            <w:r w:rsidRPr="00F34ABF">
              <w:rPr>
                <w:rFonts w:asciiTheme="majorBidi" w:eastAsia="Lucida Sans Unicode" w:hAnsiTheme="majorBidi" w:cstheme="majorBidi"/>
                <w:b/>
                <w:bCs/>
                <w:sz w:val="28"/>
                <w:szCs w:val="28"/>
                <w:rtl/>
              </w:rPr>
              <w:t>منخفضة</w:t>
            </w:r>
          </w:p>
        </w:tc>
      </w:tr>
      <w:tr w:rsidR="00EE1BE4" w:rsidRPr="00F34ABF" w:rsidTr="00E51636">
        <w:trPr>
          <w:trHeight w:val="397"/>
          <w:jc w:val="center"/>
        </w:trPr>
        <w:tc>
          <w:tcPr>
            <w:tcW w:w="679" w:type="dxa"/>
            <w:tcBorders>
              <w:left w:val="triple" w:sz="4" w:space="0" w:color="auto"/>
            </w:tcBorders>
            <w:shd w:val="clear" w:color="auto" w:fill="auto"/>
          </w:tcPr>
          <w:p w:rsidR="00EE1BE4" w:rsidRPr="00F34ABF" w:rsidRDefault="00EE1BE4" w:rsidP="00E51636">
            <w:pPr>
              <w:bidi/>
              <w:spacing w:after="0" w:line="20" w:lineRule="atLeast"/>
              <w:jc w:val="both"/>
              <w:rPr>
                <w:rFonts w:asciiTheme="majorBidi" w:eastAsia="Lucida Sans Unicode" w:hAnsiTheme="majorBidi" w:cstheme="majorBidi"/>
                <w:sz w:val="28"/>
                <w:szCs w:val="28"/>
                <w:rtl/>
              </w:rPr>
            </w:pPr>
            <w:r w:rsidRPr="00F34ABF">
              <w:rPr>
                <w:rFonts w:asciiTheme="majorBidi" w:eastAsia="Lucida Sans Unicode" w:hAnsiTheme="majorBidi" w:cstheme="majorBidi"/>
                <w:sz w:val="28"/>
                <w:szCs w:val="28"/>
                <w:rtl/>
              </w:rPr>
              <w:t>18</w:t>
            </w:r>
          </w:p>
        </w:tc>
        <w:tc>
          <w:tcPr>
            <w:tcW w:w="3739"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يغضب بسرعة .</w:t>
            </w:r>
          </w:p>
          <w:p w:rsidR="00EE1BE4" w:rsidRPr="00F34ABF" w:rsidRDefault="00EE1BE4" w:rsidP="00E51636">
            <w:pPr>
              <w:bidi/>
              <w:spacing w:after="0" w:line="20" w:lineRule="atLeast"/>
              <w:rPr>
                <w:rFonts w:asciiTheme="majorBidi" w:eastAsia="Lucida Sans Unicode" w:hAnsiTheme="majorBidi" w:cstheme="majorBidi"/>
                <w:b/>
                <w:bCs/>
                <w:sz w:val="28"/>
                <w:szCs w:val="28"/>
              </w:rPr>
            </w:pPr>
          </w:p>
        </w:tc>
        <w:tc>
          <w:tcPr>
            <w:tcW w:w="1073" w:type="dxa"/>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F34ABF">
              <w:rPr>
                <w:rFonts w:asciiTheme="majorBidi" w:eastAsia="Lucida Sans Unicode" w:hAnsiTheme="majorBidi" w:cstheme="majorBidi"/>
                <w:b/>
                <w:bCs/>
                <w:sz w:val="28"/>
                <w:szCs w:val="28"/>
                <w:rtl/>
              </w:rPr>
              <w:t>0,31</w:t>
            </w:r>
          </w:p>
        </w:tc>
        <w:tc>
          <w:tcPr>
            <w:tcW w:w="1075"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0,46</w:t>
            </w:r>
          </w:p>
        </w:tc>
        <w:tc>
          <w:tcPr>
            <w:tcW w:w="985"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Pr>
            </w:pPr>
            <w:r w:rsidRPr="00F34ABF">
              <w:rPr>
                <w:rFonts w:asciiTheme="majorBidi" w:eastAsia="Lucida Sans Unicode" w:hAnsiTheme="majorBidi" w:cstheme="majorBidi"/>
                <w:b/>
                <w:bCs/>
                <w:sz w:val="28"/>
                <w:szCs w:val="28"/>
                <w:rtl/>
              </w:rPr>
              <w:t>31%</w:t>
            </w:r>
          </w:p>
        </w:tc>
        <w:tc>
          <w:tcPr>
            <w:tcW w:w="1377"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sz w:val="28"/>
                <w:szCs w:val="28"/>
                <w:lang w:bidi="en-US"/>
              </w:rPr>
            </w:pPr>
            <w:r w:rsidRPr="00F34ABF">
              <w:rPr>
                <w:rFonts w:asciiTheme="majorBidi" w:eastAsia="Lucida Sans Unicode" w:hAnsiTheme="majorBidi" w:cstheme="majorBidi"/>
                <w:b/>
                <w:bCs/>
                <w:sz w:val="28"/>
                <w:szCs w:val="28"/>
                <w:rtl/>
              </w:rPr>
              <w:t>منخفضة</w:t>
            </w:r>
          </w:p>
        </w:tc>
      </w:tr>
      <w:tr w:rsidR="00EE1BE4" w:rsidRPr="00F34ABF" w:rsidTr="00E51636">
        <w:trPr>
          <w:trHeight w:val="397"/>
          <w:jc w:val="center"/>
        </w:trPr>
        <w:tc>
          <w:tcPr>
            <w:tcW w:w="679" w:type="dxa"/>
            <w:tcBorders>
              <w:left w:val="triple" w:sz="4" w:space="0" w:color="auto"/>
            </w:tcBorders>
            <w:shd w:val="clear" w:color="auto" w:fill="auto"/>
          </w:tcPr>
          <w:p w:rsidR="00EE1BE4" w:rsidRPr="00F34ABF" w:rsidRDefault="00EE1BE4" w:rsidP="00E51636">
            <w:pPr>
              <w:bidi/>
              <w:spacing w:after="0" w:line="20" w:lineRule="atLeast"/>
              <w:jc w:val="both"/>
              <w:rPr>
                <w:rFonts w:asciiTheme="majorBidi" w:eastAsia="Lucida Sans Unicode" w:hAnsiTheme="majorBidi" w:cstheme="majorBidi"/>
                <w:sz w:val="28"/>
                <w:szCs w:val="28"/>
                <w:rtl/>
              </w:rPr>
            </w:pPr>
            <w:r w:rsidRPr="00F34ABF">
              <w:rPr>
                <w:rFonts w:asciiTheme="majorBidi" w:eastAsia="Lucida Sans Unicode" w:hAnsiTheme="majorBidi" w:cstheme="majorBidi"/>
                <w:sz w:val="28"/>
                <w:szCs w:val="28"/>
                <w:rtl/>
              </w:rPr>
              <w:t>12</w:t>
            </w:r>
          </w:p>
        </w:tc>
        <w:tc>
          <w:tcPr>
            <w:tcW w:w="3739"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يتسرع في الإجابة على الأسئلة .</w:t>
            </w:r>
          </w:p>
          <w:p w:rsidR="00EE1BE4" w:rsidRPr="00F34ABF" w:rsidRDefault="00EE1BE4" w:rsidP="00E51636">
            <w:pPr>
              <w:bidi/>
              <w:spacing w:after="0" w:line="20" w:lineRule="atLeast"/>
              <w:rPr>
                <w:rFonts w:asciiTheme="majorBidi" w:eastAsia="Lucida Sans Unicode" w:hAnsiTheme="majorBidi" w:cstheme="majorBidi"/>
                <w:b/>
                <w:bCs/>
                <w:sz w:val="28"/>
                <w:szCs w:val="28"/>
              </w:rPr>
            </w:pPr>
          </w:p>
        </w:tc>
        <w:tc>
          <w:tcPr>
            <w:tcW w:w="1073" w:type="dxa"/>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F34ABF">
              <w:rPr>
                <w:rFonts w:asciiTheme="majorBidi" w:eastAsia="Lucida Sans Unicode" w:hAnsiTheme="majorBidi" w:cstheme="majorBidi"/>
                <w:b/>
                <w:bCs/>
                <w:sz w:val="28"/>
                <w:szCs w:val="28"/>
                <w:rtl/>
              </w:rPr>
              <w:t>0,29</w:t>
            </w:r>
          </w:p>
        </w:tc>
        <w:tc>
          <w:tcPr>
            <w:tcW w:w="1075"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0,45</w:t>
            </w:r>
          </w:p>
        </w:tc>
        <w:tc>
          <w:tcPr>
            <w:tcW w:w="985"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Pr>
            </w:pPr>
            <w:r w:rsidRPr="00F34ABF">
              <w:rPr>
                <w:rFonts w:asciiTheme="majorBidi" w:eastAsia="Lucida Sans Unicode" w:hAnsiTheme="majorBidi" w:cstheme="majorBidi"/>
                <w:b/>
                <w:bCs/>
                <w:sz w:val="28"/>
                <w:szCs w:val="28"/>
                <w:rtl/>
              </w:rPr>
              <w:t>29%</w:t>
            </w:r>
          </w:p>
        </w:tc>
        <w:tc>
          <w:tcPr>
            <w:tcW w:w="1377"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sz w:val="28"/>
                <w:szCs w:val="28"/>
                <w:lang w:bidi="en-US"/>
              </w:rPr>
            </w:pPr>
            <w:r w:rsidRPr="00F34ABF">
              <w:rPr>
                <w:rFonts w:asciiTheme="majorBidi" w:eastAsia="Lucida Sans Unicode" w:hAnsiTheme="majorBidi" w:cstheme="majorBidi"/>
                <w:b/>
                <w:bCs/>
                <w:sz w:val="28"/>
                <w:szCs w:val="28"/>
                <w:rtl/>
              </w:rPr>
              <w:t>منخفضة</w:t>
            </w:r>
          </w:p>
        </w:tc>
      </w:tr>
      <w:tr w:rsidR="00EE1BE4" w:rsidRPr="00F34ABF" w:rsidTr="00E51636">
        <w:trPr>
          <w:trHeight w:val="397"/>
          <w:jc w:val="center"/>
        </w:trPr>
        <w:tc>
          <w:tcPr>
            <w:tcW w:w="679" w:type="dxa"/>
            <w:tcBorders>
              <w:left w:val="triple" w:sz="4" w:space="0" w:color="auto"/>
            </w:tcBorders>
            <w:shd w:val="clear" w:color="auto" w:fill="auto"/>
          </w:tcPr>
          <w:p w:rsidR="00EE1BE4" w:rsidRPr="00F34ABF" w:rsidRDefault="00EE1BE4" w:rsidP="00E51636">
            <w:pPr>
              <w:bidi/>
              <w:spacing w:after="0" w:line="20" w:lineRule="atLeast"/>
              <w:jc w:val="both"/>
              <w:rPr>
                <w:rFonts w:asciiTheme="majorBidi" w:eastAsia="Lucida Sans Unicode" w:hAnsiTheme="majorBidi" w:cstheme="majorBidi"/>
                <w:sz w:val="28"/>
                <w:szCs w:val="28"/>
                <w:rtl/>
              </w:rPr>
            </w:pPr>
            <w:r w:rsidRPr="00F34ABF">
              <w:rPr>
                <w:rFonts w:asciiTheme="majorBidi" w:eastAsia="Lucida Sans Unicode" w:hAnsiTheme="majorBidi" w:cstheme="majorBidi"/>
                <w:sz w:val="28"/>
                <w:szCs w:val="28"/>
                <w:rtl/>
              </w:rPr>
              <w:t>16</w:t>
            </w:r>
          </w:p>
        </w:tc>
        <w:tc>
          <w:tcPr>
            <w:tcW w:w="3739" w:type="dxa"/>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يتصرف قبل أن يفكر .</w:t>
            </w:r>
          </w:p>
          <w:p w:rsidR="00EE1BE4" w:rsidRPr="00F34ABF" w:rsidRDefault="00EE1BE4" w:rsidP="00E51636">
            <w:pPr>
              <w:bidi/>
              <w:spacing w:after="0" w:line="20" w:lineRule="atLeast"/>
              <w:rPr>
                <w:rFonts w:asciiTheme="majorBidi" w:eastAsia="Lucida Sans Unicode" w:hAnsiTheme="majorBidi" w:cstheme="majorBidi"/>
                <w:b/>
                <w:bCs/>
                <w:sz w:val="28"/>
                <w:szCs w:val="28"/>
              </w:rPr>
            </w:pPr>
          </w:p>
        </w:tc>
        <w:tc>
          <w:tcPr>
            <w:tcW w:w="1073" w:type="dxa"/>
            <w:shd w:val="clear" w:color="auto" w:fill="auto"/>
          </w:tcPr>
          <w:p w:rsidR="00EE1BE4" w:rsidRPr="00F34A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F34ABF">
              <w:rPr>
                <w:rFonts w:asciiTheme="majorBidi" w:eastAsia="Lucida Sans Unicode" w:hAnsiTheme="majorBidi" w:cstheme="majorBidi"/>
                <w:b/>
                <w:bCs/>
                <w:sz w:val="28"/>
                <w:szCs w:val="28"/>
                <w:rtl/>
              </w:rPr>
              <w:t>0,17</w:t>
            </w:r>
          </w:p>
        </w:tc>
        <w:tc>
          <w:tcPr>
            <w:tcW w:w="1075" w:type="dxa"/>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0,38</w:t>
            </w:r>
          </w:p>
        </w:tc>
        <w:tc>
          <w:tcPr>
            <w:tcW w:w="985" w:type="dxa"/>
            <w:tcBorders>
              <w:right w:val="sing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b/>
                <w:bCs/>
                <w:sz w:val="28"/>
                <w:szCs w:val="28"/>
              </w:rPr>
            </w:pPr>
            <w:r w:rsidRPr="00F34ABF">
              <w:rPr>
                <w:rFonts w:asciiTheme="majorBidi" w:eastAsia="Lucida Sans Unicode" w:hAnsiTheme="majorBidi" w:cstheme="majorBidi"/>
                <w:b/>
                <w:bCs/>
                <w:sz w:val="28"/>
                <w:szCs w:val="28"/>
                <w:rtl/>
              </w:rPr>
              <w:t>17%</w:t>
            </w:r>
          </w:p>
        </w:tc>
        <w:tc>
          <w:tcPr>
            <w:tcW w:w="1377" w:type="dxa"/>
            <w:tcBorders>
              <w:left w:val="sing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sz w:val="28"/>
                <w:szCs w:val="28"/>
                <w:lang w:bidi="en-US"/>
              </w:rPr>
            </w:pPr>
            <w:r w:rsidRPr="00F34ABF">
              <w:rPr>
                <w:rFonts w:asciiTheme="majorBidi" w:eastAsia="Lucida Sans Unicode" w:hAnsiTheme="majorBidi" w:cstheme="majorBidi"/>
                <w:b/>
                <w:bCs/>
                <w:sz w:val="28"/>
                <w:szCs w:val="28"/>
                <w:rtl/>
              </w:rPr>
              <w:t>منخفضة</w:t>
            </w:r>
          </w:p>
        </w:tc>
      </w:tr>
      <w:tr w:rsidR="00EE1BE4" w:rsidRPr="00F34ABF" w:rsidTr="00E51636">
        <w:trPr>
          <w:trHeight w:val="397"/>
          <w:jc w:val="center"/>
        </w:trPr>
        <w:tc>
          <w:tcPr>
            <w:tcW w:w="4418" w:type="dxa"/>
            <w:gridSpan w:val="2"/>
            <w:tcBorders>
              <w:left w:val="triple" w:sz="4" w:space="0" w:color="auto"/>
              <w:bottom w:val="triple" w:sz="4" w:space="0" w:color="auto"/>
            </w:tcBorders>
            <w:shd w:val="clear" w:color="auto" w:fill="auto"/>
          </w:tcPr>
          <w:p w:rsidR="00EE1BE4" w:rsidRPr="00F34ABF" w:rsidRDefault="00EE1BE4" w:rsidP="00E51636">
            <w:pPr>
              <w:bidi/>
              <w:spacing w:after="0" w:line="20" w:lineRule="atLeast"/>
              <w:rPr>
                <w:rFonts w:asciiTheme="majorBidi" w:eastAsia="Lucida Sans Unicode" w:hAnsiTheme="majorBidi" w:cstheme="majorBidi"/>
                <w:b/>
                <w:bCs/>
                <w:sz w:val="28"/>
                <w:szCs w:val="28"/>
                <w:rtl/>
              </w:rPr>
            </w:pPr>
            <w:r w:rsidRPr="00F34ABF">
              <w:rPr>
                <w:rFonts w:asciiTheme="majorBidi" w:eastAsia="Lucida Sans Unicode" w:hAnsiTheme="majorBidi" w:cstheme="majorBidi"/>
                <w:b/>
                <w:bCs/>
                <w:sz w:val="28"/>
                <w:szCs w:val="28"/>
                <w:rtl/>
              </w:rPr>
              <w:t>الدرجة الكلية لتصورات المعلمين بالخصائص</w:t>
            </w:r>
          </w:p>
        </w:tc>
        <w:tc>
          <w:tcPr>
            <w:tcW w:w="1073" w:type="dxa"/>
            <w:tcBorders>
              <w:bottom w:val="triple" w:sz="4" w:space="0" w:color="auto"/>
            </w:tcBorders>
            <w:shd w:val="clear" w:color="auto" w:fill="auto"/>
            <w:vAlign w:val="center"/>
          </w:tcPr>
          <w:p w:rsidR="00EE1BE4" w:rsidRPr="00F34ABF" w:rsidRDefault="00EE1BE4" w:rsidP="00E51636">
            <w:pPr>
              <w:bidi/>
              <w:spacing w:after="0" w:line="20" w:lineRule="atLeast"/>
              <w:jc w:val="center"/>
              <w:rPr>
                <w:rFonts w:asciiTheme="majorBidi" w:eastAsia="Lucida Sans Unicode" w:hAnsiTheme="majorBidi" w:cstheme="majorBidi"/>
                <w:sz w:val="28"/>
                <w:szCs w:val="28"/>
                <w:lang w:bidi="en-US"/>
              </w:rPr>
            </w:pPr>
            <w:r w:rsidRPr="00F34ABF">
              <w:rPr>
                <w:rFonts w:asciiTheme="majorBidi" w:eastAsia="Lucida Sans Unicode" w:hAnsiTheme="majorBidi" w:cstheme="majorBidi"/>
                <w:sz w:val="28"/>
                <w:szCs w:val="28"/>
                <w:rtl/>
              </w:rPr>
              <w:t>4,44</w:t>
            </w:r>
          </w:p>
        </w:tc>
        <w:tc>
          <w:tcPr>
            <w:tcW w:w="1075" w:type="dxa"/>
            <w:tcBorders>
              <w:bottom w:val="triple" w:sz="4" w:space="0" w:color="auto"/>
            </w:tcBorders>
            <w:shd w:val="clear" w:color="auto" w:fill="auto"/>
            <w:vAlign w:val="center"/>
          </w:tcPr>
          <w:p w:rsidR="00EE1BE4" w:rsidRPr="00F34ABF" w:rsidRDefault="00EE1BE4" w:rsidP="00E51636">
            <w:pPr>
              <w:bidi/>
              <w:spacing w:after="0" w:line="20" w:lineRule="atLeast"/>
              <w:jc w:val="center"/>
              <w:rPr>
                <w:rFonts w:asciiTheme="majorBidi" w:eastAsia="Lucida Sans Unicode" w:hAnsiTheme="majorBidi" w:cstheme="majorBidi"/>
                <w:sz w:val="28"/>
                <w:szCs w:val="28"/>
                <w:lang w:bidi="en-US"/>
              </w:rPr>
            </w:pPr>
            <w:r w:rsidRPr="00F34ABF">
              <w:rPr>
                <w:rFonts w:asciiTheme="majorBidi" w:eastAsia="Lucida Sans Unicode" w:hAnsiTheme="majorBidi" w:cstheme="majorBidi"/>
                <w:sz w:val="28"/>
                <w:szCs w:val="28"/>
                <w:rtl/>
              </w:rPr>
              <w:t>1,74</w:t>
            </w:r>
          </w:p>
        </w:tc>
        <w:tc>
          <w:tcPr>
            <w:tcW w:w="985" w:type="dxa"/>
            <w:tcBorders>
              <w:bottom w:val="triple" w:sz="4" w:space="0" w:color="auto"/>
              <w:right w:val="single" w:sz="4" w:space="0" w:color="auto"/>
            </w:tcBorders>
            <w:shd w:val="clear" w:color="auto" w:fill="auto"/>
            <w:vAlign w:val="center"/>
          </w:tcPr>
          <w:p w:rsidR="00EE1BE4" w:rsidRPr="00F34ABF" w:rsidRDefault="00EE1BE4" w:rsidP="00E51636">
            <w:pPr>
              <w:bidi/>
              <w:spacing w:after="0" w:line="20" w:lineRule="atLeast"/>
              <w:jc w:val="center"/>
              <w:rPr>
                <w:rFonts w:asciiTheme="majorBidi" w:eastAsia="Lucida Sans Unicode" w:hAnsiTheme="majorBidi" w:cstheme="majorBidi"/>
                <w:sz w:val="28"/>
                <w:szCs w:val="28"/>
                <w:lang w:bidi="en-US"/>
              </w:rPr>
            </w:pPr>
            <w:r w:rsidRPr="00F34ABF">
              <w:rPr>
                <w:rFonts w:asciiTheme="majorBidi" w:eastAsia="Lucida Sans Unicode" w:hAnsiTheme="majorBidi" w:cstheme="majorBidi"/>
                <w:sz w:val="28"/>
                <w:szCs w:val="28"/>
                <w:rtl/>
              </w:rPr>
              <w:t>44,4%</w:t>
            </w:r>
          </w:p>
        </w:tc>
        <w:tc>
          <w:tcPr>
            <w:tcW w:w="1377" w:type="dxa"/>
            <w:tcBorders>
              <w:left w:val="single" w:sz="4" w:space="0" w:color="auto"/>
              <w:bottom w:val="triple" w:sz="4" w:space="0" w:color="auto"/>
              <w:right w:val="triple" w:sz="4" w:space="0" w:color="auto"/>
            </w:tcBorders>
            <w:shd w:val="clear" w:color="auto" w:fill="auto"/>
          </w:tcPr>
          <w:p w:rsidR="00EE1BE4" w:rsidRPr="00F34ABF" w:rsidRDefault="00EE1BE4" w:rsidP="00E51636">
            <w:pPr>
              <w:bidi/>
              <w:spacing w:after="0" w:line="20" w:lineRule="atLeast"/>
              <w:jc w:val="center"/>
              <w:rPr>
                <w:rFonts w:asciiTheme="majorBidi" w:eastAsia="Lucida Sans Unicode" w:hAnsiTheme="majorBidi" w:cstheme="majorBidi"/>
                <w:sz w:val="28"/>
                <w:szCs w:val="28"/>
                <w:lang w:bidi="en-US"/>
              </w:rPr>
            </w:pPr>
            <w:r w:rsidRPr="00F34ABF">
              <w:rPr>
                <w:rFonts w:asciiTheme="majorBidi" w:eastAsia="Lucida Sans Unicode" w:hAnsiTheme="majorBidi" w:cstheme="majorBidi"/>
                <w:sz w:val="28"/>
                <w:szCs w:val="28"/>
                <w:rtl/>
              </w:rPr>
              <w:t>منخفضة</w:t>
            </w:r>
          </w:p>
        </w:tc>
      </w:tr>
    </w:tbl>
    <w:p w:rsidR="00EE1BE4" w:rsidRDefault="00EE1BE4" w:rsidP="00EE1BE4">
      <w:pPr>
        <w:bidi/>
        <w:spacing w:after="0" w:line="20" w:lineRule="atLeast"/>
        <w:jc w:val="both"/>
        <w:rPr>
          <w:rFonts w:asciiTheme="majorBidi" w:hAnsiTheme="majorBidi" w:cstheme="majorBidi"/>
          <w:sz w:val="34"/>
          <w:szCs w:val="34"/>
          <w:rtl/>
        </w:rPr>
      </w:pPr>
    </w:p>
    <w:p w:rsidR="00EE1BE4" w:rsidRPr="00651759" w:rsidRDefault="00EE1BE4" w:rsidP="00EE1BE4">
      <w:pPr>
        <w:bidi/>
        <w:spacing w:after="0" w:line="20" w:lineRule="atLeast"/>
        <w:jc w:val="both"/>
        <w:rPr>
          <w:rFonts w:asciiTheme="majorBidi" w:hAnsiTheme="majorBidi" w:cstheme="majorBidi"/>
          <w:color w:val="000000"/>
          <w:sz w:val="34"/>
          <w:szCs w:val="34"/>
          <w:rtl/>
          <w:lang w:bidi="ar-IQ"/>
        </w:rPr>
      </w:pPr>
      <w:r w:rsidRPr="00651759">
        <w:rPr>
          <w:rFonts w:asciiTheme="majorBidi" w:hAnsiTheme="majorBidi" w:cstheme="majorBidi"/>
          <w:sz w:val="34"/>
          <w:szCs w:val="34"/>
          <w:rtl/>
        </w:rPr>
        <w:t>تبين من نتائج الجدول(9) أن الدرجة الكلية للمعرفة بالخصائص والتشخيص والاعراض للمعلمين بلغت (4,44) من (10) بإنحراف معياري بلغ(1,74) وقد كانت المعرفة النسبية للبعد (44,4%) بالمستوى المنخفض، وقد كانت أعلاها "</w:t>
      </w:r>
      <w:r w:rsidRPr="00651759">
        <w:rPr>
          <w:rFonts w:asciiTheme="majorBidi" w:eastAsia="Lucida Sans Unicode" w:hAnsiTheme="majorBidi" w:cstheme="majorBidi"/>
          <w:b/>
          <w:bCs/>
          <w:sz w:val="34"/>
          <w:szCs w:val="34"/>
          <w:rtl/>
        </w:rPr>
        <w:t xml:space="preserve"> </w:t>
      </w:r>
      <w:r w:rsidRPr="00651759">
        <w:rPr>
          <w:rFonts w:asciiTheme="majorBidi" w:eastAsia="Lucida Sans Unicode" w:hAnsiTheme="majorBidi" w:cstheme="majorBidi"/>
          <w:sz w:val="34"/>
          <w:szCs w:val="34"/>
          <w:rtl/>
        </w:rPr>
        <w:t>كثير</w:t>
      </w:r>
      <w:r w:rsidRPr="00651759">
        <w:rPr>
          <w:rFonts w:asciiTheme="majorBidi" w:eastAsia="Lucida Sans Unicode" w:hAnsiTheme="majorBidi" w:cstheme="majorBidi"/>
          <w:sz w:val="34"/>
          <w:szCs w:val="34"/>
        </w:rPr>
        <w:t xml:space="preserve"> </w:t>
      </w:r>
      <w:r w:rsidRPr="00651759">
        <w:rPr>
          <w:rFonts w:asciiTheme="majorBidi" w:eastAsia="Lucida Sans Unicode" w:hAnsiTheme="majorBidi" w:cstheme="majorBidi"/>
          <w:sz w:val="34"/>
          <w:szCs w:val="34"/>
          <w:rtl/>
        </w:rPr>
        <w:t>الحركة</w:t>
      </w:r>
      <w:r w:rsidRPr="00651759">
        <w:rPr>
          <w:rFonts w:asciiTheme="majorBidi" w:eastAsia="Lucida Sans Unicode" w:hAnsiTheme="majorBidi" w:cstheme="majorBidi"/>
          <w:sz w:val="34"/>
          <w:szCs w:val="34"/>
        </w:rPr>
        <w:t xml:space="preserve"> </w:t>
      </w:r>
      <w:r w:rsidRPr="00651759">
        <w:rPr>
          <w:rFonts w:asciiTheme="majorBidi" w:eastAsia="Lucida Sans Unicode" w:hAnsiTheme="majorBidi" w:cstheme="majorBidi"/>
          <w:sz w:val="34"/>
          <w:szCs w:val="34"/>
          <w:rtl/>
        </w:rPr>
        <w:t>لا يهدأ</w:t>
      </w:r>
      <w:r w:rsidRPr="00651759">
        <w:rPr>
          <w:rFonts w:asciiTheme="majorBidi" w:eastAsia="Lucida Sans Unicode" w:hAnsiTheme="majorBidi" w:cstheme="majorBidi"/>
          <w:sz w:val="34"/>
          <w:szCs w:val="34"/>
        </w:rPr>
        <w:t xml:space="preserve"> </w:t>
      </w:r>
      <w:r w:rsidRPr="00651759">
        <w:rPr>
          <w:rFonts w:asciiTheme="majorBidi" w:eastAsia="Lucida Sans Unicode" w:hAnsiTheme="majorBidi" w:cstheme="majorBidi"/>
          <w:sz w:val="34"/>
          <w:szCs w:val="34"/>
          <w:rtl/>
        </w:rPr>
        <w:t>أو</w:t>
      </w:r>
      <w:r w:rsidRPr="00651759">
        <w:rPr>
          <w:rFonts w:asciiTheme="majorBidi" w:eastAsia="Lucida Sans Unicode" w:hAnsiTheme="majorBidi" w:cstheme="majorBidi"/>
          <w:sz w:val="34"/>
          <w:szCs w:val="34"/>
        </w:rPr>
        <w:t xml:space="preserve"> </w:t>
      </w:r>
      <w:r w:rsidRPr="00651759">
        <w:rPr>
          <w:rFonts w:asciiTheme="majorBidi" w:eastAsia="Lucida Sans Unicode" w:hAnsiTheme="majorBidi" w:cstheme="majorBidi"/>
          <w:sz w:val="34"/>
          <w:szCs w:val="34"/>
          <w:rtl/>
        </w:rPr>
        <w:t>يستقر</w:t>
      </w:r>
      <w:r w:rsidRPr="00651759">
        <w:rPr>
          <w:rFonts w:asciiTheme="majorBidi" w:eastAsia="Lucida Sans Unicode" w:hAnsiTheme="majorBidi" w:cstheme="majorBidi"/>
          <w:sz w:val="34"/>
          <w:szCs w:val="34"/>
        </w:rPr>
        <w:t xml:space="preserve"> </w:t>
      </w:r>
      <w:r w:rsidRPr="00651759">
        <w:rPr>
          <w:rFonts w:asciiTheme="majorBidi" w:eastAsia="Lucida Sans Unicode" w:hAnsiTheme="majorBidi" w:cstheme="majorBidi"/>
          <w:sz w:val="34"/>
          <w:szCs w:val="34"/>
          <w:rtl/>
        </w:rPr>
        <w:t>في</w:t>
      </w:r>
      <w:r w:rsidRPr="00651759">
        <w:rPr>
          <w:rFonts w:asciiTheme="majorBidi" w:eastAsia="Lucida Sans Unicode" w:hAnsiTheme="majorBidi" w:cstheme="majorBidi"/>
          <w:sz w:val="34"/>
          <w:szCs w:val="34"/>
        </w:rPr>
        <w:t xml:space="preserve"> </w:t>
      </w:r>
      <w:r w:rsidRPr="00651759">
        <w:rPr>
          <w:rFonts w:asciiTheme="majorBidi" w:eastAsia="Lucida Sans Unicode" w:hAnsiTheme="majorBidi" w:cstheme="majorBidi"/>
          <w:sz w:val="34"/>
          <w:szCs w:val="34"/>
          <w:rtl/>
        </w:rPr>
        <w:t>مكانه</w:t>
      </w:r>
      <w:r w:rsidRPr="00651759">
        <w:rPr>
          <w:rFonts w:asciiTheme="majorBidi" w:eastAsia="Lucida Sans Unicode" w:hAnsiTheme="majorBidi" w:cstheme="majorBidi"/>
          <w:b/>
          <w:bCs/>
          <w:sz w:val="34"/>
          <w:szCs w:val="34"/>
          <w:rtl/>
        </w:rPr>
        <w:t>.</w:t>
      </w:r>
      <w:r w:rsidRPr="00651759">
        <w:rPr>
          <w:rFonts w:asciiTheme="majorBidi" w:hAnsiTheme="majorBidi" w:cstheme="majorBidi"/>
          <w:sz w:val="34"/>
          <w:szCs w:val="34"/>
          <w:rtl/>
        </w:rPr>
        <w:t xml:space="preserve">" بدرجة مرتفعة بلغت نسبتها المعرفية(70%) ثم المعرفة بالعرضين" يتململ أثناء الجلوس على مقعده يحرك يديه و رجليه و يترك مقعده وينتقل داخل غرفة الصف. بدرجة متوسطة بلغت نسبتها المعرفية على التوالي (66%، 59%) ويفسر الباحث هذه النتيجة </w:t>
      </w:r>
      <w:r w:rsidRPr="00651759">
        <w:rPr>
          <w:rFonts w:asciiTheme="majorBidi" w:hAnsiTheme="majorBidi" w:cstheme="majorBidi"/>
          <w:color w:val="000000"/>
          <w:sz w:val="34"/>
          <w:szCs w:val="34"/>
          <w:rtl/>
        </w:rPr>
        <w:t xml:space="preserve">في ضوء اتفاق معلمي المدرسة الاساسية واجماعهم على تكرار حدوث السلوك لدى نفس الطالب باختلاف الحصص بحيث يكون مسبب للمشاكل داخل حجرة الفصل، إذ يرون أن كل طفل غير منظم، ومشاكس، ودائم الشجار مع زملائه ومسبب للمشاكل طفل يجب تصنيفه على أنه يعاني من هذا الاضطراب، وربما تتفق نتيجة الدراسة بهذا الجانب مع كل ما توصلت اليه دراسة كلاً </w:t>
      </w:r>
      <w:r w:rsidRPr="00651759">
        <w:rPr>
          <w:rFonts w:asciiTheme="majorBidi" w:hAnsiTheme="majorBidi" w:cstheme="majorBidi"/>
          <w:color w:val="000000"/>
          <w:sz w:val="34"/>
          <w:szCs w:val="34"/>
          <w:rtl/>
        </w:rPr>
        <w:lastRenderedPageBreak/>
        <w:t>من (</w:t>
      </w:r>
      <w:r w:rsidRPr="00651759">
        <w:rPr>
          <w:rFonts w:asciiTheme="majorBidi" w:hAnsiTheme="majorBidi" w:cstheme="majorBidi"/>
          <w:color w:val="000000"/>
          <w:sz w:val="34"/>
          <w:szCs w:val="34"/>
        </w:rPr>
        <w:t>Castenova,2008;Herbert et al.,2004;Kleynhans,2005;Sciutto et al.,2004</w:t>
      </w:r>
      <w:r w:rsidRPr="00651759">
        <w:rPr>
          <w:rFonts w:asciiTheme="majorBidi" w:hAnsiTheme="majorBidi" w:cstheme="majorBidi"/>
          <w:color w:val="000000"/>
          <w:sz w:val="34"/>
          <w:szCs w:val="34"/>
          <w:rtl/>
        </w:rPr>
        <w:t>) اذ تبين فيها معرفة المعلمين بهذه الاعراض الدالة على هذا الاضطراب وهي كثير الحركة لا يهدأ أو يستقر في مكانه ويتململ أثناء الجلوس على مقعده يحرك يديه و رجليه ويترك مقعده وينتقل داخل غرفة الصف.</w:t>
      </w:r>
      <w:r w:rsidRPr="00651759">
        <w:rPr>
          <w:rFonts w:asciiTheme="majorBidi" w:hAnsiTheme="majorBidi" w:cstheme="majorBidi"/>
          <w:sz w:val="34"/>
          <w:szCs w:val="34"/>
          <w:rtl/>
        </w:rPr>
        <w:t xml:space="preserve">بينما تراوحت المتوسطات الحسابية للفقرات الاخرى من (0,46-0,17) بالمستوى المنخفض، ويمكن تفسير هذه النتيجة بسبب قلة المعرفة المتحصلة لدى غالبية المعلمين بالاعراض الاخرى المرتبطة بتشتت الانتباه وفرط الحركة، اتفقت هذه النتيجة مع نتائج دراسة كلاً من </w:t>
      </w:r>
      <w:r w:rsidRPr="00651759">
        <w:rPr>
          <w:rFonts w:asciiTheme="majorBidi" w:hAnsiTheme="majorBidi" w:cstheme="majorBidi"/>
          <w:color w:val="000000"/>
          <w:sz w:val="34"/>
          <w:szCs w:val="34"/>
          <w:rtl/>
        </w:rPr>
        <w:t xml:space="preserve">ممادي، وميل ود (2012) </w:t>
      </w:r>
      <w:r w:rsidRPr="00651759">
        <w:rPr>
          <w:rFonts w:asciiTheme="majorBidi" w:hAnsiTheme="majorBidi" w:cstheme="majorBidi"/>
          <w:sz w:val="34"/>
          <w:szCs w:val="34"/>
          <w:rtl/>
        </w:rPr>
        <w:t>بينما اختلفت مع نتائج دراسة بيكولو وويشويل  (</w:t>
      </w:r>
      <w:r w:rsidRPr="00651759">
        <w:rPr>
          <w:rFonts w:asciiTheme="majorBidi" w:hAnsiTheme="majorBidi" w:cstheme="majorBidi"/>
          <w:sz w:val="34"/>
          <w:szCs w:val="34"/>
        </w:rPr>
        <w:t>Piccolo &amp; Waishwell, 1998</w:t>
      </w:r>
      <w:r w:rsidRPr="00651759">
        <w:rPr>
          <w:rFonts w:asciiTheme="majorBidi" w:hAnsiTheme="majorBidi" w:cstheme="majorBidi"/>
          <w:sz w:val="34"/>
          <w:szCs w:val="34"/>
          <w:rtl/>
        </w:rPr>
        <w:t>) و</w:t>
      </w:r>
      <w:r w:rsidRPr="00651759">
        <w:rPr>
          <w:rFonts w:asciiTheme="majorBidi" w:hAnsiTheme="majorBidi" w:cstheme="majorBidi"/>
          <w:color w:val="000000"/>
          <w:sz w:val="34"/>
          <w:szCs w:val="34"/>
          <w:rtl/>
        </w:rPr>
        <w:t>دراسة</w:t>
      </w:r>
      <w:r w:rsidRPr="00651759">
        <w:rPr>
          <w:rFonts w:asciiTheme="majorBidi" w:hAnsiTheme="majorBidi" w:cstheme="majorBidi"/>
          <w:color w:val="000000"/>
          <w:sz w:val="34"/>
          <w:szCs w:val="34"/>
        </w:rPr>
        <w:t xml:space="preserve"> Reid, 2002)</w:t>
      </w:r>
      <w:r w:rsidRPr="00651759">
        <w:rPr>
          <w:rFonts w:asciiTheme="majorBidi" w:hAnsiTheme="majorBidi" w:cstheme="majorBidi"/>
          <w:color w:val="000000"/>
          <w:sz w:val="34"/>
          <w:szCs w:val="34"/>
          <w:rtl/>
        </w:rPr>
        <w:t xml:space="preserve"> &amp;</w:t>
      </w:r>
      <w:r w:rsidRPr="00651759">
        <w:rPr>
          <w:rFonts w:asciiTheme="majorBidi" w:hAnsiTheme="majorBidi" w:cstheme="majorBidi"/>
          <w:color w:val="000000"/>
          <w:sz w:val="34"/>
          <w:szCs w:val="34"/>
        </w:rPr>
        <w:t>Bussing, Gray, Leon, Garvan</w:t>
      </w:r>
      <w:r w:rsidRPr="00651759">
        <w:rPr>
          <w:rFonts w:asciiTheme="majorBidi" w:hAnsiTheme="majorBidi" w:cstheme="majorBidi"/>
          <w:color w:val="000000"/>
          <w:sz w:val="34"/>
          <w:szCs w:val="34"/>
          <w:rtl/>
        </w:rPr>
        <w:t xml:space="preserve">) </w:t>
      </w:r>
      <w:r w:rsidRPr="00651759">
        <w:rPr>
          <w:rFonts w:asciiTheme="majorBidi" w:hAnsiTheme="majorBidi" w:cstheme="majorBidi"/>
          <w:sz w:val="34"/>
          <w:szCs w:val="34"/>
          <w:rtl/>
        </w:rPr>
        <w:t>و</w:t>
      </w:r>
      <w:r w:rsidRPr="00651759">
        <w:rPr>
          <w:rFonts w:asciiTheme="majorBidi" w:hAnsiTheme="majorBidi" w:cstheme="majorBidi"/>
          <w:color w:val="000000"/>
          <w:sz w:val="34"/>
          <w:szCs w:val="34"/>
          <w:rtl/>
        </w:rPr>
        <w:t>الحمد (2010م) والعمري  (</w:t>
      </w:r>
      <w:r w:rsidRPr="00651759">
        <w:rPr>
          <w:rFonts w:asciiTheme="majorBidi" w:hAnsiTheme="majorBidi" w:cstheme="majorBidi"/>
          <w:color w:val="000000"/>
          <w:sz w:val="34"/>
          <w:szCs w:val="34"/>
        </w:rPr>
        <w:t>Alamri,2014</w:t>
      </w:r>
      <w:r w:rsidRPr="00651759">
        <w:rPr>
          <w:rFonts w:asciiTheme="majorBidi" w:hAnsiTheme="majorBidi" w:cstheme="majorBidi"/>
          <w:color w:val="000000"/>
          <w:sz w:val="34"/>
          <w:szCs w:val="34"/>
          <w:rtl/>
        </w:rPr>
        <w:t>) و سليمان (2016) دراسة جارك وتيرق(</w:t>
      </w:r>
      <w:r w:rsidRPr="00651759">
        <w:rPr>
          <w:rFonts w:asciiTheme="majorBidi" w:hAnsiTheme="majorBidi" w:cstheme="majorBidi"/>
          <w:sz w:val="34"/>
          <w:szCs w:val="34"/>
        </w:rPr>
        <w:t>Jarque &amp; Tárraga, 2009.</w:t>
      </w:r>
      <w:r w:rsidRPr="00651759">
        <w:rPr>
          <w:rFonts w:asciiTheme="majorBidi" w:hAnsiTheme="majorBidi" w:cstheme="majorBidi"/>
          <w:sz w:val="34"/>
          <w:szCs w:val="34"/>
          <w:rtl/>
        </w:rPr>
        <w:t>)</w:t>
      </w:r>
      <w:r w:rsidRPr="00651759">
        <w:rPr>
          <w:rFonts w:asciiTheme="majorBidi" w:hAnsiTheme="majorBidi" w:cstheme="majorBidi"/>
          <w:color w:val="000000"/>
          <w:sz w:val="34"/>
          <w:szCs w:val="34"/>
          <w:rtl/>
        </w:rPr>
        <w:t xml:space="preserve"> ولازروس </w:t>
      </w:r>
      <w:r w:rsidRPr="00651759">
        <w:rPr>
          <w:rFonts w:asciiTheme="majorBidi" w:hAnsiTheme="majorBidi" w:cstheme="majorBidi"/>
          <w:sz w:val="34"/>
          <w:szCs w:val="34"/>
        </w:rPr>
        <w:t>Lazarus, 2011)</w:t>
      </w:r>
      <w:r w:rsidRPr="00651759">
        <w:rPr>
          <w:rFonts w:asciiTheme="majorBidi" w:hAnsiTheme="majorBidi" w:cstheme="majorBidi"/>
          <w:sz w:val="34"/>
          <w:szCs w:val="34"/>
          <w:rtl/>
        </w:rPr>
        <w:t>)</w:t>
      </w:r>
      <w:r w:rsidRPr="00651759">
        <w:rPr>
          <w:rFonts w:asciiTheme="majorBidi" w:hAnsiTheme="majorBidi" w:cstheme="majorBidi"/>
          <w:color w:val="000000"/>
          <w:sz w:val="34"/>
          <w:szCs w:val="34"/>
          <w:rtl/>
        </w:rPr>
        <w:t xml:space="preserve"> ودراسة بيرولد (</w:t>
      </w:r>
      <w:r w:rsidRPr="00651759">
        <w:rPr>
          <w:rFonts w:asciiTheme="majorBidi" w:hAnsiTheme="majorBidi" w:cstheme="majorBidi"/>
          <w:color w:val="000000"/>
          <w:sz w:val="34"/>
          <w:szCs w:val="34"/>
        </w:rPr>
        <w:t>( perold</w:t>
      </w:r>
      <w:r w:rsidRPr="00651759">
        <w:rPr>
          <w:rFonts w:asciiTheme="majorBidi" w:hAnsiTheme="majorBidi" w:cstheme="majorBidi"/>
          <w:sz w:val="34"/>
          <w:szCs w:val="34"/>
        </w:rPr>
        <w:t xml:space="preserve"> , Kleynhans, </w:t>
      </w:r>
      <w:r w:rsidRPr="00651759">
        <w:rPr>
          <w:rFonts w:asciiTheme="majorBidi" w:hAnsiTheme="majorBidi" w:cstheme="majorBidi"/>
          <w:color w:val="000000"/>
          <w:sz w:val="34"/>
          <w:szCs w:val="34"/>
        </w:rPr>
        <w:t>2010</w:t>
      </w:r>
      <w:r w:rsidRPr="00651759">
        <w:rPr>
          <w:rFonts w:asciiTheme="majorBidi" w:hAnsiTheme="majorBidi" w:cstheme="majorBidi"/>
          <w:sz w:val="34"/>
          <w:szCs w:val="34"/>
          <w:rtl/>
        </w:rPr>
        <w:t xml:space="preserve"> </w:t>
      </w:r>
      <w:r w:rsidRPr="00651759">
        <w:rPr>
          <w:rFonts w:asciiTheme="majorBidi" w:hAnsiTheme="majorBidi" w:cstheme="majorBidi"/>
          <w:color w:val="000000"/>
          <w:sz w:val="34"/>
          <w:szCs w:val="34"/>
          <w:rtl/>
        </w:rPr>
        <w:t xml:space="preserve">التي كشفت عن معرفة متوسطة </w:t>
      </w:r>
      <w:r w:rsidRPr="00651759">
        <w:rPr>
          <w:rFonts w:asciiTheme="majorBidi" w:eastAsia="Lucida Sans Unicode" w:hAnsiTheme="majorBidi" w:cstheme="majorBidi"/>
          <w:sz w:val="34"/>
          <w:szCs w:val="34"/>
          <w:rtl/>
          <w:lang w:bidi="ar-JO"/>
        </w:rPr>
        <w:t xml:space="preserve">بالخصائص والتشخيص والاعراض. </w:t>
      </w:r>
    </w:p>
    <w:p w:rsidR="00EE1BE4" w:rsidRPr="00651759" w:rsidRDefault="00EE1BE4" w:rsidP="00EE1BE4">
      <w:pPr>
        <w:bidi/>
        <w:spacing w:after="0" w:line="20" w:lineRule="atLeast"/>
        <w:jc w:val="both"/>
        <w:rPr>
          <w:rFonts w:asciiTheme="majorBidi" w:eastAsia="Lucida Sans Unicode" w:hAnsiTheme="majorBidi" w:cstheme="majorBidi"/>
          <w:b/>
          <w:bCs/>
          <w:sz w:val="34"/>
          <w:szCs w:val="34"/>
          <w:rtl/>
          <w:lang w:bidi="ar-JO"/>
        </w:rPr>
      </w:pPr>
      <w:r w:rsidRPr="00651759">
        <w:rPr>
          <w:rFonts w:asciiTheme="majorBidi" w:eastAsia="Lucida Sans Unicode" w:hAnsiTheme="majorBidi" w:cstheme="majorBidi"/>
          <w:b/>
          <w:bCs/>
          <w:sz w:val="34"/>
          <w:szCs w:val="34"/>
          <w:rtl/>
          <w:lang w:bidi="ar-JO"/>
        </w:rPr>
        <w:t>1), تصورات المعلمين ببعد العلاج</w:t>
      </w:r>
    </w:p>
    <w:p w:rsidR="00EE1BE4" w:rsidRPr="00111BBF" w:rsidRDefault="00EE1BE4" w:rsidP="00EE1BE4">
      <w:pPr>
        <w:bidi/>
        <w:spacing w:after="0" w:line="20" w:lineRule="atLeast"/>
        <w:jc w:val="center"/>
        <w:rPr>
          <w:rFonts w:ascii="Times New Roman" w:eastAsia="Lucida Sans Unicode" w:hAnsiTheme="majorBidi" w:cstheme="majorBidi"/>
          <w:b/>
          <w:bCs/>
          <w:sz w:val="34"/>
          <w:szCs w:val="34"/>
          <w:rtl/>
          <w:lang w:bidi="en-US"/>
        </w:rPr>
      </w:pPr>
      <w:r w:rsidRPr="00111BBF">
        <w:rPr>
          <w:rFonts w:asciiTheme="majorBidi" w:eastAsia="Lucida Sans Unicode" w:hAnsiTheme="majorBidi" w:cstheme="majorBidi"/>
          <w:b/>
          <w:bCs/>
          <w:sz w:val="34"/>
          <w:szCs w:val="34"/>
          <w:rtl/>
          <w:lang w:bidi="ar-JO"/>
        </w:rPr>
        <w:t>جدول</w:t>
      </w:r>
      <w:r w:rsidRPr="00111BBF">
        <w:rPr>
          <w:rFonts w:ascii="Times New Roman" w:eastAsia="Lucida Sans Unicode" w:hAnsiTheme="majorBidi" w:cstheme="majorBidi"/>
          <w:b/>
          <w:bCs/>
          <w:sz w:val="34"/>
          <w:szCs w:val="34"/>
          <w:rtl/>
          <w:lang w:bidi="en-US"/>
        </w:rPr>
        <w:t xml:space="preserve"> (</w:t>
      </w:r>
      <w:r w:rsidRPr="00111BBF">
        <w:rPr>
          <w:rFonts w:asciiTheme="majorBidi" w:eastAsia="Lucida Sans Unicode" w:hAnsiTheme="majorBidi" w:cstheme="majorBidi"/>
          <w:b/>
          <w:bCs/>
          <w:sz w:val="34"/>
          <w:szCs w:val="34"/>
          <w:rtl/>
        </w:rPr>
        <w:t>10</w:t>
      </w:r>
      <w:r w:rsidRPr="00111BBF">
        <w:rPr>
          <w:rFonts w:asciiTheme="majorBidi" w:eastAsia="Lucida Sans Unicode" w:hAnsiTheme="majorBidi" w:cstheme="majorBidi"/>
          <w:b/>
          <w:bCs/>
          <w:sz w:val="34"/>
          <w:szCs w:val="34"/>
          <w:lang w:bidi="en-US"/>
        </w:rPr>
        <w:t xml:space="preserve"> </w:t>
      </w:r>
      <w:r w:rsidRPr="00111BBF">
        <w:rPr>
          <w:rFonts w:ascii="Times New Roman" w:eastAsia="Lucida Sans Unicode" w:hAnsiTheme="majorBidi" w:cstheme="majorBidi"/>
          <w:b/>
          <w:bCs/>
          <w:sz w:val="34"/>
          <w:szCs w:val="34"/>
          <w:rtl/>
          <w:lang w:bidi="en-US"/>
        </w:rPr>
        <w:t xml:space="preserve">) </w:t>
      </w:r>
    </w:p>
    <w:p w:rsidR="00EE1BE4" w:rsidRPr="00111BBF" w:rsidRDefault="00EE1BE4" w:rsidP="00EE1BE4">
      <w:pPr>
        <w:bidi/>
        <w:spacing w:after="0" w:line="20" w:lineRule="atLeast"/>
        <w:jc w:val="center"/>
        <w:rPr>
          <w:rFonts w:asciiTheme="majorBidi" w:eastAsia="Lucida Sans Unicode" w:hAnsiTheme="majorBidi" w:cstheme="majorBidi"/>
          <w:b/>
          <w:bCs/>
          <w:sz w:val="34"/>
          <w:szCs w:val="34"/>
          <w:lang w:bidi="en-US"/>
        </w:rPr>
      </w:pPr>
      <w:r w:rsidRPr="00111BBF">
        <w:rPr>
          <w:rFonts w:asciiTheme="majorBidi" w:eastAsia="Lucida Sans Unicode" w:hAnsiTheme="majorBidi" w:cstheme="majorBidi"/>
          <w:b/>
          <w:bCs/>
          <w:sz w:val="34"/>
          <w:szCs w:val="34"/>
          <w:rtl/>
          <w:lang w:bidi="ar-JO"/>
        </w:rPr>
        <w:t>المتوسطات</w:t>
      </w:r>
      <w:r w:rsidRPr="00111BBF">
        <w:rPr>
          <w:rFonts w:ascii="Times New Roman" w:eastAsia="Lucida Sans Unicode" w:hAnsiTheme="majorBidi" w:cstheme="majorBidi"/>
          <w:b/>
          <w:bCs/>
          <w:sz w:val="34"/>
          <w:szCs w:val="34"/>
          <w:rtl/>
          <w:lang w:bidi="en-US"/>
        </w:rPr>
        <w:t xml:space="preserve"> </w:t>
      </w:r>
      <w:r w:rsidRPr="00111BBF">
        <w:rPr>
          <w:rFonts w:asciiTheme="majorBidi" w:eastAsia="Lucida Sans Unicode" w:hAnsiTheme="majorBidi" w:cstheme="majorBidi"/>
          <w:b/>
          <w:bCs/>
          <w:sz w:val="34"/>
          <w:szCs w:val="34"/>
          <w:rtl/>
          <w:lang w:bidi="ar-JO"/>
        </w:rPr>
        <w:t>الحسابية والانحرافات</w:t>
      </w:r>
      <w:r w:rsidRPr="00111BBF">
        <w:rPr>
          <w:rFonts w:ascii="Times New Roman" w:eastAsia="Lucida Sans Unicode" w:hAnsiTheme="majorBidi" w:cstheme="majorBidi"/>
          <w:b/>
          <w:bCs/>
          <w:sz w:val="34"/>
          <w:szCs w:val="34"/>
          <w:rtl/>
          <w:lang w:bidi="en-US"/>
        </w:rPr>
        <w:t xml:space="preserve"> </w:t>
      </w:r>
      <w:r w:rsidRPr="00111BBF">
        <w:rPr>
          <w:rFonts w:asciiTheme="majorBidi" w:eastAsia="Lucida Sans Unicode" w:hAnsiTheme="majorBidi" w:cstheme="majorBidi"/>
          <w:b/>
          <w:bCs/>
          <w:sz w:val="34"/>
          <w:szCs w:val="34"/>
          <w:rtl/>
          <w:lang w:bidi="ar-JO"/>
        </w:rPr>
        <w:t>المعيارية</w:t>
      </w:r>
      <w:r w:rsidRPr="00111BBF">
        <w:rPr>
          <w:rFonts w:ascii="Times New Roman" w:eastAsia="Lucida Sans Unicode" w:hAnsiTheme="majorBidi" w:cstheme="majorBidi"/>
          <w:b/>
          <w:bCs/>
          <w:sz w:val="34"/>
          <w:szCs w:val="34"/>
          <w:rtl/>
          <w:lang w:bidi="en-US"/>
        </w:rPr>
        <w:t xml:space="preserve"> </w:t>
      </w:r>
      <w:r w:rsidRPr="00111BBF">
        <w:rPr>
          <w:rFonts w:asciiTheme="majorBidi" w:eastAsia="Lucida Sans Unicode" w:hAnsiTheme="majorBidi" w:cstheme="majorBidi"/>
          <w:b/>
          <w:bCs/>
          <w:sz w:val="34"/>
          <w:szCs w:val="34"/>
          <w:rtl/>
          <w:lang w:bidi="ar-JO"/>
        </w:rPr>
        <w:t xml:space="preserve">لفقرات بُعد العلاج </w:t>
      </w:r>
      <w:r w:rsidRPr="00111BBF">
        <w:rPr>
          <w:rFonts w:ascii="Times New Roman" w:eastAsia="Lucida Sans Unicode" w:hAnsiTheme="majorBidi" w:cstheme="majorBidi"/>
          <w:b/>
          <w:bCs/>
          <w:sz w:val="34"/>
          <w:szCs w:val="34"/>
          <w:rtl/>
          <w:lang w:bidi="en-US"/>
        </w:rPr>
        <w:t xml:space="preserve"> </w:t>
      </w:r>
      <w:r w:rsidRPr="00111BBF">
        <w:rPr>
          <w:rFonts w:asciiTheme="majorBidi" w:eastAsia="Lucida Sans Unicode" w:hAnsiTheme="majorBidi" w:cstheme="majorBidi"/>
          <w:b/>
          <w:bCs/>
          <w:sz w:val="34"/>
          <w:szCs w:val="34"/>
          <w:rtl/>
          <w:lang w:bidi="ar-JO"/>
        </w:rPr>
        <w:t>مرتبة</w:t>
      </w:r>
      <w:r w:rsidRPr="00111BBF">
        <w:rPr>
          <w:rFonts w:ascii="Times New Roman" w:eastAsia="Lucida Sans Unicode" w:hAnsiTheme="majorBidi" w:cstheme="majorBidi"/>
          <w:b/>
          <w:bCs/>
          <w:sz w:val="34"/>
          <w:szCs w:val="34"/>
          <w:rtl/>
          <w:lang w:bidi="en-US"/>
        </w:rPr>
        <w:t xml:space="preserve"> </w:t>
      </w:r>
      <w:r w:rsidRPr="00111BBF">
        <w:rPr>
          <w:rFonts w:asciiTheme="majorBidi" w:eastAsia="Lucida Sans Unicode" w:hAnsiTheme="majorBidi" w:cstheme="majorBidi"/>
          <w:b/>
          <w:bCs/>
          <w:sz w:val="34"/>
          <w:szCs w:val="34"/>
          <w:rtl/>
          <w:lang w:bidi="ar-JO"/>
        </w:rPr>
        <w:t>تنازلياً</w:t>
      </w:r>
      <w:r w:rsidRPr="00111BBF">
        <w:rPr>
          <w:rFonts w:ascii="Times New Roman" w:eastAsia="Lucida Sans Unicode" w:hAnsiTheme="majorBidi" w:cstheme="majorBidi"/>
          <w:b/>
          <w:bCs/>
          <w:sz w:val="34"/>
          <w:szCs w:val="34"/>
          <w:rtl/>
          <w:lang w:bidi="en-US"/>
        </w:rPr>
        <w:t xml:space="preserve"> </w:t>
      </w:r>
    </w:p>
    <w:tbl>
      <w:tblPr>
        <w:bidiVisual/>
        <w:tblW w:w="9077" w:type="dxa"/>
        <w:jc w:val="center"/>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
        <w:gridCol w:w="4401"/>
        <w:gridCol w:w="978"/>
        <w:gridCol w:w="1030"/>
        <w:gridCol w:w="981"/>
        <w:gridCol w:w="978"/>
      </w:tblGrid>
      <w:tr w:rsidR="00EE1BE4" w:rsidRPr="00111BBF" w:rsidTr="00E51636">
        <w:trPr>
          <w:trHeight w:val="397"/>
          <w:tblHeader/>
          <w:jc w:val="center"/>
        </w:trPr>
        <w:tc>
          <w:tcPr>
            <w:tcW w:w="709" w:type="dxa"/>
            <w:tcBorders>
              <w:top w:val="triple" w:sz="4" w:space="0" w:color="auto"/>
              <w:left w:val="trip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الرقم</w:t>
            </w:r>
          </w:p>
        </w:tc>
        <w:tc>
          <w:tcPr>
            <w:tcW w:w="4421" w:type="dxa"/>
            <w:tcBorders>
              <w:top w:val="triple" w:sz="4" w:space="0" w:color="auto"/>
            </w:tcBorders>
            <w:shd w:val="clear" w:color="auto" w:fill="auto"/>
          </w:tcPr>
          <w:p w:rsidR="00EE1BE4" w:rsidRPr="00111BBF" w:rsidRDefault="00EE1BE4" w:rsidP="00E51636">
            <w:pPr>
              <w:bidi/>
              <w:spacing w:after="0" w:line="20" w:lineRule="atLeast"/>
              <w:jc w:val="both"/>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 xml:space="preserve">اعتقد أن ابرز الوسائل العلاجية التي لدي معرفة حولها لعلاج </w:t>
            </w:r>
          </w:p>
          <w:p w:rsidR="00EE1BE4" w:rsidRPr="00111BBF" w:rsidRDefault="00EE1BE4" w:rsidP="00E51636">
            <w:pPr>
              <w:bidi/>
              <w:spacing w:after="0" w:line="20" w:lineRule="atLeast"/>
              <w:jc w:val="both"/>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 xml:space="preserve">اضطراب تشتت الانتباه وفرط الحركة ما يلي: </w:t>
            </w:r>
          </w:p>
        </w:tc>
        <w:tc>
          <w:tcPr>
            <w:tcW w:w="978" w:type="dxa"/>
            <w:tcBorders>
              <w:top w:val="triple" w:sz="4" w:space="0" w:color="auto"/>
            </w:tcBorders>
            <w:shd w:val="clear" w:color="auto" w:fill="auto"/>
          </w:tcPr>
          <w:p w:rsidR="00EE1BE4" w:rsidRPr="00111BBF" w:rsidRDefault="00EE1BE4" w:rsidP="00E51636">
            <w:pPr>
              <w:bidi/>
              <w:spacing w:after="0" w:line="20" w:lineRule="atLeast"/>
              <w:jc w:val="both"/>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المتوسط الحسابي</w:t>
            </w:r>
          </w:p>
        </w:tc>
        <w:tc>
          <w:tcPr>
            <w:tcW w:w="1030" w:type="dxa"/>
            <w:tcBorders>
              <w:top w:val="triple" w:sz="4" w:space="0" w:color="auto"/>
            </w:tcBorders>
            <w:shd w:val="clear" w:color="auto" w:fill="auto"/>
          </w:tcPr>
          <w:p w:rsidR="00EE1BE4" w:rsidRPr="00111BBF" w:rsidRDefault="00EE1BE4" w:rsidP="00E51636">
            <w:pPr>
              <w:bidi/>
              <w:spacing w:after="0" w:line="20" w:lineRule="atLeast"/>
              <w:jc w:val="both"/>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الانحراف المعياري</w:t>
            </w:r>
          </w:p>
        </w:tc>
        <w:tc>
          <w:tcPr>
            <w:tcW w:w="961" w:type="dxa"/>
            <w:tcBorders>
              <w:top w:val="triple" w:sz="4" w:space="0" w:color="auto"/>
              <w:right w:val="single" w:sz="4" w:space="0" w:color="auto"/>
            </w:tcBorders>
            <w:shd w:val="clear" w:color="auto" w:fill="auto"/>
          </w:tcPr>
          <w:p w:rsidR="00EE1BE4" w:rsidRPr="00111BBF" w:rsidRDefault="00EE1BE4" w:rsidP="00E51636">
            <w:pPr>
              <w:bidi/>
              <w:spacing w:after="0" w:line="20" w:lineRule="atLeast"/>
              <w:jc w:val="both"/>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الاهمية النسبية</w:t>
            </w:r>
          </w:p>
        </w:tc>
        <w:tc>
          <w:tcPr>
            <w:tcW w:w="978" w:type="dxa"/>
            <w:tcBorders>
              <w:top w:val="triple" w:sz="4" w:space="0" w:color="auto"/>
              <w:left w:val="single" w:sz="4" w:space="0" w:color="auto"/>
              <w:right w:val="triple" w:sz="4" w:space="0" w:color="auto"/>
            </w:tcBorders>
            <w:shd w:val="clear" w:color="auto" w:fill="auto"/>
          </w:tcPr>
          <w:p w:rsidR="00EE1BE4" w:rsidRPr="00111BBF" w:rsidRDefault="00EE1BE4" w:rsidP="00E51636">
            <w:pPr>
              <w:bidi/>
              <w:spacing w:after="0" w:line="20" w:lineRule="atLeast"/>
              <w:jc w:val="both"/>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مستوى المعرفة</w:t>
            </w:r>
          </w:p>
        </w:tc>
      </w:tr>
      <w:tr w:rsidR="00EE1BE4" w:rsidRPr="00111BBF" w:rsidTr="00E51636">
        <w:trPr>
          <w:trHeight w:val="397"/>
          <w:jc w:val="center"/>
        </w:trPr>
        <w:tc>
          <w:tcPr>
            <w:tcW w:w="709" w:type="dxa"/>
            <w:tcBorders>
              <w:top w:val="single" w:sz="12" w:space="0" w:color="auto"/>
              <w:left w:val="triple" w:sz="4" w:space="0" w:color="auto"/>
            </w:tcBorders>
            <w:shd w:val="clear" w:color="auto" w:fill="auto"/>
          </w:tcPr>
          <w:p w:rsidR="00EE1BE4" w:rsidRPr="00111BBF" w:rsidRDefault="00EE1BE4" w:rsidP="00E51636">
            <w:pPr>
              <w:bidi/>
              <w:spacing w:after="0" w:line="20" w:lineRule="atLeast"/>
              <w:jc w:val="both"/>
              <w:rPr>
                <w:rFonts w:asciiTheme="majorBidi" w:eastAsia="Lucida Sans Unicode" w:hAnsiTheme="majorBidi" w:cstheme="majorBidi"/>
                <w:sz w:val="28"/>
                <w:szCs w:val="28"/>
                <w:rtl/>
              </w:rPr>
            </w:pPr>
            <w:r w:rsidRPr="00111BBF">
              <w:rPr>
                <w:rFonts w:asciiTheme="majorBidi" w:eastAsia="Lucida Sans Unicode" w:hAnsiTheme="majorBidi" w:cstheme="majorBidi"/>
                <w:sz w:val="28"/>
                <w:szCs w:val="28"/>
                <w:rtl/>
              </w:rPr>
              <w:t>30</w:t>
            </w:r>
          </w:p>
        </w:tc>
        <w:tc>
          <w:tcPr>
            <w:tcW w:w="4421" w:type="dxa"/>
            <w:tcBorders>
              <w:top w:val="single" w:sz="12" w:space="0" w:color="auto"/>
            </w:tcBorders>
            <w:shd w:val="clear" w:color="auto" w:fill="auto"/>
            <w:vAlign w:val="center"/>
          </w:tcPr>
          <w:p w:rsidR="00EE1BE4" w:rsidRPr="00111BBF" w:rsidRDefault="00EE1BE4" w:rsidP="00E51636">
            <w:pPr>
              <w:bidi/>
              <w:spacing w:after="0" w:line="20" w:lineRule="atLeast"/>
              <w:jc w:val="both"/>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تزداد مظاهر اضطراب تشتت الانتباه وفرط الحركة إذا لم يتم الاهتمام به وعلاجه منذ البداية</w:t>
            </w:r>
          </w:p>
        </w:tc>
        <w:tc>
          <w:tcPr>
            <w:tcW w:w="978" w:type="dxa"/>
            <w:tcBorders>
              <w:top w:val="single" w:sz="12" w:space="0" w:color="auto"/>
            </w:tcBorders>
            <w:shd w:val="clear" w:color="auto" w:fill="auto"/>
          </w:tcPr>
          <w:p w:rsidR="00EE1BE4" w:rsidRPr="00111B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111BBF">
              <w:rPr>
                <w:rFonts w:asciiTheme="majorBidi" w:eastAsia="Lucida Sans Unicode" w:hAnsiTheme="majorBidi" w:cstheme="majorBidi"/>
                <w:b/>
                <w:bCs/>
                <w:sz w:val="28"/>
                <w:szCs w:val="28"/>
                <w:rtl/>
              </w:rPr>
              <w:t>0,60</w:t>
            </w:r>
          </w:p>
        </w:tc>
        <w:tc>
          <w:tcPr>
            <w:tcW w:w="1030" w:type="dxa"/>
            <w:tcBorders>
              <w:top w:val="single" w:sz="12"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0,49</w:t>
            </w:r>
          </w:p>
        </w:tc>
        <w:tc>
          <w:tcPr>
            <w:tcW w:w="961" w:type="dxa"/>
            <w:tcBorders>
              <w:top w:val="single" w:sz="12" w:space="0" w:color="auto"/>
              <w:right w:val="sing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Pr>
            </w:pPr>
            <w:r w:rsidRPr="00111BBF">
              <w:rPr>
                <w:rFonts w:asciiTheme="majorBidi" w:eastAsia="Lucida Sans Unicode" w:hAnsiTheme="majorBidi" w:cstheme="majorBidi"/>
                <w:b/>
                <w:bCs/>
                <w:sz w:val="28"/>
                <w:szCs w:val="28"/>
                <w:rtl/>
              </w:rPr>
              <w:t>60%</w:t>
            </w:r>
          </w:p>
        </w:tc>
        <w:tc>
          <w:tcPr>
            <w:tcW w:w="978" w:type="dxa"/>
            <w:tcBorders>
              <w:top w:val="single" w:sz="12" w:space="0" w:color="auto"/>
              <w:left w:val="single" w:sz="4" w:space="0" w:color="auto"/>
              <w:right w:val="trip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Pr>
            </w:pPr>
            <w:r w:rsidRPr="00111BBF">
              <w:rPr>
                <w:rFonts w:asciiTheme="majorBidi" w:eastAsia="Lucida Sans Unicode" w:hAnsiTheme="majorBidi" w:cstheme="majorBidi"/>
                <w:b/>
                <w:bCs/>
                <w:sz w:val="28"/>
                <w:szCs w:val="28"/>
                <w:rtl/>
              </w:rPr>
              <w:t>متوسطة</w:t>
            </w:r>
          </w:p>
        </w:tc>
      </w:tr>
      <w:tr w:rsidR="00EE1BE4" w:rsidRPr="00111BBF" w:rsidTr="00E51636">
        <w:trPr>
          <w:trHeight w:val="397"/>
          <w:jc w:val="center"/>
        </w:trPr>
        <w:tc>
          <w:tcPr>
            <w:tcW w:w="709" w:type="dxa"/>
            <w:tcBorders>
              <w:left w:val="triple" w:sz="4" w:space="0" w:color="auto"/>
            </w:tcBorders>
            <w:shd w:val="clear" w:color="auto" w:fill="auto"/>
          </w:tcPr>
          <w:p w:rsidR="00EE1BE4" w:rsidRPr="00111BBF" w:rsidRDefault="00EE1BE4" w:rsidP="00E51636">
            <w:pPr>
              <w:bidi/>
              <w:spacing w:after="0" w:line="20" w:lineRule="atLeast"/>
              <w:jc w:val="both"/>
              <w:rPr>
                <w:rFonts w:asciiTheme="majorBidi" w:eastAsia="Lucida Sans Unicode" w:hAnsiTheme="majorBidi" w:cstheme="majorBidi"/>
                <w:sz w:val="28"/>
                <w:szCs w:val="28"/>
                <w:rtl/>
              </w:rPr>
            </w:pPr>
            <w:r w:rsidRPr="00111BBF">
              <w:rPr>
                <w:rFonts w:asciiTheme="majorBidi" w:eastAsia="Lucida Sans Unicode" w:hAnsiTheme="majorBidi" w:cstheme="majorBidi"/>
                <w:sz w:val="28"/>
                <w:szCs w:val="28"/>
                <w:rtl/>
              </w:rPr>
              <w:t>26</w:t>
            </w:r>
          </w:p>
        </w:tc>
        <w:tc>
          <w:tcPr>
            <w:tcW w:w="4421" w:type="dxa"/>
            <w:shd w:val="clear" w:color="auto" w:fill="auto"/>
            <w:vAlign w:val="center"/>
          </w:tcPr>
          <w:p w:rsidR="00EE1BE4" w:rsidRPr="00111BBF" w:rsidRDefault="00EE1BE4" w:rsidP="00E51636">
            <w:pPr>
              <w:bidi/>
              <w:spacing w:after="0" w:line="20" w:lineRule="atLeast"/>
              <w:jc w:val="both"/>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 xml:space="preserve">يحتاج الطلاب المصابين بهذا الإضطراب لبيئة هادئة للتركيز </w:t>
            </w:r>
          </w:p>
        </w:tc>
        <w:tc>
          <w:tcPr>
            <w:tcW w:w="978" w:type="dxa"/>
            <w:shd w:val="clear" w:color="auto" w:fill="auto"/>
          </w:tcPr>
          <w:p w:rsidR="00EE1BE4" w:rsidRPr="00111B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111BBF">
              <w:rPr>
                <w:rFonts w:asciiTheme="majorBidi" w:eastAsia="Lucida Sans Unicode" w:hAnsiTheme="majorBidi" w:cstheme="majorBidi"/>
                <w:b/>
                <w:bCs/>
                <w:sz w:val="28"/>
                <w:szCs w:val="28"/>
                <w:rtl/>
              </w:rPr>
              <w:t>0,53</w:t>
            </w:r>
          </w:p>
        </w:tc>
        <w:tc>
          <w:tcPr>
            <w:tcW w:w="1030" w:type="dxa"/>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0,50</w:t>
            </w:r>
          </w:p>
        </w:tc>
        <w:tc>
          <w:tcPr>
            <w:tcW w:w="961" w:type="dxa"/>
            <w:tcBorders>
              <w:right w:val="sing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Pr>
            </w:pPr>
            <w:r w:rsidRPr="00111BBF">
              <w:rPr>
                <w:rFonts w:asciiTheme="majorBidi" w:eastAsia="Lucida Sans Unicode" w:hAnsiTheme="majorBidi" w:cstheme="majorBidi"/>
                <w:b/>
                <w:bCs/>
                <w:sz w:val="28"/>
                <w:szCs w:val="28"/>
                <w:rtl/>
              </w:rPr>
              <w:t>53%</w:t>
            </w:r>
          </w:p>
        </w:tc>
        <w:tc>
          <w:tcPr>
            <w:tcW w:w="978" w:type="dxa"/>
            <w:tcBorders>
              <w:left w:val="single" w:sz="4" w:space="0" w:color="auto"/>
              <w:right w:val="trip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Pr>
            </w:pPr>
            <w:r w:rsidRPr="00111BBF">
              <w:rPr>
                <w:rFonts w:asciiTheme="majorBidi" w:eastAsia="Lucida Sans Unicode" w:hAnsiTheme="majorBidi" w:cstheme="majorBidi"/>
                <w:b/>
                <w:bCs/>
                <w:sz w:val="28"/>
                <w:szCs w:val="28"/>
                <w:rtl/>
              </w:rPr>
              <w:t>منخفضة</w:t>
            </w:r>
          </w:p>
        </w:tc>
      </w:tr>
      <w:tr w:rsidR="00EE1BE4" w:rsidRPr="00111BBF" w:rsidTr="00E51636">
        <w:trPr>
          <w:trHeight w:val="397"/>
          <w:jc w:val="center"/>
        </w:trPr>
        <w:tc>
          <w:tcPr>
            <w:tcW w:w="709" w:type="dxa"/>
            <w:tcBorders>
              <w:left w:val="triple" w:sz="4" w:space="0" w:color="auto"/>
            </w:tcBorders>
            <w:shd w:val="clear" w:color="auto" w:fill="auto"/>
          </w:tcPr>
          <w:p w:rsidR="00EE1BE4" w:rsidRPr="00111BBF" w:rsidRDefault="00EE1BE4" w:rsidP="00E51636">
            <w:pPr>
              <w:bidi/>
              <w:spacing w:after="0" w:line="20" w:lineRule="atLeast"/>
              <w:jc w:val="both"/>
              <w:rPr>
                <w:rFonts w:asciiTheme="majorBidi" w:eastAsia="Lucida Sans Unicode" w:hAnsiTheme="majorBidi" w:cstheme="majorBidi"/>
                <w:sz w:val="28"/>
                <w:szCs w:val="28"/>
                <w:rtl/>
              </w:rPr>
            </w:pPr>
            <w:r w:rsidRPr="00111BBF">
              <w:rPr>
                <w:rFonts w:asciiTheme="majorBidi" w:eastAsia="Lucida Sans Unicode" w:hAnsiTheme="majorBidi" w:cstheme="majorBidi"/>
                <w:sz w:val="28"/>
                <w:szCs w:val="28"/>
                <w:rtl/>
              </w:rPr>
              <w:t>28</w:t>
            </w:r>
          </w:p>
        </w:tc>
        <w:tc>
          <w:tcPr>
            <w:tcW w:w="4421" w:type="dxa"/>
            <w:shd w:val="clear" w:color="auto" w:fill="auto"/>
            <w:vAlign w:val="center"/>
          </w:tcPr>
          <w:p w:rsidR="00EE1BE4" w:rsidRPr="00111BBF" w:rsidRDefault="00EE1BE4" w:rsidP="00E51636">
            <w:pPr>
              <w:bidi/>
              <w:spacing w:after="0" w:line="20" w:lineRule="atLeast"/>
              <w:jc w:val="both"/>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التخل السلوكي العلاجي يساعد المصاب على الاداء الاكاديمي المرتفع</w:t>
            </w:r>
          </w:p>
        </w:tc>
        <w:tc>
          <w:tcPr>
            <w:tcW w:w="978" w:type="dxa"/>
            <w:shd w:val="clear" w:color="auto" w:fill="auto"/>
          </w:tcPr>
          <w:p w:rsidR="00EE1BE4" w:rsidRPr="00111B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111BBF">
              <w:rPr>
                <w:rFonts w:asciiTheme="majorBidi" w:eastAsia="Lucida Sans Unicode" w:hAnsiTheme="majorBidi" w:cstheme="majorBidi"/>
                <w:b/>
                <w:bCs/>
                <w:sz w:val="28"/>
                <w:szCs w:val="28"/>
                <w:rtl/>
              </w:rPr>
              <w:t>0,52</w:t>
            </w:r>
          </w:p>
        </w:tc>
        <w:tc>
          <w:tcPr>
            <w:tcW w:w="1030" w:type="dxa"/>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0,50</w:t>
            </w:r>
          </w:p>
        </w:tc>
        <w:tc>
          <w:tcPr>
            <w:tcW w:w="961" w:type="dxa"/>
            <w:tcBorders>
              <w:right w:val="sing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Pr>
            </w:pPr>
            <w:r w:rsidRPr="00111BBF">
              <w:rPr>
                <w:rFonts w:asciiTheme="majorBidi" w:eastAsia="Lucida Sans Unicode" w:hAnsiTheme="majorBidi" w:cstheme="majorBidi"/>
                <w:b/>
                <w:bCs/>
                <w:sz w:val="28"/>
                <w:szCs w:val="28"/>
                <w:rtl/>
              </w:rPr>
              <w:t>52%</w:t>
            </w:r>
          </w:p>
        </w:tc>
        <w:tc>
          <w:tcPr>
            <w:tcW w:w="978" w:type="dxa"/>
            <w:tcBorders>
              <w:left w:val="single" w:sz="4" w:space="0" w:color="auto"/>
              <w:right w:val="trip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sz w:val="28"/>
                <w:szCs w:val="28"/>
                <w:lang w:bidi="en-US"/>
              </w:rPr>
            </w:pPr>
            <w:r w:rsidRPr="00111BBF">
              <w:rPr>
                <w:rFonts w:asciiTheme="majorBidi" w:eastAsia="Lucida Sans Unicode" w:hAnsiTheme="majorBidi" w:cstheme="majorBidi"/>
                <w:b/>
                <w:bCs/>
                <w:sz w:val="28"/>
                <w:szCs w:val="28"/>
                <w:rtl/>
              </w:rPr>
              <w:t>منخفضة</w:t>
            </w:r>
          </w:p>
        </w:tc>
      </w:tr>
      <w:tr w:rsidR="00EE1BE4" w:rsidRPr="00111BBF" w:rsidTr="00E51636">
        <w:trPr>
          <w:trHeight w:val="397"/>
          <w:jc w:val="center"/>
        </w:trPr>
        <w:tc>
          <w:tcPr>
            <w:tcW w:w="709" w:type="dxa"/>
            <w:tcBorders>
              <w:left w:val="triple" w:sz="4" w:space="0" w:color="auto"/>
            </w:tcBorders>
            <w:shd w:val="clear" w:color="auto" w:fill="auto"/>
          </w:tcPr>
          <w:p w:rsidR="00EE1BE4" w:rsidRPr="00111BBF" w:rsidRDefault="00EE1BE4" w:rsidP="00E51636">
            <w:pPr>
              <w:bidi/>
              <w:spacing w:after="0" w:line="20" w:lineRule="atLeast"/>
              <w:jc w:val="both"/>
              <w:rPr>
                <w:rFonts w:asciiTheme="majorBidi" w:eastAsia="Lucida Sans Unicode" w:hAnsiTheme="majorBidi" w:cstheme="majorBidi"/>
                <w:sz w:val="28"/>
                <w:szCs w:val="28"/>
                <w:rtl/>
              </w:rPr>
            </w:pPr>
            <w:r w:rsidRPr="00111BBF">
              <w:rPr>
                <w:rFonts w:asciiTheme="majorBidi" w:eastAsia="Lucida Sans Unicode" w:hAnsiTheme="majorBidi" w:cstheme="majorBidi"/>
                <w:sz w:val="28"/>
                <w:szCs w:val="28"/>
                <w:rtl/>
              </w:rPr>
              <w:t>21</w:t>
            </w:r>
          </w:p>
        </w:tc>
        <w:tc>
          <w:tcPr>
            <w:tcW w:w="4421" w:type="dxa"/>
            <w:shd w:val="clear" w:color="auto" w:fill="auto"/>
            <w:vAlign w:val="center"/>
          </w:tcPr>
          <w:p w:rsidR="00EE1BE4" w:rsidRPr="00111BBF" w:rsidRDefault="00EE1BE4" w:rsidP="00E51636">
            <w:pPr>
              <w:bidi/>
              <w:spacing w:after="0" w:line="20" w:lineRule="atLeast"/>
              <w:jc w:val="both"/>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استخدام طرق تدريس تعتمد على عدة حواس يساعد المصاب على التحصيل المرتفع</w:t>
            </w:r>
          </w:p>
        </w:tc>
        <w:tc>
          <w:tcPr>
            <w:tcW w:w="978" w:type="dxa"/>
            <w:shd w:val="clear" w:color="auto" w:fill="auto"/>
          </w:tcPr>
          <w:p w:rsidR="00EE1BE4" w:rsidRPr="00111B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111BBF">
              <w:rPr>
                <w:rFonts w:asciiTheme="majorBidi" w:eastAsia="Lucida Sans Unicode" w:hAnsiTheme="majorBidi" w:cstheme="majorBidi"/>
                <w:b/>
                <w:bCs/>
                <w:sz w:val="28"/>
                <w:szCs w:val="28"/>
                <w:rtl/>
              </w:rPr>
              <w:t>0,47</w:t>
            </w:r>
          </w:p>
        </w:tc>
        <w:tc>
          <w:tcPr>
            <w:tcW w:w="1030" w:type="dxa"/>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0,50</w:t>
            </w:r>
          </w:p>
        </w:tc>
        <w:tc>
          <w:tcPr>
            <w:tcW w:w="961" w:type="dxa"/>
            <w:tcBorders>
              <w:right w:val="sing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Pr>
            </w:pPr>
            <w:r w:rsidRPr="00111BBF">
              <w:rPr>
                <w:rFonts w:asciiTheme="majorBidi" w:eastAsia="Lucida Sans Unicode" w:hAnsiTheme="majorBidi" w:cstheme="majorBidi"/>
                <w:b/>
                <w:bCs/>
                <w:sz w:val="28"/>
                <w:szCs w:val="28"/>
                <w:rtl/>
              </w:rPr>
              <w:t>47%</w:t>
            </w:r>
          </w:p>
        </w:tc>
        <w:tc>
          <w:tcPr>
            <w:tcW w:w="978" w:type="dxa"/>
            <w:tcBorders>
              <w:left w:val="single" w:sz="4" w:space="0" w:color="auto"/>
              <w:right w:val="trip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sz w:val="28"/>
                <w:szCs w:val="28"/>
                <w:lang w:bidi="en-US"/>
              </w:rPr>
            </w:pPr>
            <w:r w:rsidRPr="00111BBF">
              <w:rPr>
                <w:rFonts w:asciiTheme="majorBidi" w:eastAsia="Lucida Sans Unicode" w:hAnsiTheme="majorBidi" w:cstheme="majorBidi"/>
                <w:b/>
                <w:bCs/>
                <w:sz w:val="28"/>
                <w:szCs w:val="28"/>
                <w:rtl/>
              </w:rPr>
              <w:t>منخفضة</w:t>
            </w:r>
          </w:p>
        </w:tc>
      </w:tr>
      <w:tr w:rsidR="00EE1BE4" w:rsidRPr="00111BBF" w:rsidTr="00E51636">
        <w:trPr>
          <w:trHeight w:val="397"/>
          <w:jc w:val="center"/>
        </w:trPr>
        <w:tc>
          <w:tcPr>
            <w:tcW w:w="709" w:type="dxa"/>
            <w:tcBorders>
              <w:left w:val="triple" w:sz="4" w:space="0" w:color="auto"/>
            </w:tcBorders>
            <w:shd w:val="clear" w:color="auto" w:fill="auto"/>
          </w:tcPr>
          <w:p w:rsidR="00EE1BE4" w:rsidRPr="00111BBF" w:rsidRDefault="00EE1BE4" w:rsidP="00E51636">
            <w:pPr>
              <w:bidi/>
              <w:spacing w:after="0" w:line="20" w:lineRule="atLeast"/>
              <w:jc w:val="both"/>
              <w:rPr>
                <w:rFonts w:asciiTheme="majorBidi" w:eastAsia="Lucida Sans Unicode" w:hAnsiTheme="majorBidi" w:cstheme="majorBidi"/>
                <w:sz w:val="28"/>
                <w:szCs w:val="28"/>
                <w:rtl/>
              </w:rPr>
            </w:pPr>
            <w:r w:rsidRPr="00111BBF">
              <w:rPr>
                <w:rFonts w:asciiTheme="majorBidi" w:eastAsia="Lucida Sans Unicode" w:hAnsiTheme="majorBidi" w:cstheme="majorBidi"/>
                <w:sz w:val="28"/>
                <w:szCs w:val="28"/>
                <w:rtl/>
              </w:rPr>
              <w:t>24</w:t>
            </w:r>
          </w:p>
        </w:tc>
        <w:tc>
          <w:tcPr>
            <w:tcW w:w="4421" w:type="dxa"/>
            <w:shd w:val="clear" w:color="auto" w:fill="auto"/>
            <w:vAlign w:val="center"/>
          </w:tcPr>
          <w:p w:rsidR="00EE1BE4" w:rsidRPr="00111BBF" w:rsidRDefault="00EE1BE4" w:rsidP="00E51636">
            <w:pPr>
              <w:bidi/>
              <w:spacing w:after="0" w:line="20" w:lineRule="atLeast"/>
              <w:jc w:val="both"/>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يحتاج الطلاب المصابين بهذا الاضطراب إلى خدمات تربوية خاصة</w:t>
            </w:r>
          </w:p>
        </w:tc>
        <w:tc>
          <w:tcPr>
            <w:tcW w:w="978" w:type="dxa"/>
            <w:shd w:val="clear" w:color="auto" w:fill="auto"/>
          </w:tcPr>
          <w:p w:rsidR="00EE1BE4" w:rsidRPr="00111B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111BBF">
              <w:rPr>
                <w:rFonts w:asciiTheme="majorBidi" w:eastAsia="Lucida Sans Unicode" w:hAnsiTheme="majorBidi" w:cstheme="majorBidi"/>
                <w:b/>
                <w:bCs/>
                <w:sz w:val="28"/>
                <w:szCs w:val="28"/>
                <w:rtl/>
              </w:rPr>
              <w:t>0,41</w:t>
            </w:r>
          </w:p>
        </w:tc>
        <w:tc>
          <w:tcPr>
            <w:tcW w:w="1030" w:type="dxa"/>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0,49</w:t>
            </w:r>
          </w:p>
        </w:tc>
        <w:tc>
          <w:tcPr>
            <w:tcW w:w="961" w:type="dxa"/>
            <w:tcBorders>
              <w:right w:val="sing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Pr>
            </w:pPr>
            <w:r w:rsidRPr="00111BBF">
              <w:rPr>
                <w:rFonts w:asciiTheme="majorBidi" w:eastAsia="Lucida Sans Unicode" w:hAnsiTheme="majorBidi" w:cstheme="majorBidi"/>
                <w:b/>
                <w:bCs/>
                <w:sz w:val="28"/>
                <w:szCs w:val="28"/>
                <w:rtl/>
              </w:rPr>
              <w:t>41%</w:t>
            </w:r>
          </w:p>
        </w:tc>
        <w:tc>
          <w:tcPr>
            <w:tcW w:w="978" w:type="dxa"/>
            <w:tcBorders>
              <w:left w:val="single" w:sz="4" w:space="0" w:color="auto"/>
              <w:right w:val="trip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sz w:val="28"/>
                <w:szCs w:val="28"/>
                <w:lang w:bidi="en-US"/>
              </w:rPr>
            </w:pPr>
            <w:r w:rsidRPr="00111BBF">
              <w:rPr>
                <w:rFonts w:asciiTheme="majorBidi" w:eastAsia="Lucida Sans Unicode" w:hAnsiTheme="majorBidi" w:cstheme="majorBidi"/>
                <w:b/>
                <w:bCs/>
                <w:sz w:val="28"/>
                <w:szCs w:val="28"/>
                <w:rtl/>
              </w:rPr>
              <w:t>منخفضة</w:t>
            </w:r>
          </w:p>
        </w:tc>
      </w:tr>
      <w:tr w:rsidR="00EE1BE4" w:rsidRPr="00111BBF" w:rsidTr="00E51636">
        <w:trPr>
          <w:trHeight w:val="397"/>
          <w:jc w:val="center"/>
        </w:trPr>
        <w:tc>
          <w:tcPr>
            <w:tcW w:w="709" w:type="dxa"/>
            <w:tcBorders>
              <w:left w:val="triple" w:sz="4" w:space="0" w:color="auto"/>
            </w:tcBorders>
            <w:shd w:val="clear" w:color="auto" w:fill="auto"/>
          </w:tcPr>
          <w:p w:rsidR="00EE1BE4" w:rsidRPr="00111BBF" w:rsidRDefault="00EE1BE4" w:rsidP="00E51636">
            <w:pPr>
              <w:bidi/>
              <w:spacing w:after="0" w:line="20" w:lineRule="atLeast"/>
              <w:jc w:val="both"/>
              <w:rPr>
                <w:rFonts w:asciiTheme="majorBidi" w:eastAsia="Lucida Sans Unicode" w:hAnsiTheme="majorBidi" w:cstheme="majorBidi"/>
                <w:sz w:val="28"/>
                <w:szCs w:val="28"/>
                <w:rtl/>
              </w:rPr>
            </w:pPr>
            <w:r w:rsidRPr="00111BBF">
              <w:rPr>
                <w:rFonts w:asciiTheme="majorBidi" w:eastAsia="Lucida Sans Unicode" w:hAnsiTheme="majorBidi" w:cstheme="majorBidi"/>
                <w:sz w:val="28"/>
                <w:szCs w:val="28"/>
                <w:rtl/>
              </w:rPr>
              <w:t>25</w:t>
            </w:r>
          </w:p>
        </w:tc>
        <w:tc>
          <w:tcPr>
            <w:tcW w:w="4421" w:type="dxa"/>
            <w:shd w:val="clear" w:color="auto" w:fill="auto"/>
            <w:vAlign w:val="center"/>
          </w:tcPr>
          <w:p w:rsidR="00EE1BE4" w:rsidRPr="00111BBF" w:rsidRDefault="00EE1BE4" w:rsidP="00E51636">
            <w:pPr>
              <w:bidi/>
              <w:spacing w:after="0" w:line="20" w:lineRule="atLeast"/>
              <w:jc w:val="both"/>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على المعلم متابعة حركة عيني المصاب عند إصدار التعليمات</w:t>
            </w:r>
          </w:p>
        </w:tc>
        <w:tc>
          <w:tcPr>
            <w:tcW w:w="978" w:type="dxa"/>
            <w:shd w:val="clear" w:color="auto" w:fill="auto"/>
          </w:tcPr>
          <w:p w:rsidR="00EE1BE4" w:rsidRPr="00111B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111BBF">
              <w:rPr>
                <w:rFonts w:asciiTheme="majorBidi" w:eastAsia="Lucida Sans Unicode" w:hAnsiTheme="majorBidi" w:cstheme="majorBidi"/>
                <w:b/>
                <w:bCs/>
                <w:sz w:val="28"/>
                <w:szCs w:val="28"/>
                <w:rtl/>
              </w:rPr>
              <w:t>0,37</w:t>
            </w:r>
          </w:p>
        </w:tc>
        <w:tc>
          <w:tcPr>
            <w:tcW w:w="1030" w:type="dxa"/>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0,48</w:t>
            </w:r>
          </w:p>
        </w:tc>
        <w:tc>
          <w:tcPr>
            <w:tcW w:w="961" w:type="dxa"/>
            <w:tcBorders>
              <w:right w:val="sing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Pr>
            </w:pPr>
            <w:r w:rsidRPr="00111BBF">
              <w:rPr>
                <w:rFonts w:asciiTheme="majorBidi" w:eastAsia="Lucida Sans Unicode" w:hAnsiTheme="majorBidi" w:cstheme="majorBidi"/>
                <w:b/>
                <w:bCs/>
                <w:sz w:val="28"/>
                <w:szCs w:val="28"/>
                <w:rtl/>
              </w:rPr>
              <w:t>37%</w:t>
            </w:r>
          </w:p>
        </w:tc>
        <w:tc>
          <w:tcPr>
            <w:tcW w:w="978" w:type="dxa"/>
            <w:tcBorders>
              <w:left w:val="single" w:sz="4" w:space="0" w:color="auto"/>
              <w:right w:val="trip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sz w:val="28"/>
                <w:szCs w:val="28"/>
                <w:lang w:bidi="en-US"/>
              </w:rPr>
            </w:pPr>
            <w:r w:rsidRPr="00111BBF">
              <w:rPr>
                <w:rFonts w:asciiTheme="majorBidi" w:eastAsia="Lucida Sans Unicode" w:hAnsiTheme="majorBidi" w:cstheme="majorBidi"/>
                <w:b/>
                <w:bCs/>
                <w:sz w:val="28"/>
                <w:szCs w:val="28"/>
                <w:rtl/>
              </w:rPr>
              <w:t>منخفضة</w:t>
            </w:r>
          </w:p>
        </w:tc>
      </w:tr>
      <w:tr w:rsidR="00EE1BE4" w:rsidRPr="00111BBF" w:rsidTr="00E51636">
        <w:trPr>
          <w:trHeight w:val="397"/>
          <w:jc w:val="center"/>
        </w:trPr>
        <w:tc>
          <w:tcPr>
            <w:tcW w:w="709" w:type="dxa"/>
            <w:tcBorders>
              <w:left w:val="triple" w:sz="4" w:space="0" w:color="auto"/>
            </w:tcBorders>
            <w:shd w:val="clear" w:color="auto" w:fill="auto"/>
          </w:tcPr>
          <w:p w:rsidR="00EE1BE4" w:rsidRPr="00111BBF" w:rsidRDefault="00EE1BE4" w:rsidP="00E51636">
            <w:pPr>
              <w:bidi/>
              <w:spacing w:after="0" w:line="20" w:lineRule="atLeast"/>
              <w:jc w:val="both"/>
              <w:rPr>
                <w:rFonts w:asciiTheme="majorBidi" w:eastAsia="Lucida Sans Unicode" w:hAnsiTheme="majorBidi" w:cstheme="majorBidi"/>
                <w:sz w:val="28"/>
                <w:szCs w:val="28"/>
                <w:rtl/>
              </w:rPr>
            </w:pPr>
            <w:r w:rsidRPr="00111BBF">
              <w:rPr>
                <w:rFonts w:asciiTheme="majorBidi" w:eastAsia="Lucida Sans Unicode" w:hAnsiTheme="majorBidi" w:cstheme="majorBidi"/>
                <w:sz w:val="28"/>
                <w:szCs w:val="28"/>
                <w:rtl/>
              </w:rPr>
              <w:t>29</w:t>
            </w:r>
          </w:p>
        </w:tc>
        <w:tc>
          <w:tcPr>
            <w:tcW w:w="4421" w:type="dxa"/>
            <w:shd w:val="clear" w:color="auto" w:fill="auto"/>
            <w:vAlign w:val="center"/>
          </w:tcPr>
          <w:p w:rsidR="00EE1BE4" w:rsidRPr="00111BBF" w:rsidRDefault="00EE1BE4" w:rsidP="00E51636">
            <w:pPr>
              <w:bidi/>
              <w:spacing w:after="0" w:line="20" w:lineRule="atLeast"/>
              <w:jc w:val="both"/>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يمكن تدريب المصابين بهذا الاضطراب على التفكير قبل الاجابة عن السؤال</w:t>
            </w:r>
          </w:p>
        </w:tc>
        <w:tc>
          <w:tcPr>
            <w:tcW w:w="978" w:type="dxa"/>
            <w:shd w:val="clear" w:color="auto" w:fill="auto"/>
          </w:tcPr>
          <w:p w:rsidR="00EE1BE4" w:rsidRPr="00111B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111BBF">
              <w:rPr>
                <w:rFonts w:asciiTheme="majorBidi" w:eastAsia="Lucida Sans Unicode" w:hAnsiTheme="majorBidi" w:cstheme="majorBidi"/>
                <w:b/>
                <w:bCs/>
                <w:sz w:val="28"/>
                <w:szCs w:val="28"/>
                <w:rtl/>
              </w:rPr>
              <w:t>0,33</w:t>
            </w:r>
          </w:p>
        </w:tc>
        <w:tc>
          <w:tcPr>
            <w:tcW w:w="1030" w:type="dxa"/>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0,47</w:t>
            </w:r>
          </w:p>
        </w:tc>
        <w:tc>
          <w:tcPr>
            <w:tcW w:w="961" w:type="dxa"/>
            <w:tcBorders>
              <w:right w:val="sing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Pr>
            </w:pPr>
            <w:r w:rsidRPr="00111BBF">
              <w:rPr>
                <w:rFonts w:asciiTheme="majorBidi" w:eastAsia="Lucida Sans Unicode" w:hAnsiTheme="majorBidi" w:cstheme="majorBidi"/>
                <w:b/>
                <w:bCs/>
                <w:sz w:val="28"/>
                <w:szCs w:val="28"/>
                <w:rtl/>
              </w:rPr>
              <w:t>33%</w:t>
            </w:r>
          </w:p>
        </w:tc>
        <w:tc>
          <w:tcPr>
            <w:tcW w:w="978" w:type="dxa"/>
            <w:tcBorders>
              <w:left w:val="single" w:sz="4" w:space="0" w:color="auto"/>
              <w:right w:val="trip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sz w:val="28"/>
                <w:szCs w:val="28"/>
                <w:lang w:bidi="en-US"/>
              </w:rPr>
            </w:pPr>
            <w:r w:rsidRPr="00111BBF">
              <w:rPr>
                <w:rFonts w:asciiTheme="majorBidi" w:eastAsia="Lucida Sans Unicode" w:hAnsiTheme="majorBidi" w:cstheme="majorBidi"/>
                <w:b/>
                <w:bCs/>
                <w:sz w:val="28"/>
                <w:szCs w:val="28"/>
                <w:rtl/>
              </w:rPr>
              <w:t>منخفضة</w:t>
            </w:r>
          </w:p>
        </w:tc>
      </w:tr>
      <w:tr w:rsidR="00EE1BE4" w:rsidRPr="00111BBF" w:rsidTr="00E51636">
        <w:trPr>
          <w:trHeight w:val="397"/>
          <w:jc w:val="center"/>
        </w:trPr>
        <w:tc>
          <w:tcPr>
            <w:tcW w:w="709" w:type="dxa"/>
            <w:tcBorders>
              <w:left w:val="triple" w:sz="4" w:space="0" w:color="auto"/>
            </w:tcBorders>
            <w:shd w:val="clear" w:color="auto" w:fill="auto"/>
          </w:tcPr>
          <w:p w:rsidR="00EE1BE4" w:rsidRPr="00111BBF" w:rsidRDefault="00EE1BE4" w:rsidP="00E51636">
            <w:pPr>
              <w:bidi/>
              <w:spacing w:after="0" w:line="20" w:lineRule="atLeast"/>
              <w:jc w:val="both"/>
              <w:rPr>
                <w:rFonts w:asciiTheme="majorBidi" w:eastAsia="Lucida Sans Unicode" w:hAnsiTheme="majorBidi" w:cstheme="majorBidi"/>
                <w:sz w:val="28"/>
                <w:szCs w:val="28"/>
                <w:rtl/>
              </w:rPr>
            </w:pPr>
            <w:r w:rsidRPr="00111BBF">
              <w:rPr>
                <w:rFonts w:asciiTheme="majorBidi" w:eastAsia="Lucida Sans Unicode" w:hAnsiTheme="majorBidi" w:cstheme="majorBidi"/>
                <w:sz w:val="28"/>
                <w:szCs w:val="28"/>
                <w:rtl/>
              </w:rPr>
              <w:t>27</w:t>
            </w:r>
          </w:p>
        </w:tc>
        <w:tc>
          <w:tcPr>
            <w:tcW w:w="4421" w:type="dxa"/>
            <w:shd w:val="clear" w:color="auto" w:fill="auto"/>
            <w:vAlign w:val="center"/>
          </w:tcPr>
          <w:p w:rsidR="00EE1BE4" w:rsidRPr="00111BBF" w:rsidRDefault="00EE1BE4" w:rsidP="00E51636">
            <w:pPr>
              <w:bidi/>
              <w:spacing w:after="0" w:line="20" w:lineRule="atLeast"/>
              <w:jc w:val="both"/>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التعزيز الإيجابي يساعد على زيادة السلوك المرغوب لدى المصاب</w:t>
            </w:r>
          </w:p>
        </w:tc>
        <w:tc>
          <w:tcPr>
            <w:tcW w:w="978" w:type="dxa"/>
            <w:shd w:val="clear" w:color="auto" w:fill="auto"/>
          </w:tcPr>
          <w:p w:rsidR="00EE1BE4" w:rsidRPr="00111B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111BBF">
              <w:rPr>
                <w:rFonts w:asciiTheme="majorBidi" w:eastAsia="Lucida Sans Unicode" w:hAnsiTheme="majorBidi" w:cstheme="majorBidi"/>
                <w:b/>
                <w:bCs/>
                <w:sz w:val="28"/>
                <w:szCs w:val="28"/>
                <w:rtl/>
              </w:rPr>
              <w:t>0,32</w:t>
            </w:r>
          </w:p>
        </w:tc>
        <w:tc>
          <w:tcPr>
            <w:tcW w:w="1030" w:type="dxa"/>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0,46</w:t>
            </w:r>
          </w:p>
        </w:tc>
        <w:tc>
          <w:tcPr>
            <w:tcW w:w="961" w:type="dxa"/>
            <w:tcBorders>
              <w:right w:val="sing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Pr>
            </w:pPr>
            <w:r w:rsidRPr="00111BBF">
              <w:rPr>
                <w:rFonts w:asciiTheme="majorBidi" w:eastAsia="Lucida Sans Unicode" w:hAnsiTheme="majorBidi" w:cstheme="majorBidi"/>
                <w:b/>
                <w:bCs/>
                <w:sz w:val="28"/>
                <w:szCs w:val="28"/>
                <w:rtl/>
              </w:rPr>
              <w:t>32%</w:t>
            </w:r>
          </w:p>
        </w:tc>
        <w:tc>
          <w:tcPr>
            <w:tcW w:w="978" w:type="dxa"/>
            <w:tcBorders>
              <w:left w:val="single" w:sz="4" w:space="0" w:color="auto"/>
              <w:right w:val="trip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sz w:val="28"/>
                <w:szCs w:val="28"/>
                <w:lang w:bidi="en-US"/>
              </w:rPr>
            </w:pPr>
            <w:r w:rsidRPr="00111BBF">
              <w:rPr>
                <w:rFonts w:asciiTheme="majorBidi" w:eastAsia="Lucida Sans Unicode" w:hAnsiTheme="majorBidi" w:cstheme="majorBidi"/>
                <w:b/>
                <w:bCs/>
                <w:sz w:val="28"/>
                <w:szCs w:val="28"/>
                <w:rtl/>
              </w:rPr>
              <w:t>منخفضة</w:t>
            </w:r>
          </w:p>
        </w:tc>
      </w:tr>
      <w:tr w:rsidR="00EE1BE4" w:rsidRPr="00111BBF" w:rsidTr="00E51636">
        <w:trPr>
          <w:trHeight w:val="397"/>
          <w:jc w:val="center"/>
        </w:trPr>
        <w:tc>
          <w:tcPr>
            <w:tcW w:w="709" w:type="dxa"/>
            <w:tcBorders>
              <w:left w:val="triple" w:sz="4" w:space="0" w:color="auto"/>
            </w:tcBorders>
            <w:shd w:val="clear" w:color="auto" w:fill="auto"/>
          </w:tcPr>
          <w:p w:rsidR="00EE1BE4" w:rsidRPr="00111BBF" w:rsidRDefault="00EE1BE4" w:rsidP="00E51636">
            <w:pPr>
              <w:bidi/>
              <w:spacing w:after="0" w:line="20" w:lineRule="atLeast"/>
              <w:jc w:val="both"/>
              <w:rPr>
                <w:rFonts w:asciiTheme="majorBidi" w:eastAsia="Lucida Sans Unicode" w:hAnsiTheme="majorBidi" w:cstheme="majorBidi"/>
                <w:sz w:val="28"/>
                <w:szCs w:val="28"/>
                <w:rtl/>
              </w:rPr>
            </w:pPr>
            <w:r w:rsidRPr="00111BBF">
              <w:rPr>
                <w:rFonts w:asciiTheme="majorBidi" w:eastAsia="Lucida Sans Unicode" w:hAnsiTheme="majorBidi" w:cstheme="majorBidi"/>
                <w:sz w:val="28"/>
                <w:szCs w:val="28"/>
                <w:rtl/>
              </w:rPr>
              <w:lastRenderedPageBreak/>
              <w:t>22</w:t>
            </w:r>
          </w:p>
        </w:tc>
        <w:tc>
          <w:tcPr>
            <w:tcW w:w="4421" w:type="dxa"/>
            <w:shd w:val="clear" w:color="auto" w:fill="auto"/>
            <w:vAlign w:val="center"/>
          </w:tcPr>
          <w:p w:rsidR="00EE1BE4" w:rsidRPr="00111BBF" w:rsidRDefault="00EE1BE4" w:rsidP="00E51636">
            <w:pPr>
              <w:bidi/>
              <w:spacing w:after="0" w:line="20" w:lineRule="atLeast"/>
              <w:jc w:val="both"/>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يمكن استغلال الطاقة الزائدة للمصاب بتكليفه ببعض المهام المناسبة له</w:t>
            </w:r>
          </w:p>
        </w:tc>
        <w:tc>
          <w:tcPr>
            <w:tcW w:w="978" w:type="dxa"/>
            <w:shd w:val="clear" w:color="auto" w:fill="auto"/>
          </w:tcPr>
          <w:p w:rsidR="00EE1BE4" w:rsidRPr="00111B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111BBF">
              <w:rPr>
                <w:rFonts w:asciiTheme="majorBidi" w:eastAsia="Lucida Sans Unicode" w:hAnsiTheme="majorBidi" w:cstheme="majorBidi"/>
                <w:b/>
                <w:bCs/>
                <w:sz w:val="28"/>
                <w:szCs w:val="28"/>
                <w:rtl/>
              </w:rPr>
              <w:t>0,28</w:t>
            </w:r>
          </w:p>
        </w:tc>
        <w:tc>
          <w:tcPr>
            <w:tcW w:w="1030" w:type="dxa"/>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0,44</w:t>
            </w:r>
          </w:p>
        </w:tc>
        <w:tc>
          <w:tcPr>
            <w:tcW w:w="961" w:type="dxa"/>
            <w:tcBorders>
              <w:right w:val="sing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Pr>
            </w:pPr>
            <w:r w:rsidRPr="00111BBF">
              <w:rPr>
                <w:rFonts w:asciiTheme="majorBidi" w:eastAsia="Lucida Sans Unicode" w:hAnsiTheme="majorBidi" w:cstheme="majorBidi"/>
                <w:b/>
                <w:bCs/>
                <w:sz w:val="28"/>
                <w:szCs w:val="28"/>
                <w:rtl/>
              </w:rPr>
              <w:t>28%</w:t>
            </w:r>
          </w:p>
        </w:tc>
        <w:tc>
          <w:tcPr>
            <w:tcW w:w="978" w:type="dxa"/>
            <w:tcBorders>
              <w:left w:val="single" w:sz="4" w:space="0" w:color="auto"/>
              <w:right w:val="trip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sz w:val="28"/>
                <w:szCs w:val="28"/>
                <w:lang w:bidi="en-US"/>
              </w:rPr>
            </w:pPr>
            <w:r w:rsidRPr="00111BBF">
              <w:rPr>
                <w:rFonts w:asciiTheme="majorBidi" w:eastAsia="Lucida Sans Unicode" w:hAnsiTheme="majorBidi" w:cstheme="majorBidi"/>
                <w:b/>
                <w:bCs/>
                <w:sz w:val="28"/>
                <w:szCs w:val="28"/>
                <w:rtl/>
              </w:rPr>
              <w:t>منخفضة</w:t>
            </w:r>
          </w:p>
        </w:tc>
      </w:tr>
      <w:tr w:rsidR="00EE1BE4" w:rsidRPr="00111BBF" w:rsidTr="00E51636">
        <w:trPr>
          <w:trHeight w:val="397"/>
          <w:jc w:val="center"/>
        </w:trPr>
        <w:tc>
          <w:tcPr>
            <w:tcW w:w="709" w:type="dxa"/>
            <w:tcBorders>
              <w:left w:val="triple" w:sz="4" w:space="0" w:color="auto"/>
            </w:tcBorders>
            <w:shd w:val="clear" w:color="auto" w:fill="auto"/>
          </w:tcPr>
          <w:p w:rsidR="00EE1BE4" w:rsidRPr="00111BBF" w:rsidRDefault="00EE1BE4" w:rsidP="00E51636">
            <w:pPr>
              <w:bidi/>
              <w:spacing w:after="0" w:line="20" w:lineRule="atLeast"/>
              <w:jc w:val="both"/>
              <w:rPr>
                <w:rFonts w:asciiTheme="majorBidi" w:eastAsia="Lucida Sans Unicode" w:hAnsiTheme="majorBidi" w:cstheme="majorBidi"/>
                <w:sz w:val="28"/>
                <w:szCs w:val="28"/>
                <w:rtl/>
              </w:rPr>
            </w:pPr>
            <w:r w:rsidRPr="00111BBF">
              <w:rPr>
                <w:rFonts w:asciiTheme="majorBidi" w:eastAsia="Lucida Sans Unicode" w:hAnsiTheme="majorBidi" w:cstheme="majorBidi"/>
                <w:sz w:val="28"/>
                <w:szCs w:val="28"/>
                <w:rtl/>
              </w:rPr>
              <w:t>23</w:t>
            </w:r>
          </w:p>
        </w:tc>
        <w:tc>
          <w:tcPr>
            <w:tcW w:w="4421" w:type="dxa"/>
            <w:shd w:val="clear" w:color="auto" w:fill="auto"/>
            <w:vAlign w:val="center"/>
          </w:tcPr>
          <w:p w:rsidR="00EE1BE4" w:rsidRPr="00111BBF" w:rsidRDefault="00EE1BE4" w:rsidP="00E51636">
            <w:pPr>
              <w:bidi/>
              <w:spacing w:after="0" w:line="20" w:lineRule="atLeast"/>
              <w:jc w:val="both"/>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يستخدم دواء الريتالين لعلاج اضطراب ضعف الانتباه وفرط الحركة</w:t>
            </w:r>
          </w:p>
        </w:tc>
        <w:tc>
          <w:tcPr>
            <w:tcW w:w="978" w:type="dxa"/>
            <w:shd w:val="clear" w:color="auto" w:fill="auto"/>
          </w:tcPr>
          <w:p w:rsidR="00EE1BE4" w:rsidRPr="00111BBF" w:rsidRDefault="00EE1BE4" w:rsidP="00E51636">
            <w:pPr>
              <w:bidi/>
              <w:spacing w:after="0" w:line="20" w:lineRule="atLeast"/>
              <w:jc w:val="center"/>
              <w:rPr>
                <w:rFonts w:ascii="Times New Roman" w:eastAsia="Lucida Sans Unicode" w:hAnsiTheme="majorBidi" w:cstheme="majorBidi"/>
                <w:b/>
                <w:bCs/>
                <w:sz w:val="28"/>
                <w:szCs w:val="28"/>
                <w:rtl/>
                <w:lang w:bidi="en-US"/>
              </w:rPr>
            </w:pPr>
            <w:r w:rsidRPr="00111BBF">
              <w:rPr>
                <w:rFonts w:asciiTheme="majorBidi" w:eastAsia="Lucida Sans Unicode" w:hAnsiTheme="majorBidi" w:cstheme="majorBidi"/>
                <w:b/>
                <w:bCs/>
                <w:sz w:val="28"/>
                <w:szCs w:val="28"/>
                <w:rtl/>
              </w:rPr>
              <w:t>0,22</w:t>
            </w:r>
          </w:p>
        </w:tc>
        <w:tc>
          <w:tcPr>
            <w:tcW w:w="1030" w:type="dxa"/>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tl/>
              </w:rPr>
            </w:pPr>
            <w:r w:rsidRPr="00111BBF">
              <w:rPr>
                <w:rFonts w:asciiTheme="majorBidi" w:eastAsia="Lucida Sans Unicode" w:hAnsiTheme="majorBidi" w:cstheme="majorBidi"/>
                <w:b/>
                <w:bCs/>
                <w:sz w:val="28"/>
                <w:szCs w:val="28"/>
                <w:rtl/>
              </w:rPr>
              <w:t>0,41</w:t>
            </w:r>
          </w:p>
        </w:tc>
        <w:tc>
          <w:tcPr>
            <w:tcW w:w="961" w:type="dxa"/>
            <w:tcBorders>
              <w:right w:val="sing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b/>
                <w:bCs/>
                <w:sz w:val="28"/>
                <w:szCs w:val="28"/>
              </w:rPr>
            </w:pPr>
            <w:r w:rsidRPr="00111BBF">
              <w:rPr>
                <w:rFonts w:asciiTheme="majorBidi" w:eastAsia="Lucida Sans Unicode" w:hAnsiTheme="majorBidi" w:cstheme="majorBidi"/>
                <w:b/>
                <w:bCs/>
                <w:sz w:val="28"/>
                <w:szCs w:val="28"/>
                <w:rtl/>
              </w:rPr>
              <w:t>22%</w:t>
            </w:r>
          </w:p>
        </w:tc>
        <w:tc>
          <w:tcPr>
            <w:tcW w:w="978" w:type="dxa"/>
            <w:tcBorders>
              <w:left w:val="single" w:sz="4" w:space="0" w:color="auto"/>
              <w:right w:val="trip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sz w:val="28"/>
                <w:szCs w:val="28"/>
                <w:lang w:bidi="en-US"/>
              </w:rPr>
            </w:pPr>
            <w:r w:rsidRPr="00111BBF">
              <w:rPr>
                <w:rFonts w:asciiTheme="majorBidi" w:eastAsia="Lucida Sans Unicode" w:hAnsiTheme="majorBidi" w:cstheme="majorBidi"/>
                <w:b/>
                <w:bCs/>
                <w:sz w:val="28"/>
                <w:szCs w:val="28"/>
                <w:rtl/>
              </w:rPr>
              <w:t>منخفضة</w:t>
            </w:r>
          </w:p>
        </w:tc>
      </w:tr>
      <w:tr w:rsidR="00EE1BE4" w:rsidRPr="00111BBF" w:rsidTr="00E51636">
        <w:trPr>
          <w:trHeight w:val="397"/>
          <w:jc w:val="center"/>
        </w:trPr>
        <w:tc>
          <w:tcPr>
            <w:tcW w:w="5130" w:type="dxa"/>
            <w:gridSpan w:val="2"/>
            <w:tcBorders>
              <w:left w:val="triple" w:sz="4" w:space="0" w:color="auto"/>
              <w:bottom w:val="triple" w:sz="4" w:space="0" w:color="auto"/>
            </w:tcBorders>
            <w:shd w:val="clear" w:color="auto" w:fill="auto"/>
          </w:tcPr>
          <w:p w:rsidR="00EE1BE4" w:rsidRPr="00111BBF" w:rsidRDefault="00EE1BE4" w:rsidP="00E51636">
            <w:pPr>
              <w:bidi/>
              <w:spacing w:after="0" w:line="20" w:lineRule="atLeast"/>
              <w:jc w:val="both"/>
              <w:rPr>
                <w:rFonts w:asciiTheme="majorBidi" w:eastAsia="Lucida Sans Unicode" w:hAnsiTheme="majorBidi" w:cstheme="majorBidi"/>
                <w:sz w:val="28"/>
                <w:szCs w:val="28"/>
                <w:rtl/>
              </w:rPr>
            </w:pPr>
            <w:r w:rsidRPr="00111BBF">
              <w:rPr>
                <w:rFonts w:asciiTheme="majorBidi" w:eastAsia="Lucida Sans Unicode" w:hAnsiTheme="majorBidi" w:cstheme="majorBidi"/>
                <w:b/>
                <w:bCs/>
                <w:sz w:val="28"/>
                <w:szCs w:val="28"/>
                <w:rtl/>
              </w:rPr>
              <w:t>الدرجة الكلية لتصورات المعلمين بالعلاج</w:t>
            </w:r>
          </w:p>
        </w:tc>
        <w:tc>
          <w:tcPr>
            <w:tcW w:w="978" w:type="dxa"/>
            <w:tcBorders>
              <w:bottom w:val="triple" w:sz="4" w:space="0" w:color="auto"/>
            </w:tcBorders>
            <w:shd w:val="clear" w:color="auto" w:fill="auto"/>
            <w:vAlign w:val="center"/>
          </w:tcPr>
          <w:p w:rsidR="00EE1BE4" w:rsidRPr="00111BBF" w:rsidRDefault="00EE1BE4" w:rsidP="00E51636">
            <w:pPr>
              <w:bidi/>
              <w:spacing w:after="0" w:line="20" w:lineRule="atLeast"/>
              <w:jc w:val="center"/>
              <w:rPr>
                <w:rFonts w:asciiTheme="majorBidi" w:eastAsia="Lucida Sans Unicode" w:hAnsiTheme="majorBidi" w:cstheme="majorBidi"/>
                <w:sz w:val="28"/>
                <w:szCs w:val="28"/>
                <w:lang w:bidi="en-US"/>
              </w:rPr>
            </w:pPr>
            <w:r w:rsidRPr="00111BBF">
              <w:rPr>
                <w:rFonts w:asciiTheme="majorBidi" w:eastAsia="Lucida Sans Unicode" w:hAnsiTheme="majorBidi" w:cstheme="majorBidi"/>
                <w:sz w:val="28"/>
                <w:szCs w:val="28"/>
                <w:rtl/>
              </w:rPr>
              <w:t>4,06</w:t>
            </w:r>
          </w:p>
        </w:tc>
        <w:tc>
          <w:tcPr>
            <w:tcW w:w="1030" w:type="dxa"/>
            <w:tcBorders>
              <w:bottom w:val="triple" w:sz="4" w:space="0" w:color="auto"/>
            </w:tcBorders>
            <w:shd w:val="clear" w:color="auto" w:fill="auto"/>
            <w:vAlign w:val="center"/>
          </w:tcPr>
          <w:p w:rsidR="00EE1BE4" w:rsidRPr="00111BBF" w:rsidRDefault="00EE1BE4" w:rsidP="00E51636">
            <w:pPr>
              <w:bidi/>
              <w:spacing w:after="0" w:line="20" w:lineRule="atLeast"/>
              <w:jc w:val="center"/>
              <w:rPr>
                <w:rFonts w:asciiTheme="majorBidi" w:eastAsia="Lucida Sans Unicode" w:hAnsiTheme="majorBidi" w:cstheme="majorBidi"/>
                <w:sz w:val="28"/>
                <w:szCs w:val="28"/>
                <w:lang w:bidi="en-US"/>
              </w:rPr>
            </w:pPr>
            <w:r w:rsidRPr="00111BBF">
              <w:rPr>
                <w:rFonts w:asciiTheme="majorBidi" w:eastAsia="Lucida Sans Unicode" w:hAnsiTheme="majorBidi" w:cstheme="majorBidi"/>
                <w:sz w:val="28"/>
                <w:szCs w:val="28"/>
                <w:rtl/>
              </w:rPr>
              <w:t>1,93</w:t>
            </w:r>
          </w:p>
        </w:tc>
        <w:tc>
          <w:tcPr>
            <w:tcW w:w="961" w:type="dxa"/>
            <w:tcBorders>
              <w:bottom w:val="triple" w:sz="4" w:space="0" w:color="auto"/>
              <w:right w:val="single" w:sz="4" w:space="0" w:color="auto"/>
            </w:tcBorders>
            <w:shd w:val="clear" w:color="auto" w:fill="auto"/>
            <w:vAlign w:val="center"/>
          </w:tcPr>
          <w:p w:rsidR="00EE1BE4" w:rsidRPr="00111BBF" w:rsidRDefault="00EE1BE4" w:rsidP="00E51636">
            <w:pPr>
              <w:bidi/>
              <w:spacing w:after="0" w:line="20" w:lineRule="atLeast"/>
              <w:jc w:val="center"/>
              <w:rPr>
                <w:rFonts w:asciiTheme="majorBidi" w:eastAsia="Lucida Sans Unicode" w:hAnsiTheme="majorBidi" w:cstheme="majorBidi"/>
                <w:sz w:val="28"/>
                <w:szCs w:val="28"/>
                <w:lang w:bidi="en-US"/>
              </w:rPr>
            </w:pPr>
            <w:r w:rsidRPr="00111BBF">
              <w:rPr>
                <w:rFonts w:asciiTheme="majorBidi" w:eastAsia="Lucida Sans Unicode" w:hAnsiTheme="majorBidi" w:cstheme="majorBidi"/>
                <w:sz w:val="28"/>
                <w:szCs w:val="28"/>
                <w:rtl/>
              </w:rPr>
              <w:t>40,6%</w:t>
            </w:r>
          </w:p>
        </w:tc>
        <w:tc>
          <w:tcPr>
            <w:tcW w:w="978" w:type="dxa"/>
            <w:tcBorders>
              <w:left w:val="single" w:sz="4" w:space="0" w:color="auto"/>
              <w:bottom w:val="triple" w:sz="4" w:space="0" w:color="auto"/>
              <w:right w:val="triple" w:sz="4" w:space="0" w:color="auto"/>
            </w:tcBorders>
            <w:shd w:val="clear" w:color="auto" w:fill="auto"/>
          </w:tcPr>
          <w:p w:rsidR="00EE1BE4" w:rsidRPr="00111BBF" w:rsidRDefault="00EE1BE4" w:rsidP="00E51636">
            <w:pPr>
              <w:bidi/>
              <w:spacing w:after="0" w:line="20" w:lineRule="atLeast"/>
              <w:jc w:val="center"/>
              <w:rPr>
                <w:rFonts w:asciiTheme="majorBidi" w:eastAsia="Lucida Sans Unicode" w:hAnsiTheme="majorBidi" w:cstheme="majorBidi"/>
                <w:sz w:val="28"/>
                <w:szCs w:val="28"/>
                <w:lang w:bidi="en-US"/>
              </w:rPr>
            </w:pPr>
            <w:r w:rsidRPr="00111BBF">
              <w:rPr>
                <w:rFonts w:asciiTheme="majorBidi" w:eastAsia="Lucida Sans Unicode" w:hAnsiTheme="majorBidi" w:cstheme="majorBidi"/>
                <w:sz w:val="28"/>
                <w:szCs w:val="28"/>
                <w:rtl/>
              </w:rPr>
              <w:t>منخفضة</w:t>
            </w:r>
          </w:p>
        </w:tc>
      </w:tr>
    </w:tbl>
    <w:p w:rsidR="00EE1BE4" w:rsidRPr="00651759" w:rsidRDefault="00EE1BE4" w:rsidP="00EE1BE4">
      <w:pPr>
        <w:bidi/>
        <w:spacing w:after="0" w:line="20" w:lineRule="atLeast"/>
        <w:jc w:val="center"/>
        <w:rPr>
          <w:rFonts w:asciiTheme="majorBidi" w:eastAsia="Lucida Sans Unicode" w:hAnsiTheme="majorBidi" w:cstheme="majorBidi"/>
          <w:sz w:val="34"/>
          <w:szCs w:val="34"/>
          <w:rtl/>
          <w:lang w:bidi="ar-JO"/>
        </w:rPr>
      </w:pPr>
    </w:p>
    <w:bookmarkEnd w:id="1"/>
    <w:bookmarkEnd w:id="2"/>
    <w:p w:rsidR="00EE1BE4" w:rsidRPr="00651759" w:rsidRDefault="00EE1BE4" w:rsidP="00EE1BE4">
      <w:pPr>
        <w:bidi/>
        <w:spacing w:after="0" w:line="20" w:lineRule="atLeast"/>
        <w:jc w:val="both"/>
        <w:rPr>
          <w:rFonts w:asciiTheme="majorBidi" w:hAnsiTheme="majorBidi" w:cstheme="majorBidi"/>
          <w:color w:val="000000"/>
          <w:sz w:val="34"/>
          <w:szCs w:val="34"/>
        </w:rPr>
      </w:pPr>
      <w:r w:rsidRPr="00651759">
        <w:rPr>
          <w:rFonts w:asciiTheme="majorBidi" w:hAnsiTheme="majorBidi" w:cstheme="majorBidi"/>
          <w:sz w:val="34"/>
          <w:szCs w:val="34"/>
          <w:rtl/>
        </w:rPr>
        <w:t>تبين من نتائج الجدول(10) أن الدرجة الكلية للمعرفة العلاجية للمعلمين بلغت (4,06) من (10) بإنحراف معياري بلغ(1,93) وقد كانت المعرفة النسبية للبعد (40,6%) بالمستوى المنخفض، وقد كانت أعلاها "</w:t>
      </w:r>
      <w:r w:rsidRPr="00651759">
        <w:rPr>
          <w:rFonts w:asciiTheme="majorBidi" w:eastAsia="Lucida Sans Unicode" w:hAnsiTheme="majorBidi" w:cstheme="majorBidi"/>
          <w:b/>
          <w:bCs/>
          <w:sz w:val="34"/>
          <w:szCs w:val="34"/>
          <w:rtl/>
        </w:rPr>
        <w:t xml:space="preserve"> </w:t>
      </w:r>
      <w:r w:rsidRPr="00651759">
        <w:rPr>
          <w:rFonts w:asciiTheme="majorBidi" w:eastAsia="Lucida Sans Unicode" w:hAnsiTheme="majorBidi" w:cstheme="majorBidi"/>
          <w:sz w:val="34"/>
          <w:szCs w:val="34"/>
          <w:rtl/>
        </w:rPr>
        <w:t>تزداد مظاهر اضطراب تشتت الانتباه وفرط الحركة إذا لم يتم العناية به وعلاجه منذ البداية</w:t>
      </w:r>
      <w:r w:rsidRPr="00651759">
        <w:rPr>
          <w:rFonts w:asciiTheme="majorBidi" w:eastAsia="Lucida Sans Unicode" w:hAnsiTheme="majorBidi" w:cstheme="majorBidi"/>
          <w:b/>
          <w:bCs/>
          <w:sz w:val="34"/>
          <w:szCs w:val="34"/>
          <w:rtl/>
        </w:rPr>
        <w:t>.</w:t>
      </w:r>
      <w:r w:rsidRPr="00651759">
        <w:rPr>
          <w:rFonts w:asciiTheme="majorBidi" w:hAnsiTheme="majorBidi" w:cstheme="majorBidi"/>
          <w:sz w:val="34"/>
          <w:szCs w:val="34"/>
          <w:rtl/>
        </w:rPr>
        <w:t xml:space="preserve">" بدرجة معرفة متوسطة بلغت نسبتها المعرفية(60%) اذ بلغت قيمة متوسطها الحسابي (0,60) بإنحراف معياري (0,49) ويفسر الباحث هذه النتيجة </w:t>
      </w:r>
      <w:r w:rsidRPr="00651759">
        <w:rPr>
          <w:rFonts w:asciiTheme="majorBidi" w:hAnsiTheme="majorBidi" w:cstheme="majorBidi"/>
          <w:color w:val="000000"/>
          <w:sz w:val="34"/>
          <w:szCs w:val="34"/>
          <w:rtl/>
        </w:rPr>
        <w:t xml:space="preserve">بسبب معرفتهم لبعض التطور النمائي لهذا الاضطراب من خلال التجارب التي مروا بها بتدريس بعض الطلاب المصابين بهذا الاضطراب ومواكبتهم للتدخلات العلاجية التي قدمت للمصابين عبر سنوات خبرتهم. </w:t>
      </w:r>
      <w:r w:rsidRPr="00651759">
        <w:rPr>
          <w:rFonts w:asciiTheme="majorBidi" w:hAnsiTheme="majorBidi" w:cstheme="majorBidi"/>
          <w:sz w:val="34"/>
          <w:szCs w:val="34"/>
          <w:rtl/>
        </w:rPr>
        <w:t>بينما تراوحت المتوسطات الحسابية للفقرات الاخرى من (0,53-0,22) بالمستوى المنخفض، ويمكن تفسير هذه النتيجة بسبب قلة المعرفة المتحصلة لدى غالبية المعلمين وضعف اطلاعهم على القراءات بمجال التدخلات العلاجية سواء الطبية أو التربوية،</w:t>
      </w:r>
      <w:r w:rsidRPr="00651759">
        <w:rPr>
          <w:rFonts w:asciiTheme="majorBidi" w:hAnsiTheme="majorBidi" w:cstheme="majorBidi"/>
          <w:color w:val="000000"/>
          <w:sz w:val="34"/>
          <w:szCs w:val="34"/>
          <w:rtl/>
        </w:rPr>
        <w:t xml:space="preserve"> كما يمكن عزو انخفاض معرفة المعلمين بهذا البعد إلى قناعة مفادها أن المعلمين غير معنيين بعلاج الاضطراب (</w:t>
      </w:r>
      <w:r w:rsidRPr="00651759">
        <w:rPr>
          <w:rFonts w:asciiTheme="majorBidi" w:hAnsiTheme="majorBidi" w:cstheme="majorBidi"/>
          <w:color w:val="000000"/>
          <w:sz w:val="34"/>
          <w:szCs w:val="34"/>
        </w:rPr>
        <w:t>Anderson et al.,2012</w:t>
      </w:r>
      <w:r w:rsidRPr="00651759">
        <w:rPr>
          <w:rFonts w:asciiTheme="majorBidi" w:hAnsiTheme="majorBidi" w:cstheme="majorBidi"/>
          <w:color w:val="000000"/>
          <w:sz w:val="34"/>
          <w:szCs w:val="34"/>
          <w:rtl/>
        </w:rPr>
        <w:t>) إذ يرون أن الأطباء وحدهم معنيين بعلاج هذا الاضطراب، وهذا يرجع إلى افتقارهم للمعارف المرتبطة بالاضطراب، ولقلة خبرتهم به ، وهذه النتيجة تتفق مع نتائج دراستي (</w:t>
      </w:r>
      <w:r w:rsidRPr="00651759">
        <w:rPr>
          <w:rFonts w:asciiTheme="majorBidi" w:hAnsiTheme="majorBidi" w:cstheme="majorBidi"/>
          <w:color w:val="000000"/>
          <w:sz w:val="34"/>
          <w:szCs w:val="34"/>
        </w:rPr>
        <w:t>west et al.,2005; lazarus,2011</w:t>
      </w:r>
      <w:r w:rsidRPr="00651759">
        <w:rPr>
          <w:rFonts w:asciiTheme="majorBidi" w:hAnsiTheme="majorBidi" w:cstheme="majorBidi"/>
          <w:color w:val="000000"/>
          <w:sz w:val="34"/>
          <w:szCs w:val="34"/>
          <w:rtl/>
        </w:rPr>
        <w:t>) وتختلف مع نتائج دراسة (</w:t>
      </w:r>
      <w:r w:rsidRPr="00651759">
        <w:rPr>
          <w:rFonts w:asciiTheme="majorBidi" w:hAnsiTheme="majorBidi" w:cstheme="majorBidi"/>
          <w:sz w:val="34"/>
          <w:szCs w:val="34"/>
        </w:rPr>
        <w:t>Guerra, Brown, 2012</w:t>
      </w:r>
      <w:r w:rsidRPr="00651759">
        <w:rPr>
          <w:rFonts w:asciiTheme="majorBidi" w:hAnsiTheme="majorBidi" w:cstheme="majorBidi"/>
          <w:color w:val="FF0000"/>
          <w:sz w:val="34"/>
          <w:szCs w:val="34"/>
        </w:rPr>
        <w:t>.</w:t>
      </w:r>
      <w:r w:rsidRPr="00651759">
        <w:rPr>
          <w:rFonts w:asciiTheme="majorBidi" w:hAnsiTheme="majorBidi" w:cstheme="majorBidi"/>
          <w:color w:val="000000"/>
          <w:sz w:val="34"/>
          <w:szCs w:val="34"/>
          <w:rtl/>
        </w:rPr>
        <w:t xml:space="preserve">) </w:t>
      </w:r>
    </w:p>
    <w:p w:rsidR="00EE1BE4" w:rsidRPr="00651759" w:rsidRDefault="00EE1BE4" w:rsidP="00EE1BE4">
      <w:pPr>
        <w:bidi/>
        <w:spacing w:after="0" w:line="20" w:lineRule="atLeast"/>
        <w:jc w:val="both"/>
        <w:textAlignment w:val="baseline"/>
        <w:rPr>
          <w:rFonts w:asciiTheme="majorBidi" w:hAnsiTheme="majorBidi" w:cstheme="majorBidi"/>
          <w:b/>
          <w:bCs/>
          <w:color w:val="222222"/>
          <w:sz w:val="34"/>
          <w:szCs w:val="34"/>
          <w:rtl/>
        </w:rPr>
      </w:pPr>
      <w:r w:rsidRPr="00651759">
        <w:rPr>
          <w:rFonts w:asciiTheme="majorBidi" w:eastAsia="Lucida Sans Unicode" w:hAnsiTheme="majorBidi" w:cstheme="majorBidi"/>
          <w:b/>
          <w:bCs/>
          <w:sz w:val="34"/>
          <w:szCs w:val="34"/>
          <w:rtl/>
          <w:lang w:bidi="ar-JO"/>
        </w:rPr>
        <w:t xml:space="preserve">السؤال الثاني : </w:t>
      </w:r>
      <w:r w:rsidRPr="00651759">
        <w:rPr>
          <w:rFonts w:asciiTheme="majorBidi" w:hAnsiTheme="majorBidi" w:cstheme="majorBidi"/>
          <w:b/>
          <w:bCs/>
          <w:color w:val="222222"/>
          <w:sz w:val="34"/>
          <w:szCs w:val="34"/>
          <w:rtl/>
        </w:rPr>
        <w:t>هل توجد فروق دالة إحصائياً عند مستوى الدلالة (0,05≥ α)  بين متوسطات تقدير تصورات المعلمين حول اضطراب تشتت الانتباه/فرط الحركة تُعزى إلى التخصص و الخبرة التدريسية ؟</w:t>
      </w:r>
    </w:p>
    <w:p w:rsidR="00EE1BE4" w:rsidRPr="00651759" w:rsidRDefault="00EE1BE4" w:rsidP="00EE1BE4">
      <w:pPr>
        <w:bidi/>
        <w:spacing w:after="0" w:line="20" w:lineRule="atLeast"/>
        <w:jc w:val="both"/>
        <w:rPr>
          <w:rFonts w:asciiTheme="majorBidi" w:eastAsia="Lucida Sans Unicode" w:hAnsiTheme="majorBidi" w:cstheme="majorBidi"/>
          <w:sz w:val="34"/>
          <w:szCs w:val="34"/>
          <w:rtl/>
          <w:lang w:bidi="ar-JO"/>
        </w:rPr>
      </w:pPr>
      <w:r w:rsidRPr="00651759">
        <w:rPr>
          <w:rFonts w:asciiTheme="majorBidi" w:eastAsia="Lucida Sans Unicode" w:hAnsiTheme="majorBidi" w:cstheme="majorBidi"/>
          <w:sz w:val="34"/>
          <w:szCs w:val="34"/>
          <w:rtl/>
          <w:lang w:bidi="ar-JO"/>
        </w:rPr>
        <w:t>ومن أجل الإجابة عن هذا السؤال فقد تم استعمال الاختبار التائي لعينتين مستقلتين</w:t>
      </w:r>
      <w:r w:rsidRPr="00651759">
        <w:rPr>
          <w:rFonts w:asciiTheme="majorBidi" w:eastAsia="Lucida Sans Unicode" w:hAnsiTheme="majorBidi" w:cstheme="majorBidi"/>
          <w:sz w:val="34"/>
          <w:szCs w:val="34"/>
          <w:lang w:bidi="ar-JO"/>
        </w:rPr>
        <w:t xml:space="preserve">  </w:t>
      </w:r>
      <w:r w:rsidRPr="00651759">
        <w:rPr>
          <w:rFonts w:asciiTheme="majorBidi" w:hAnsiTheme="majorBidi" w:cstheme="majorBidi"/>
          <w:bCs/>
          <w:sz w:val="34"/>
          <w:szCs w:val="34"/>
        </w:rPr>
        <w:t>Independent</w:t>
      </w:r>
      <w:r w:rsidRPr="00651759">
        <w:rPr>
          <w:rFonts w:asciiTheme="majorBidi" w:eastAsia="Lucida Sans Unicode" w:hAnsiTheme="majorBidi" w:cstheme="majorBidi"/>
          <w:sz w:val="34"/>
          <w:szCs w:val="34"/>
          <w:lang w:bidi="ar-JO"/>
        </w:rPr>
        <w:t xml:space="preserve"> </w:t>
      </w:r>
      <w:r w:rsidRPr="00651759">
        <w:rPr>
          <w:rFonts w:asciiTheme="majorBidi" w:hAnsiTheme="majorBidi" w:cstheme="majorBidi"/>
          <w:bCs/>
          <w:sz w:val="34"/>
          <w:szCs w:val="34"/>
        </w:rPr>
        <w:t>samples T, test</w:t>
      </w:r>
      <w:r w:rsidRPr="00651759">
        <w:rPr>
          <w:rFonts w:asciiTheme="majorBidi" w:eastAsia="Lucida Sans Unicode" w:hAnsiTheme="majorBidi" w:cstheme="majorBidi"/>
          <w:sz w:val="34"/>
          <w:szCs w:val="34"/>
          <w:lang w:bidi="ar-JO"/>
        </w:rPr>
        <w:t xml:space="preserve"> </w:t>
      </w:r>
      <w:r w:rsidRPr="00651759">
        <w:rPr>
          <w:rFonts w:asciiTheme="majorBidi" w:eastAsia="Lucida Sans Unicode" w:hAnsiTheme="majorBidi" w:cstheme="majorBidi"/>
          <w:sz w:val="34"/>
          <w:szCs w:val="34"/>
          <w:rtl/>
          <w:lang w:bidi="ar-JO"/>
        </w:rPr>
        <w:t xml:space="preserve"> للمقارنة بين المتوسطات الحسابية لابعاد </w:t>
      </w:r>
      <w:r w:rsidRPr="00651759">
        <w:rPr>
          <w:rFonts w:asciiTheme="majorBidi" w:eastAsia="Lucida Sans Unicode" w:hAnsiTheme="majorBidi" w:cstheme="majorBidi"/>
          <w:sz w:val="34"/>
          <w:szCs w:val="34"/>
          <w:rtl/>
        </w:rPr>
        <w:t xml:space="preserve">المقياس </w:t>
      </w:r>
      <w:r w:rsidRPr="00651759">
        <w:rPr>
          <w:rFonts w:asciiTheme="majorBidi" w:eastAsia="Lucida Sans Unicode" w:hAnsiTheme="majorBidi" w:cstheme="majorBidi"/>
          <w:sz w:val="34"/>
          <w:szCs w:val="34"/>
          <w:rtl/>
          <w:lang w:bidi="ar-JO"/>
        </w:rPr>
        <w:t xml:space="preserve">والدرجة الكلية  وفقاً لمتغير التخصص و وفقا للخبرة على التفصيل التالي: </w:t>
      </w:r>
    </w:p>
    <w:p w:rsidR="00EE1BE4" w:rsidRPr="00651759" w:rsidRDefault="00EE1BE4" w:rsidP="00EE1BE4">
      <w:pPr>
        <w:bidi/>
        <w:spacing w:after="0" w:line="20" w:lineRule="atLeast"/>
        <w:jc w:val="both"/>
        <w:rPr>
          <w:rFonts w:asciiTheme="majorBidi" w:eastAsia="Lucida Sans Unicode" w:hAnsiTheme="majorBidi" w:cstheme="majorBidi"/>
          <w:b/>
          <w:bCs/>
          <w:sz w:val="34"/>
          <w:szCs w:val="34"/>
          <w:rtl/>
          <w:lang w:bidi="ar-IQ"/>
        </w:rPr>
      </w:pPr>
      <w:r w:rsidRPr="00651759">
        <w:rPr>
          <w:rFonts w:asciiTheme="majorBidi" w:eastAsia="Lucida Sans Unicode" w:hAnsiTheme="majorBidi" w:cstheme="majorBidi"/>
          <w:b/>
          <w:bCs/>
          <w:sz w:val="34"/>
          <w:szCs w:val="34"/>
          <w:rtl/>
          <w:lang w:bidi="ar-JO"/>
        </w:rPr>
        <w:t>1, الفروق في المتوسطات الحسابية لابعاد تصورات المعلمين المعرفية باضطراب تشتت الانتباه وفرط الحركة وفقاً للتخصص</w:t>
      </w:r>
    </w:p>
    <w:p w:rsidR="00EE1BE4" w:rsidRPr="00111BBF" w:rsidRDefault="00EE1BE4" w:rsidP="00EE1BE4">
      <w:pPr>
        <w:bidi/>
        <w:spacing w:after="0" w:line="20" w:lineRule="atLeast"/>
        <w:jc w:val="center"/>
        <w:rPr>
          <w:rFonts w:asciiTheme="majorBidi" w:eastAsia="Lucida Sans Unicode" w:hAnsiTheme="majorBidi" w:cstheme="majorBidi"/>
          <w:b/>
          <w:bCs/>
          <w:sz w:val="34"/>
          <w:szCs w:val="34"/>
          <w:rtl/>
        </w:rPr>
      </w:pPr>
      <w:r w:rsidRPr="00111BBF">
        <w:rPr>
          <w:rFonts w:asciiTheme="majorBidi" w:eastAsia="Lucida Sans Unicode" w:hAnsiTheme="majorBidi" w:cstheme="majorBidi"/>
          <w:b/>
          <w:bCs/>
          <w:sz w:val="34"/>
          <w:szCs w:val="34"/>
          <w:rtl/>
          <w:lang w:bidi="ar-JO"/>
        </w:rPr>
        <w:lastRenderedPageBreak/>
        <w:t>جدول (11) نتائج اختبار (ت) لدرجات تصورات المعلمين المعرفية بابعادها وفقاً للتخصص</w:t>
      </w:r>
    </w:p>
    <w:tbl>
      <w:tblPr>
        <w:bidiVisual/>
        <w:tblW w:w="8457" w:type="dxa"/>
        <w:jc w:val="center"/>
        <w:tblInd w:w="4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376"/>
        <w:gridCol w:w="1400"/>
        <w:gridCol w:w="722"/>
        <w:gridCol w:w="1033"/>
        <w:gridCol w:w="1088"/>
        <w:gridCol w:w="871"/>
        <w:gridCol w:w="1033"/>
        <w:gridCol w:w="934"/>
      </w:tblGrid>
      <w:tr w:rsidR="00EE1BE4" w:rsidRPr="00111BBF" w:rsidTr="00E51636">
        <w:trPr>
          <w:trHeight w:val="397"/>
          <w:jc w:val="center"/>
        </w:trPr>
        <w:tc>
          <w:tcPr>
            <w:tcW w:w="1376" w:type="dxa"/>
            <w:tcBorders>
              <w:top w:val="triple" w:sz="4" w:space="0" w:color="auto"/>
              <w:left w:val="triple" w:sz="4" w:space="0" w:color="auto"/>
              <w:bottom w:val="single" w:sz="12" w:space="0" w:color="auto"/>
            </w:tcBorders>
          </w:tcPr>
          <w:p w:rsidR="00EE1BE4" w:rsidRPr="00111BBF" w:rsidRDefault="00EE1BE4" w:rsidP="00E51636">
            <w:pPr>
              <w:bidi/>
              <w:spacing w:after="0" w:line="20" w:lineRule="atLeast"/>
              <w:rPr>
                <w:rFonts w:asciiTheme="majorBidi" w:eastAsia="Lucida Sans Unicode" w:hAnsiTheme="majorBidi" w:cstheme="majorBidi"/>
                <w:b/>
                <w:bCs/>
                <w:sz w:val="30"/>
                <w:szCs w:val="30"/>
                <w:rtl/>
                <w:lang w:bidi="ar-JO"/>
              </w:rPr>
            </w:pPr>
            <w:r w:rsidRPr="00111BBF">
              <w:rPr>
                <w:rFonts w:asciiTheme="majorBidi" w:eastAsia="Lucida Sans Unicode" w:hAnsiTheme="majorBidi" w:cstheme="majorBidi"/>
                <w:b/>
                <w:bCs/>
                <w:sz w:val="30"/>
                <w:szCs w:val="30"/>
                <w:rtl/>
                <w:lang w:bidi="ar-JO"/>
              </w:rPr>
              <w:t xml:space="preserve">الابعاد </w:t>
            </w:r>
          </w:p>
        </w:tc>
        <w:tc>
          <w:tcPr>
            <w:tcW w:w="1400" w:type="dxa"/>
            <w:tcBorders>
              <w:top w:val="triple" w:sz="4" w:space="0" w:color="auto"/>
              <w:bottom w:val="single" w:sz="12" w:space="0" w:color="auto"/>
            </w:tcBorders>
          </w:tcPr>
          <w:p w:rsidR="00EE1BE4" w:rsidRPr="00111BBF" w:rsidRDefault="00EE1BE4" w:rsidP="00E51636">
            <w:pPr>
              <w:bidi/>
              <w:spacing w:after="0" w:line="20" w:lineRule="atLeast"/>
              <w:rPr>
                <w:rFonts w:asciiTheme="majorBidi" w:eastAsia="Lucida Sans Unicode" w:hAnsiTheme="majorBidi" w:cstheme="majorBidi"/>
                <w:b/>
                <w:bCs/>
                <w:sz w:val="30"/>
                <w:szCs w:val="30"/>
                <w:rtl/>
              </w:rPr>
            </w:pPr>
            <w:r w:rsidRPr="00111BBF">
              <w:rPr>
                <w:rFonts w:asciiTheme="majorBidi" w:eastAsia="Lucida Sans Unicode" w:hAnsiTheme="majorBidi" w:cstheme="majorBidi"/>
                <w:b/>
                <w:bCs/>
                <w:sz w:val="30"/>
                <w:szCs w:val="30"/>
                <w:rtl/>
                <w:lang w:bidi="ar-JO"/>
              </w:rPr>
              <w:t>مستويات  المتغير</w:t>
            </w:r>
          </w:p>
        </w:tc>
        <w:tc>
          <w:tcPr>
            <w:tcW w:w="722" w:type="dxa"/>
            <w:tcBorders>
              <w:top w:val="triple" w:sz="4" w:space="0" w:color="auto"/>
              <w:bottom w:val="single" w:sz="12" w:space="0" w:color="auto"/>
            </w:tcBorders>
          </w:tcPr>
          <w:p w:rsidR="00EE1BE4" w:rsidRPr="00111BBF" w:rsidRDefault="00EE1BE4" w:rsidP="00E51636">
            <w:pPr>
              <w:bidi/>
              <w:spacing w:after="0" w:line="20" w:lineRule="atLeast"/>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العدد</w:t>
            </w:r>
          </w:p>
        </w:tc>
        <w:tc>
          <w:tcPr>
            <w:tcW w:w="1033" w:type="dxa"/>
            <w:tcBorders>
              <w:top w:val="triple" w:sz="4" w:space="0" w:color="auto"/>
              <w:bottom w:val="single" w:sz="12" w:space="0" w:color="auto"/>
            </w:tcBorders>
          </w:tcPr>
          <w:p w:rsidR="00EE1BE4" w:rsidRPr="00111BBF" w:rsidRDefault="00EE1BE4" w:rsidP="00E51636">
            <w:pPr>
              <w:bidi/>
              <w:spacing w:after="0" w:line="20" w:lineRule="atLeast"/>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المتوسط</w:t>
            </w:r>
          </w:p>
          <w:p w:rsidR="00EE1BE4" w:rsidRPr="00111BBF" w:rsidRDefault="00EE1BE4" w:rsidP="00E51636">
            <w:pPr>
              <w:bidi/>
              <w:spacing w:after="0" w:line="20" w:lineRule="atLeast"/>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 xml:space="preserve"> الحسابي</w:t>
            </w:r>
          </w:p>
        </w:tc>
        <w:tc>
          <w:tcPr>
            <w:tcW w:w="1088" w:type="dxa"/>
            <w:tcBorders>
              <w:top w:val="triple" w:sz="4" w:space="0" w:color="auto"/>
              <w:bottom w:val="single" w:sz="12" w:space="0" w:color="auto"/>
            </w:tcBorders>
          </w:tcPr>
          <w:p w:rsidR="00EE1BE4" w:rsidRPr="00111BBF" w:rsidRDefault="00EE1BE4" w:rsidP="00E51636">
            <w:pPr>
              <w:bidi/>
              <w:spacing w:after="0" w:line="20" w:lineRule="atLeast"/>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الانحراف</w:t>
            </w:r>
          </w:p>
          <w:p w:rsidR="00EE1BE4" w:rsidRPr="00111BBF" w:rsidRDefault="00EE1BE4" w:rsidP="00E51636">
            <w:pPr>
              <w:bidi/>
              <w:spacing w:after="0" w:line="20" w:lineRule="atLeast"/>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 xml:space="preserve"> المعياري</w:t>
            </w:r>
          </w:p>
        </w:tc>
        <w:tc>
          <w:tcPr>
            <w:tcW w:w="871" w:type="dxa"/>
            <w:tcBorders>
              <w:top w:val="triple" w:sz="4" w:space="0" w:color="auto"/>
              <w:bottom w:val="single" w:sz="12" w:space="0" w:color="auto"/>
            </w:tcBorders>
          </w:tcPr>
          <w:p w:rsidR="00EE1BE4" w:rsidRPr="00111BBF" w:rsidRDefault="00EE1BE4" w:rsidP="00E51636">
            <w:pPr>
              <w:bidi/>
              <w:spacing w:after="0" w:line="20" w:lineRule="atLeast"/>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درجات الحرية</w:t>
            </w:r>
          </w:p>
        </w:tc>
        <w:tc>
          <w:tcPr>
            <w:tcW w:w="1033" w:type="dxa"/>
            <w:tcBorders>
              <w:top w:val="triple" w:sz="4" w:space="0" w:color="auto"/>
              <w:bottom w:val="single" w:sz="12" w:space="0" w:color="auto"/>
            </w:tcBorders>
          </w:tcPr>
          <w:p w:rsidR="00EE1BE4" w:rsidRPr="00111BBF" w:rsidRDefault="00EE1BE4" w:rsidP="00E51636">
            <w:pPr>
              <w:bidi/>
              <w:spacing w:after="0" w:line="20" w:lineRule="atLeast"/>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قيمة</w:t>
            </w:r>
            <w:r w:rsidRPr="00111BBF">
              <w:rPr>
                <w:rFonts w:ascii="Times New Roman" w:eastAsia="Lucida Sans Unicode" w:hAnsiTheme="majorBidi" w:cstheme="majorBidi"/>
                <w:b/>
                <w:bCs/>
                <w:sz w:val="30"/>
                <w:szCs w:val="30"/>
                <w:rtl/>
                <w:lang w:bidi="en-US"/>
              </w:rPr>
              <w:t>(</w:t>
            </w:r>
            <w:r w:rsidRPr="00111BBF">
              <w:rPr>
                <w:rFonts w:asciiTheme="majorBidi" w:eastAsia="Lucida Sans Unicode" w:hAnsiTheme="majorBidi" w:cstheme="majorBidi"/>
                <w:b/>
                <w:bCs/>
                <w:sz w:val="30"/>
                <w:szCs w:val="30"/>
                <w:rtl/>
              </w:rPr>
              <w:t>ت</w:t>
            </w:r>
            <w:r w:rsidRPr="00111BBF">
              <w:rPr>
                <w:rFonts w:ascii="Times New Roman" w:eastAsia="Lucida Sans Unicode" w:hAnsiTheme="majorBidi" w:cstheme="majorBidi"/>
                <w:b/>
                <w:bCs/>
                <w:sz w:val="30"/>
                <w:szCs w:val="30"/>
                <w:rtl/>
                <w:lang w:bidi="en-US"/>
              </w:rPr>
              <w:t>)</w:t>
            </w:r>
          </w:p>
        </w:tc>
        <w:tc>
          <w:tcPr>
            <w:tcW w:w="934" w:type="dxa"/>
            <w:tcBorders>
              <w:top w:val="triple" w:sz="4" w:space="0" w:color="auto"/>
              <w:bottom w:val="single" w:sz="12" w:space="0" w:color="auto"/>
              <w:right w:val="triple" w:sz="4" w:space="0" w:color="auto"/>
            </w:tcBorders>
          </w:tcPr>
          <w:p w:rsidR="00EE1BE4" w:rsidRPr="00111BBF" w:rsidRDefault="00EE1BE4" w:rsidP="00E51636">
            <w:pPr>
              <w:bidi/>
              <w:spacing w:after="0" w:line="20" w:lineRule="atLeast"/>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 xml:space="preserve">مستوى الدلالة </w:t>
            </w:r>
          </w:p>
        </w:tc>
      </w:tr>
      <w:tr w:rsidR="00EE1BE4" w:rsidRPr="00111BBF" w:rsidTr="00E51636">
        <w:trPr>
          <w:trHeight w:val="397"/>
          <w:jc w:val="center"/>
        </w:trPr>
        <w:tc>
          <w:tcPr>
            <w:tcW w:w="1376" w:type="dxa"/>
            <w:vMerge w:val="restart"/>
            <w:tcBorders>
              <w:top w:val="single" w:sz="12" w:space="0" w:color="auto"/>
              <w:left w:val="triple" w:sz="4"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المعرفة العامة</w:t>
            </w:r>
          </w:p>
        </w:tc>
        <w:tc>
          <w:tcPr>
            <w:tcW w:w="1400" w:type="dxa"/>
            <w:tcBorders>
              <w:top w:val="single" w:sz="12"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الانسانية</w:t>
            </w:r>
          </w:p>
        </w:tc>
        <w:tc>
          <w:tcPr>
            <w:tcW w:w="722" w:type="dxa"/>
            <w:tcBorders>
              <w:top w:val="single" w:sz="12" w:space="0" w:color="auto"/>
            </w:tcBorders>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270</w:t>
            </w:r>
          </w:p>
        </w:tc>
        <w:tc>
          <w:tcPr>
            <w:tcW w:w="1033" w:type="dxa"/>
            <w:tcBorders>
              <w:top w:val="single" w:sz="12"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3,63</w:t>
            </w:r>
          </w:p>
        </w:tc>
        <w:tc>
          <w:tcPr>
            <w:tcW w:w="1088" w:type="dxa"/>
            <w:tcBorders>
              <w:top w:val="single" w:sz="12" w:space="0" w:color="auto"/>
            </w:tcBorders>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1,65</w:t>
            </w:r>
          </w:p>
        </w:tc>
        <w:tc>
          <w:tcPr>
            <w:tcW w:w="871" w:type="dxa"/>
            <w:vMerge w:val="restart"/>
            <w:tcBorders>
              <w:top w:val="single" w:sz="12"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275</w:t>
            </w:r>
          </w:p>
        </w:tc>
        <w:tc>
          <w:tcPr>
            <w:tcW w:w="1033" w:type="dxa"/>
            <w:vMerge w:val="restart"/>
            <w:tcBorders>
              <w:top w:val="single" w:sz="12"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0,06</w:t>
            </w:r>
          </w:p>
        </w:tc>
        <w:tc>
          <w:tcPr>
            <w:tcW w:w="934" w:type="dxa"/>
            <w:vMerge w:val="restart"/>
            <w:tcBorders>
              <w:top w:val="single" w:sz="12" w:space="0" w:color="auto"/>
              <w:right w:val="triple" w:sz="4"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0,95</w:t>
            </w:r>
          </w:p>
        </w:tc>
      </w:tr>
      <w:tr w:rsidR="00EE1BE4" w:rsidRPr="00111BBF" w:rsidTr="00E51636">
        <w:trPr>
          <w:trHeight w:val="397"/>
          <w:jc w:val="center"/>
        </w:trPr>
        <w:tc>
          <w:tcPr>
            <w:tcW w:w="1376" w:type="dxa"/>
            <w:vMerge/>
            <w:tcBorders>
              <w:left w:val="triple" w:sz="4"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p>
        </w:tc>
        <w:tc>
          <w:tcPr>
            <w:tcW w:w="1400"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العلمية</w:t>
            </w:r>
          </w:p>
        </w:tc>
        <w:tc>
          <w:tcPr>
            <w:tcW w:w="722"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107</w:t>
            </w:r>
          </w:p>
        </w:tc>
        <w:tc>
          <w:tcPr>
            <w:tcW w:w="1033"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3,62</w:t>
            </w:r>
          </w:p>
        </w:tc>
        <w:tc>
          <w:tcPr>
            <w:tcW w:w="1088"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1,71</w:t>
            </w:r>
          </w:p>
        </w:tc>
        <w:tc>
          <w:tcPr>
            <w:tcW w:w="871" w:type="dxa"/>
            <w:vMerge/>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p>
        </w:tc>
        <w:tc>
          <w:tcPr>
            <w:tcW w:w="1033" w:type="dxa"/>
            <w:vMerge/>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p>
        </w:tc>
        <w:tc>
          <w:tcPr>
            <w:tcW w:w="934" w:type="dxa"/>
            <w:vMerge/>
            <w:tcBorders>
              <w:right w:val="triple" w:sz="4"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p>
        </w:tc>
      </w:tr>
      <w:tr w:rsidR="00EE1BE4" w:rsidRPr="00111BBF" w:rsidTr="00E51636">
        <w:trPr>
          <w:trHeight w:val="397"/>
          <w:jc w:val="center"/>
        </w:trPr>
        <w:tc>
          <w:tcPr>
            <w:tcW w:w="1376" w:type="dxa"/>
            <w:vMerge w:val="restart"/>
            <w:tcBorders>
              <w:left w:val="triple" w:sz="4"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ar-JO"/>
              </w:rPr>
            </w:pPr>
            <w:r w:rsidRPr="00111BBF">
              <w:rPr>
                <w:rFonts w:asciiTheme="majorBidi" w:eastAsia="Lucida Sans Unicode" w:hAnsiTheme="majorBidi" w:cstheme="majorBidi"/>
                <w:b/>
                <w:bCs/>
                <w:sz w:val="30"/>
                <w:szCs w:val="30"/>
                <w:rtl/>
                <w:lang w:bidi="ar-JO"/>
              </w:rPr>
              <w:t>الخصائص والتشخيص</w:t>
            </w:r>
          </w:p>
        </w:tc>
        <w:tc>
          <w:tcPr>
            <w:tcW w:w="1400"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الانسانية</w:t>
            </w:r>
          </w:p>
        </w:tc>
        <w:tc>
          <w:tcPr>
            <w:tcW w:w="722"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270</w:t>
            </w:r>
          </w:p>
        </w:tc>
        <w:tc>
          <w:tcPr>
            <w:tcW w:w="1033"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4,46</w:t>
            </w:r>
          </w:p>
        </w:tc>
        <w:tc>
          <w:tcPr>
            <w:tcW w:w="1088"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1,81</w:t>
            </w:r>
          </w:p>
        </w:tc>
        <w:tc>
          <w:tcPr>
            <w:tcW w:w="871" w:type="dxa"/>
            <w:vMerge w:val="restart"/>
            <w:vAlign w:val="center"/>
          </w:tcPr>
          <w:p w:rsidR="00EE1BE4" w:rsidRPr="00111BBF" w:rsidRDefault="00EE1BE4" w:rsidP="00E51636">
            <w:pPr>
              <w:bidi/>
              <w:spacing w:after="0" w:line="20" w:lineRule="atLeast"/>
              <w:jc w:val="center"/>
              <w:rPr>
                <w:rFonts w:asciiTheme="majorBidi" w:eastAsia="Lucida Sans Unicode" w:hAnsiTheme="majorBidi" w:cstheme="majorBidi"/>
                <w:sz w:val="30"/>
                <w:szCs w:val="30"/>
                <w:lang w:bidi="en-US"/>
              </w:rPr>
            </w:pPr>
            <w:r w:rsidRPr="00111BBF">
              <w:rPr>
                <w:rFonts w:asciiTheme="majorBidi" w:eastAsia="Lucida Sans Unicode" w:hAnsiTheme="majorBidi" w:cstheme="majorBidi"/>
                <w:b/>
                <w:bCs/>
                <w:sz w:val="30"/>
                <w:szCs w:val="30"/>
                <w:rtl/>
              </w:rPr>
              <w:t>275</w:t>
            </w:r>
          </w:p>
        </w:tc>
        <w:tc>
          <w:tcPr>
            <w:tcW w:w="1033" w:type="dxa"/>
            <w:vMerge w:val="restart"/>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0,42</w:t>
            </w:r>
          </w:p>
        </w:tc>
        <w:tc>
          <w:tcPr>
            <w:tcW w:w="934" w:type="dxa"/>
            <w:vMerge w:val="restart"/>
            <w:tcBorders>
              <w:right w:val="triple" w:sz="4"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0,67</w:t>
            </w:r>
          </w:p>
        </w:tc>
      </w:tr>
      <w:tr w:rsidR="00EE1BE4" w:rsidRPr="00111BBF" w:rsidTr="00E51636">
        <w:trPr>
          <w:trHeight w:val="397"/>
          <w:jc w:val="center"/>
        </w:trPr>
        <w:tc>
          <w:tcPr>
            <w:tcW w:w="1376" w:type="dxa"/>
            <w:vMerge/>
            <w:tcBorders>
              <w:left w:val="triple" w:sz="4"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p>
        </w:tc>
        <w:tc>
          <w:tcPr>
            <w:tcW w:w="1400"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العلمية</w:t>
            </w:r>
          </w:p>
        </w:tc>
        <w:tc>
          <w:tcPr>
            <w:tcW w:w="722"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107</w:t>
            </w:r>
          </w:p>
        </w:tc>
        <w:tc>
          <w:tcPr>
            <w:tcW w:w="1033"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4,40</w:t>
            </w:r>
          </w:p>
        </w:tc>
        <w:tc>
          <w:tcPr>
            <w:tcW w:w="1088"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1,66</w:t>
            </w:r>
          </w:p>
        </w:tc>
        <w:tc>
          <w:tcPr>
            <w:tcW w:w="871" w:type="dxa"/>
            <w:vMerge/>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p>
        </w:tc>
        <w:tc>
          <w:tcPr>
            <w:tcW w:w="1033" w:type="dxa"/>
            <w:vMerge/>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p>
        </w:tc>
        <w:tc>
          <w:tcPr>
            <w:tcW w:w="934" w:type="dxa"/>
            <w:vMerge/>
            <w:tcBorders>
              <w:right w:val="triple" w:sz="4"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p>
        </w:tc>
      </w:tr>
      <w:tr w:rsidR="00EE1BE4" w:rsidRPr="00111BBF" w:rsidTr="00E51636">
        <w:trPr>
          <w:trHeight w:val="397"/>
          <w:jc w:val="center"/>
        </w:trPr>
        <w:tc>
          <w:tcPr>
            <w:tcW w:w="1376" w:type="dxa"/>
            <w:vMerge w:val="restart"/>
            <w:tcBorders>
              <w:left w:val="triple" w:sz="4"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العلاج</w:t>
            </w:r>
          </w:p>
        </w:tc>
        <w:tc>
          <w:tcPr>
            <w:tcW w:w="1400"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الانسانية</w:t>
            </w:r>
          </w:p>
        </w:tc>
        <w:tc>
          <w:tcPr>
            <w:tcW w:w="722"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270</w:t>
            </w:r>
          </w:p>
        </w:tc>
        <w:tc>
          <w:tcPr>
            <w:tcW w:w="1033"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3,98</w:t>
            </w:r>
          </w:p>
        </w:tc>
        <w:tc>
          <w:tcPr>
            <w:tcW w:w="1088"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2,02</w:t>
            </w:r>
          </w:p>
        </w:tc>
        <w:tc>
          <w:tcPr>
            <w:tcW w:w="871" w:type="dxa"/>
            <w:vMerge w:val="restart"/>
            <w:vAlign w:val="center"/>
          </w:tcPr>
          <w:p w:rsidR="00EE1BE4" w:rsidRPr="00111BBF" w:rsidRDefault="00EE1BE4" w:rsidP="00E51636">
            <w:pPr>
              <w:bidi/>
              <w:spacing w:after="0" w:line="20" w:lineRule="atLeast"/>
              <w:jc w:val="center"/>
              <w:rPr>
                <w:rFonts w:asciiTheme="majorBidi" w:eastAsia="Lucida Sans Unicode" w:hAnsiTheme="majorBidi" w:cstheme="majorBidi"/>
                <w:sz w:val="30"/>
                <w:szCs w:val="30"/>
                <w:lang w:bidi="en-US"/>
              </w:rPr>
            </w:pPr>
            <w:r w:rsidRPr="00111BBF">
              <w:rPr>
                <w:rFonts w:asciiTheme="majorBidi" w:eastAsia="Lucida Sans Unicode" w:hAnsiTheme="majorBidi" w:cstheme="majorBidi"/>
                <w:b/>
                <w:bCs/>
                <w:sz w:val="30"/>
                <w:szCs w:val="30"/>
                <w:rtl/>
              </w:rPr>
              <w:t>275</w:t>
            </w:r>
          </w:p>
        </w:tc>
        <w:tc>
          <w:tcPr>
            <w:tcW w:w="1033" w:type="dxa"/>
            <w:vMerge w:val="restart"/>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-0,98</w:t>
            </w:r>
          </w:p>
        </w:tc>
        <w:tc>
          <w:tcPr>
            <w:tcW w:w="934" w:type="dxa"/>
            <w:vMerge w:val="restart"/>
            <w:tcBorders>
              <w:right w:val="triple" w:sz="4"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0,33</w:t>
            </w:r>
          </w:p>
        </w:tc>
      </w:tr>
      <w:tr w:rsidR="00EE1BE4" w:rsidRPr="00111BBF" w:rsidTr="00E51636">
        <w:trPr>
          <w:trHeight w:val="397"/>
          <w:jc w:val="center"/>
        </w:trPr>
        <w:tc>
          <w:tcPr>
            <w:tcW w:w="1376" w:type="dxa"/>
            <w:vMerge/>
            <w:tcBorders>
              <w:left w:val="triple" w:sz="4" w:space="0" w:color="auto"/>
              <w:bottom w:val="single" w:sz="12"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p>
        </w:tc>
        <w:tc>
          <w:tcPr>
            <w:tcW w:w="1400" w:type="dxa"/>
            <w:tcBorders>
              <w:bottom w:val="single" w:sz="12"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العلمية</w:t>
            </w:r>
          </w:p>
        </w:tc>
        <w:tc>
          <w:tcPr>
            <w:tcW w:w="722" w:type="dxa"/>
            <w:tcBorders>
              <w:bottom w:val="single" w:sz="12" w:space="0" w:color="auto"/>
            </w:tcBorders>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107</w:t>
            </w:r>
          </w:p>
        </w:tc>
        <w:tc>
          <w:tcPr>
            <w:tcW w:w="1033" w:type="dxa"/>
            <w:tcBorders>
              <w:bottom w:val="single" w:sz="12" w:space="0" w:color="auto"/>
            </w:tcBorders>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4,13</w:t>
            </w:r>
          </w:p>
        </w:tc>
        <w:tc>
          <w:tcPr>
            <w:tcW w:w="1088" w:type="dxa"/>
            <w:tcBorders>
              <w:bottom w:val="single" w:sz="12" w:space="0" w:color="auto"/>
            </w:tcBorders>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1,81</w:t>
            </w:r>
          </w:p>
        </w:tc>
        <w:tc>
          <w:tcPr>
            <w:tcW w:w="871" w:type="dxa"/>
            <w:vMerge/>
            <w:tcBorders>
              <w:bottom w:val="single" w:sz="12"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p>
        </w:tc>
        <w:tc>
          <w:tcPr>
            <w:tcW w:w="1033" w:type="dxa"/>
            <w:vMerge/>
            <w:tcBorders>
              <w:bottom w:val="single" w:sz="12"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p>
        </w:tc>
        <w:tc>
          <w:tcPr>
            <w:tcW w:w="934" w:type="dxa"/>
            <w:vMerge/>
            <w:tcBorders>
              <w:bottom w:val="single" w:sz="12" w:space="0" w:color="auto"/>
              <w:right w:val="triple" w:sz="4"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p>
        </w:tc>
      </w:tr>
      <w:tr w:rsidR="00EE1BE4" w:rsidRPr="00111BBF" w:rsidTr="00E51636">
        <w:trPr>
          <w:trHeight w:val="397"/>
          <w:jc w:val="center"/>
        </w:trPr>
        <w:tc>
          <w:tcPr>
            <w:tcW w:w="1376" w:type="dxa"/>
            <w:vMerge w:val="restart"/>
            <w:tcBorders>
              <w:top w:val="single" w:sz="12" w:space="0" w:color="auto"/>
              <w:left w:val="triple" w:sz="4"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المعرفة الكلية</w:t>
            </w:r>
          </w:p>
        </w:tc>
        <w:tc>
          <w:tcPr>
            <w:tcW w:w="1400" w:type="dxa"/>
            <w:tcBorders>
              <w:top w:val="single" w:sz="12"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الانسانية</w:t>
            </w:r>
          </w:p>
        </w:tc>
        <w:tc>
          <w:tcPr>
            <w:tcW w:w="722" w:type="dxa"/>
            <w:tcBorders>
              <w:top w:val="single" w:sz="12" w:space="0" w:color="auto"/>
            </w:tcBorders>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270</w:t>
            </w:r>
          </w:p>
        </w:tc>
        <w:tc>
          <w:tcPr>
            <w:tcW w:w="1033" w:type="dxa"/>
            <w:tcBorders>
              <w:top w:val="single" w:sz="12"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12,08</w:t>
            </w:r>
          </w:p>
        </w:tc>
        <w:tc>
          <w:tcPr>
            <w:tcW w:w="1088" w:type="dxa"/>
            <w:tcBorders>
              <w:top w:val="single" w:sz="12"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4,12</w:t>
            </w:r>
          </w:p>
        </w:tc>
        <w:tc>
          <w:tcPr>
            <w:tcW w:w="871" w:type="dxa"/>
            <w:vMerge w:val="restart"/>
            <w:tcBorders>
              <w:top w:val="single" w:sz="12"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sz w:val="30"/>
                <w:szCs w:val="30"/>
                <w:lang w:bidi="en-US"/>
              </w:rPr>
            </w:pPr>
            <w:r w:rsidRPr="00111BBF">
              <w:rPr>
                <w:rFonts w:asciiTheme="majorBidi" w:eastAsia="Lucida Sans Unicode" w:hAnsiTheme="majorBidi" w:cstheme="majorBidi"/>
                <w:b/>
                <w:bCs/>
                <w:sz w:val="30"/>
                <w:szCs w:val="30"/>
                <w:rtl/>
              </w:rPr>
              <w:t>275</w:t>
            </w:r>
          </w:p>
        </w:tc>
        <w:tc>
          <w:tcPr>
            <w:tcW w:w="1033" w:type="dxa"/>
            <w:vMerge w:val="restart"/>
            <w:tcBorders>
              <w:top w:val="single" w:sz="12"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-0,26</w:t>
            </w:r>
          </w:p>
        </w:tc>
        <w:tc>
          <w:tcPr>
            <w:tcW w:w="934" w:type="dxa"/>
            <w:vMerge w:val="restart"/>
            <w:tcBorders>
              <w:top w:val="single" w:sz="12" w:space="0" w:color="auto"/>
              <w:right w:val="triple" w:sz="4"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0,79</w:t>
            </w:r>
          </w:p>
        </w:tc>
      </w:tr>
      <w:tr w:rsidR="00EE1BE4" w:rsidRPr="00111BBF" w:rsidTr="00E51636">
        <w:trPr>
          <w:trHeight w:val="397"/>
          <w:jc w:val="center"/>
        </w:trPr>
        <w:tc>
          <w:tcPr>
            <w:tcW w:w="1376" w:type="dxa"/>
            <w:vMerge/>
            <w:tcBorders>
              <w:left w:val="triple" w:sz="4" w:space="0" w:color="auto"/>
              <w:bottom w:val="triple" w:sz="4" w:space="0" w:color="auto"/>
            </w:tcBorders>
          </w:tcPr>
          <w:p w:rsidR="00EE1BE4" w:rsidRPr="00111BBF" w:rsidRDefault="00EE1BE4" w:rsidP="00E51636">
            <w:pPr>
              <w:bidi/>
              <w:spacing w:after="0" w:line="20" w:lineRule="atLeast"/>
              <w:jc w:val="both"/>
              <w:rPr>
                <w:rFonts w:asciiTheme="majorBidi" w:eastAsia="Lucida Sans Unicode" w:hAnsiTheme="majorBidi" w:cstheme="majorBidi"/>
                <w:b/>
                <w:bCs/>
                <w:sz w:val="30"/>
                <w:szCs w:val="30"/>
                <w:lang w:bidi="en-US"/>
              </w:rPr>
            </w:pPr>
          </w:p>
        </w:tc>
        <w:tc>
          <w:tcPr>
            <w:tcW w:w="1400" w:type="dxa"/>
            <w:tcBorders>
              <w:bottom w:val="triple" w:sz="4"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العلمية</w:t>
            </w:r>
          </w:p>
        </w:tc>
        <w:tc>
          <w:tcPr>
            <w:tcW w:w="722" w:type="dxa"/>
            <w:tcBorders>
              <w:bottom w:val="triple" w:sz="4" w:space="0" w:color="auto"/>
            </w:tcBorders>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107</w:t>
            </w:r>
          </w:p>
        </w:tc>
        <w:tc>
          <w:tcPr>
            <w:tcW w:w="1033" w:type="dxa"/>
            <w:tcBorders>
              <w:bottom w:val="triple" w:sz="4" w:space="0" w:color="auto"/>
            </w:tcBorders>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12,16</w:t>
            </w:r>
          </w:p>
        </w:tc>
        <w:tc>
          <w:tcPr>
            <w:tcW w:w="1088" w:type="dxa"/>
            <w:tcBorders>
              <w:bottom w:val="triple" w:sz="4" w:space="0" w:color="auto"/>
            </w:tcBorders>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3,89</w:t>
            </w:r>
          </w:p>
        </w:tc>
        <w:tc>
          <w:tcPr>
            <w:tcW w:w="871" w:type="dxa"/>
            <w:vMerge/>
            <w:tcBorders>
              <w:bottom w:val="triple" w:sz="4"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p>
        </w:tc>
        <w:tc>
          <w:tcPr>
            <w:tcW w:w="1033" w:type="dxa"/>
            <w:vMerge/>
            <w:tcBorders>
              <w:bottom w:val="triple" w:sz="4"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p>
        </w:tc>
        <w:tc>
          <w:tcPr>
            <w:tcW w:w="934" w:type="dxa"/>
            <w:vMerge/>
            <w:tcBorders>
              <w:bottom w:val="triple" w:sz="4" w:space="0" w:color="auto"/>
              <w:right w:val="triple" w:sz="4" w:space="0" w:color="auto"/>
            </w:tcBorders>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p>
        </w:tc>
      </w:tr>
    </w:tbl>
    <w:p w:rsidR="00EE1BE4" w:rsidRDefault="00EE1BE4" w:rsidP="00EE1BE4">
      <w:pPr>
        <w:bidi/>
        <w:spacing w:after="0" w:line="20" w:lineRule="atLeast"/>
        <w:rPr>
          <w:rFonts w:asciiTheme="majorBidi" w:eastAsia="Lucida Sans Unicode" w:hAnsiTheme="majorBidi" w:cstheme="majorBidi"/>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color w:val="FF0000"/>
          <w:sz w:val="34"/>
          <w:szCs w:val="34"/>
          <w:rtl/>
          <w:lang w:bidi="ar-JO"/>
        </w:rPr>
      </w:pPr>
      <w:r w:rsidRPr="00651759">
        <w:rPr>
          <w:rFonts w:asciiTheme="majorBidi" w:eastAsia="Lucida Sans Unicode" w:hAnsiTheme="majorBidi" w:cstheme="majorBidi"/>
          <w:sz w:val="34"/>
          <w:szCs w:val="34"/>
          <w:rtl/>
          <w:lang w:bidi="ar-JO"/>
        </w:rPr>
        <w:t>حيث يتضح</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من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جدول</w:t>
      </w:r>
      <w:r w:rsidRPr="00651759">
        <w:rPr>
          <w:rFonts w:ascii="Times New Roman" w:eastAsia="Lucida Sans Unicode" w:hAnsiTheme="majorBidi" w:cstheme="majorBidi"/>
          <w:sz w:val="34"/>
          <w:szCs w:val="34"/>
          <w:rtl/>
          <w:lang w:bidi="en-US"/>
        </w:rPr>
        <w:t>(</w:t>
      </w:r>
      <w:r w:rsidRPr="00651759">
        <w:rPr>
          <w:rFonts w:asciiTheme="majorBidi" w:eastAsia="Lucida Sans Unicode" w:hAnsiTheme="majorBidi" w:cstheme="majorBidi"/>
          <w:sz w:val="34"/>
          <w:szCs w:val="34"/>
          <w:rtl/>
        </w:rPr>
        <w:t>11</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أنّهُ لم تتبين أي فروق</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ذات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دلالة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إحصائية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في</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استجابات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 xml:space="preserve">المعلمين </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 xml:space="preserve">للدرجة الكلية على المقياس وابعاده تعزى للتخصص ، حيث بلغت قيمة ت للفروق بين متوسطات تقدير المعلمين للتصورات المعرفية الكلية باضطراب تشتت الانتباه وفرط الحركة وفقاً للتخصص (-0,26) وكانت دلالتها الاحصائية تزيد عن 0,05 مما يدل على عدم وجود فروق بين المعلمين من ذوي التخصصات الانسانية والعلمية ، وكذلك تراوحت قيمة ت للابعاد من( 0,06 الى 0,98 ) وكانت دلالاتها الاحصائية تزيد عن 0,05 مما يدل على عدم وجود فروق بابعاد التصورات المعرفية تعزا  للتخصص وربما سبب ذلك لتشابه المعرفة السطحية  بين جميع المعلمين وتماثلها بغض النظر عن التخصص نظراً لقلة التدريب وتأهيل معلمي المرحلة الاساسية بهذا الجانب. </w:t>
      </w:r>
    </w:p>
    <w:p w:rsidR="00EE1BE4" w:rsidRDefault="00EE1BE4" w:rsidP="00EE1BE4">
      <w:pPr>
        <w:bidi/>
        <w:spacing w:after="0" w:line="20" w:lineRule="atLeast"/>
        <w:jc w:val="both"/>
        <w:rPr>
          <w:rFonts w:asciiTheme="majorBidi" w:eastAsia="Lucida Sans Unicode" w:hAnsiTheme="majorBidi" w:cstheme="majorBidi"/>
          <w:color w:val="FF0000"/>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color w:val="FF0000"/>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color w:val="FF0000"/>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color w:val="FF0000"/>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color w:val="FF0000"/>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color w:val="FF0000"/>
          <w:sz w:val="34"/>
          <w:szCs w:val="34"/>
          <w:rtl/>
          <w:lang w:bidi="ar-JO"/>
        </w:rPr>
      </w:pPr>
    </w:p>
    <w:p w:rsidR="00EE1BE4" w:rsidRDefault="00EE1BE4" w:rsidP="00EE1BE4">
      <w:pPr>
        <w:bidi/>
        <w:spacing w:after="0" w:line="20" w:lineRule="atLeast"/>
        <w:jc w:val="both"/>
        <w:rPr>
          <w:rFonts w:asciiTheme="majorBidi" w:eastAsia="Lucida Sans Unicode" w:hAnsiTheme="majorBidi" w:cstheme="majorBidi"/>
          <w:color w:val="FF0000"/>
          <w:sz w:val="34"/>
          <w:szCs w:val="34"/>
          <w:rtl/>
          <w:lang w:bidi="ar-JO"/>
        </w:rPr>
      </w:pPr>
    </w:p>
    <w:p w:rsidR="00EE1BE4" w:rsidRPr="00651759" w:rsidRDefault="00EE1BE4" w:rsidP="00EE1BE4">
      <w:pPr>
        <w:bidi/>
        <w:spacing w:after="0" w:line="20" w:lineRule="atLeast"/>
        <w:jc w:val="both"/>
        <w:rPr>
          <w:rFonts w:asciiTheme="majorBidi" w:eastAsia="Lucida Sans Unicode" w:hAnsiTheme="majorBidi" w:cstheme="majorBidi"/>
          <w:color w:val="FF0000"/>
          <w:sz w:val="34"/>
          <w:szCs w:val="34"/>
          <w:rtl/>
          <w:lang w:bidi="ar-IQ"/>
        </w:rPr>
      </w:pPr>
    </w:p>
    <w:p w:rsidR="00EE1BE4" w:rsidRPr="00651759" w:rsidRDefault="00EE1BE4" w:rsidP="00EE1BE4">
      <w:pPr>
        <w:bidi/>
        <w:spacing w:after="0" w:line="20" w:lineRule="atLeast"/>
        <w:jc w:val="both"/>
        <w:rPr>
          <w:rFonts w:asciiTheme="majorBidi" w:eastAsia="Lucida Sans Unicode" w:hAnsiTheme="majorBidi" w:cstheme="majorBidi"/>
          <w:b/>
          <w:bCs/>
          <w:sz w:val="34"/>
          <w:szCs w:val="34"/>
          <w:rtl/>
          <w:lang w:bidi="ar-JO"/>
        </w:rPr>
      </w:pPr>
      <w:r w:rsidRPr="00651759">
        <w:rPr>
          <w:rFonts w:asciiTheme="majorBidi" w:eastAsia="Lucida Sans Unicode" w:hAnsiTheme="majorBidi" w:cstheme="majorBidi"/>
          <w:b/>
          <w:bCs/>
          <w:sz w:val="34"/>
          <w:szCs w:val="34"/>
          <w:rtl/>
          <w:lang w:bidi="ar-JO"/>
        </w:rPr>
        <w:lastRenderedPageBreak/>
        <w:t>2: الفروق في المتوسطات الحسابية لابعاد تصورات المعلمين المعرفية باضطراب تشتت الانتباه وفرط الحركة وفقاً للخبرة</w:t>
      </w:r>
    </w:p>
    <w:p w:rsidR="00EE1BE4" w:rsidRPr="00111BBF" w:rsidRDefault="00EE1BE4" w:rsidP="00EE1BE4">
      <w:pPr>
        <w:bidi/>
        <w:spacing w:after="0" w:line="20" w:lineRule="atLeast"/>
        <w:jc w:val="center"/>
        <w:rPr>
          <w:rFonts w:asciiTheme="majorBidi" w:eastAsia="Lucida Sans Unicode" w:hAnsiTheme="majorBidi" w:cstheme="majorBidi"/>
          <w:b/>
          <w:bCs/>
          <w:sz w:val="34"/>
          <w:szCs w:val="34"/>
          <w:rtl/>
        </w:rPr>
      </w:pPr>
      <w:r w:rsidRPr="00111BBF">
        <w:rPr>
          <w:rFonts w:asciiTheme="majorBidi" w:eastAsia="Lucida Sans Unicode" w:hAnsiTheme="majorBidi" w:cstheme="majorBidi"/>
          <w:b/>
          <w:bCs/>
          <w:sz w:val="34"/>
          <w:szCs w:val="34"/>
          <w:rtl/>
          <w:lang w:bidi="ar-JO"/>
        </w:rPr>
        <w:t>جدول (12) نتائج اختبار (ت) لدرجات تصورات المعلمين المعرفية بابعادها وفقاً للخبرة</w:t>
      </w:r>
    </w:p>
    <w:tbl>
      <w:tblPr>
        <w:bidiVisual/>
        <w:tblW w:w="8563" w:type="dxa"/>
        <w:jc w:val="center"/>
        <w:tblBorders>
          <w:top w:val="triple" w:sz="4" w:space="0" w:color="auto"/>
          <w:left w:val="triple" w:sz="4" w:space="0" w:color="auto"/>
          <w:bottom w:val="triple" w:sz="4" w:space="0" w:color="auto"/>
          <w:right w:val="triple" w:sz="4" w:space="0" w:color="auto"/>
          <w:insideH w:val="single" w:sz="12" w:space="0" w:color="auto"/>
          <w:insideV w:val="single" w:sz="12" w:space="0" w:color="auto"/>
        </w:tblBorders>
        <w:tblLook w:val="0000" w:firstRow="0" w:lastRow="0" w:firstColumn="0" w:lastColumn="0" w:noHBand="0" w:noVBand="0"/>
      </w:tblPr>
      <w:tblGrid>
        <w:gridCol w:w="1229"/>
        <w:gridCol w:w="1653"/>
        <w:gridCol w:w="722"/>
        <w:gridCol w:w="1033"/>
        <w:gridCol w:w="1088"/>
        <w:gridCol w:w="871"/>
        <w:gridCol w:w="1033"/>
        <w:gridCol w:w="934"/>
      </w:tblGrid>
      <w:tr w:rsidR="00EE1BE4" w:rsidRPr="00111BBF" w:rsidTr="00E51636">
        <w:trPr>
          <w:trHeight w:val="397"/>
          <w:jc w:val="center"/>
        </w:trPr>
        <w:tc>
          <w:tcPr>
            <w:tcW w:w="1241" w:type="dxa"/>
          </w:tcPr>
          <w:p w:rsidR="00EE1BE4" w:rsidRPr="00111BBF" w:rsidRDefault="00EE1BE4" w:rsidP="00E51636">
            <w:pPr>
              <w:bidi/>
              <w:spacing w:after="0" w:line="20" w:lineRule="atLeast"/>
              <w:rPr>
                <w:rFonts w:asciiTheme="majorBidi" w:eastAsia="Lucida Sans Unicode" w:hAnsiTheme="majorBidi" w:cstheme="majorBidi"/>
                <w:b/>
                <w:bCs/>
                <w:sz w:val="30"/>
                <w:szCs w:val="30"/>
                <w:rtl/>
                <w:lang w:bidi="ar-JO"/>
              </w:rPr>
            </w:pPr>
            <w:r w:rsidRPr="00111BBF">
              <w:rPr>
                <w:rFonts w:asciiTheme="majorBidi" w:eastAsia="Lucida Sans Unicode" w:hAnsiTheme="majorBidi" w:cstheme="majorBidi"/>
                <w:b/>
                <w:bCs/>
                <w:sz w:val="30"/>
                <w:szCs w:val="30"/>
                <w:rtl/>
                <w:lang w:bidi="ar-JO"/>
              </w:rPr>
              <w:t xml:space="preserve">الابعاد </w:t>
            </w:r>
          </w:p>
        </w:tc>
        <w:tc>
          <w:tcPr>
            <w:tcW w:w="2019" w:type="dxa"/>
          </w:tcPr>
          <w:p w:rsidR="00EE1BE4" w:rsidRPr="00111BBF" w:rsidRDefault="00EE1BE4" w:rsidP="00E51636">
            <w:pPr>
              <w:bidi/>
              <w:spacing w:after="0" w:line="20" w:lineRule="atLeast"/>
              <w:rPr>
                <w:rFonts w:asciiTheme="majorBidi" w:eastAsia="Lucida Sans Unicode" w:hAnsiTheme="majorBidi" w:cstheme="majorBidi"/>
                <w:b/>
                <w:bCs/>
                <w:sz w:val="30"/>
                <w:szCs w:val="30"/>
                <w:rtl/>
              </w:rPr>
            </w:pPr>
            <w:r w:rsidRPr="00111BBF">
              <w:rPr>
                <w:rFonts w:asciiTheme="majorBidi" w:eastAsia="Lucida Sans Unicode" w:hAnsiTheme="majorBidi" w:cstheme="majorBidi"/>
                <w:b/>
                <w:bCs/>
                <w:sz w:val="30"/>
                <w:szCs w:val="30"/>
                <w:rtl/>
                <w:lang w:bidi="ar-JO"/>
              </w:rPr>
              <w:t>مستويات  المتغير</w:t>
            </w:r>
          </w:p>
        </w:tc>
        <w:tc>
          <w:tcPr>
            <w:tcW w:w="709" w:type="dxa"/>
          </w:tcPr>
          <w:p w:rsidR="00EE1BE4" w:rsidRPr="00111BBF" w:rsidRDefault="00EE1BE4" w:rsidP="00E51636">
            <w:pPr>
              <w:bidi/>
              <w:spacing w:after="0" w:line="20" w:lineRule="atLeast"/>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العدد</w:t>
            </w:r>
          </w:p>
        </w:tc>
        <w:tc>
          <w:tcPr>
            <w:tcW w:w="992" w:type="dxa"/>
          </w:tcPr>
          <w:p w:rsidR="00EE1BE4" w:rsidRPr="00111BBF" w:rsidRDefault="00EE1BE4" w:rsidP="00E51636">
            <w:pPr>
              <w:bidi/>
              <w:spacing w:after="0" w:line="20" w:lineRule="atLeast"/>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المتوسط</w:t>
            </w:r>
          </w:p>
          <w:p w:rsidR="00EE1BE4" w:rsidRPr="00111BBF" w:rsidRDefault="00EE1BE4" w:rsidP="00E51636">
            <w:pPr>
              <w:bidi/>
              <w:spacing w:after="0" w:line="20" w:lineRule="atLeast"/>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 xml:space="preserve"> لحسابي</w:t>
            </w:r>
          </w:p>
        </w:tc>
        <w:tc>
          <w:tcPr>
            <w:tcW w:w="992" w:type="dxa"/>
          </w:tcPr>
          <w:p w:rsidR="00EE1BE4" w:rsidRPr="00111BBF" w:rsidRDefault="00EE1BE4" w:rsidP="00E51636">
            <w:pPr>
              <w:bidi/>
              <w:spacing w:after="0" w:line="20" w:lineRule="atLeast"/>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الانحراف</w:t>
            </w:r>
          </w:p>
          <w:p w:rsidR="00EE1BE4" w:rsidRPr="00111BBF" w:rsidRDefault="00EE1BE4" w:rsidP="00E51636">
            <w:pPr>
              <w:bidi/>
              <w:spacing w:after="0" w:line="20" w:lineRule="atLeast"/>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 xml:space="preserve"> لمعياري</w:t>
            </w:r>
          </w:p>
        </w:tc>
        <w:tc>
          <w:tcPr>
            <w:tcW w:w="834" w:type="dxa"/>
          </w:tcPr>
          <w:p w:rsidR="00EE1BE4" w:rsidRPr="00111BBF" w:rsidRDefault="00EE1BE4" w:rsidP="00E51636">
            <w:pPr>
              <w:bidi/>
              <w:spacing w:after="0" w:line="20" w:lineRule="atLeast"/>
              <w:jc w:val="right"/>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درجات الحرية</w:t>
            </w:r>
          </w:p>
        </w:tc>
        <w:tc>
          <w:tcPr>
            <w:tcW w:w="870" w:type="dxa"/>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قيمة</w:t>
            </w:r>
            <w:r w:rsidRPr="00111BBF">
              <w:rPr>
                <w:rFonts w:ascii="Times New Roman" w:eastAsia="Lucida Sans Unicode" w:hAnsiTheme="majorBidi" w:cstheme="majorBidi"/>
                <w:b/>
                <w:bCs/>
                <w:sz w:val="30"/>
                <w:szCs w:val="30"/>
                <w:rtl/>
                <w:lang w:bidi="en-US"/>
              </w:rPr>
              <w:t>(</w:t>
            </w:r>
            <w:r w:rsidRPr="00111BBF">
              <w:rPr>
                <w:rFonts w:asciiTheme="majorBidi" w:eastAsia="Lucida Sans Unicode" w:hAnsiTheme="majorBidi" w:cstheme="majorBidi"/>
                <w:b/>
                <w:bCs/>
                <w:sz w:val="30"/>
                <w:szCs w:val="30"/>
                <w:rtl/>
              </w:rPr>
              <w:t>ت</w:t>
            </w:r>
            <w:r w:rsidRPr="00111BBF">
              <w:rPr>
                <w:rFonts w:ascii="Times New Roman" w:eastAsia="Lucida Sans Unicode" w:hAnsiTheme="majorBidi" w:cstheme="majorBidi"/>
                <w:b/>
                <w:bCs/>
                <w:sz w:val="30"/>
                <w:szCs w:val="30"/>
                <w:rtl/>
                <w:lang w:bidi="en-US"/>
              </w:rPr>
              <w:t>)</w:t>
            </w:r>
          </w:p>
        </w:tc>
        <w:tc>
          <w:tcPr>
            <w:tcW w:w="906" w:type="dxa"/>
          </w:tcPr>
          <w:p w:rsidR="00EE1BE4" w:rsidRPr="00111BBF" w:rsidRDefault="00EE1BE4" w:rsidP="00E51636">
            <w:pPr>
              <w:bidi/>
              <w:spacing w:after="0" w:line="20" w:lineRule="atLeast"/>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 xml:space="preserve">مستوى الدلالة </w:t>
            </w:r>
          </w:p>
        </w:tc>
      </w:tr>
      <w:tr w:rsidR="00EE1BE4" w:rsidRPr="00111BBF" w:rsidTr="00E51636">
        <w:trPr>
          <w:trHeight w:val="397"/>
          <w:jc w:val="center"/>
        </w:trPr>
        <w:tc>
          <w:tcPr>
            <w:tcW w:w="1241" w:type="dxa"/>
            <w:vMerge w:val="restart"/>
          </w:tcPr>
          <w:p w:rsidR="00EE1BE4" w:rsidRPr="00111BBF" w:rsidRDefault="00EE1BE4" w:rsidP="00E51636">
            <w:pPr>
              <w:bidi/>
              <w:spacing w:after="0" w:line="20" w:lineRule="atLeast"/>
              <w:jc w:val="both"/>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المعرفة العامة</w:t>
            </w:r>
          </w:p>
        </w:tc>
        <w:tc>
          <w:tcPr>
            <w:tcW w:w="2019" w:type="dxa"/>
          </w:tcPr>
          <w:p w:rsidR="00EE1BE4" w:rsidRPr="00111BBF" w:rsidRDefault="00EE1BE4" w:rsidP="00E51636">
            <w:pPr>
              <w:bidi/>
              <w:spacing w:after="0" w:line="20" w:lineRule="atLeast"/>
              <w:jc w:val="both"/>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أقل من 10 سنوات</w:t>
            </w:r>
          </w:p>
        </w:tc>
        <w:tc>
          <w:tcPr>
            <w:tcW w:w="709"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198</w:t>
            </w:r>
          </w:p>
        </w:tc>
        <w:tc>
          <w:tcPr>
            <w:tcW w:w="992"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3,60</w:t>
            </w:r>
          </w:p>
        </w:tc>
        <w:tc>
          <w:tcPr>
            <w:tcW w:w="992"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Pr>
            </w:pPr>
            <w:r w:rsidRPr="00111BBF">
              <w:rPr>
                <w:rFonts w:asciiTheme="majorBidi" w:eastAsia="Lucida Sans Unicode" w:hAnsiTheme="majorBidi" w:cstheme="majorBidi"/>
                <w:b/>
                <w:bCs/>
                <w:sz w:val="30"/>
                <w:szCs w:val="30"/>
                <w:rtl/>
              </w:rPr>
              <w:t>1,67</w:t>
            </w:r>
          </w:p>
        </w:tc>
        <w:tc>
          <w:tcPr>
            <w:tcW w:w="834" w:type="dxa"/>
            <w:vMerge w:val="restart"/>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275</w:t>
            </w:r>
          </w:p>
        </w:tc>
        <w:tc>
          <w:tcPr>
            <w:tcW w:w="870" w:type="dxa"/>
            <w:vMerge w:val="restart"/>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Pr>
            </w:pPr>
            <w:r w:rsidRPr="00111BBF">
              <w:rPr>
                <w:rFonts w:asciiTheme="majorBidi" w:eastAsia="Lucida Sans Unicode" w:hAnsiTheme="majorBidi" w:cstheme="majorBidi"/>
                <w:b/>
                <w:bCs/>
                <w:sz w:val="30"/>
                <w:szCs w:val="30"/>
                <w:rtl/>
              </w:rPr>
              <w:t>-0,67</w:t>
            </w:r>
          </w:p>
        </w:tc>
        <w:tc>
          <w:tcPr>
            <w:tcW w:w="906" w:type="dxa"/>
            <w:vMerge w:val="restart"/>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Pr>
            </w:pPr>
            <w:r w:rsidRPr="00111BBF">
              <w:rPr>
                <w:rFonts w:asciiTheme="majorBidi" w:eastAsia="Lucida Sans Unicode" w:hAnsiTheme="majorBidi" w:cstheme="majorBidi"/>
                <w:b/>
                <w:bCs/>
                <w:sz w:val="30"/>
                <w:szCs w:val="30"/>
                <w:rtl/>
              </w:rPr>
              <w:t>0,50</w:t>
            </w:r>
          </w:p>
        </w:tc>
      </w:tr>
      <w:tr w:rsidR="00EE1BE4" w:rsidRPr="00111BBF" w:rsidTr="00E51636">
        <w:trPr>
          <w:trHeight w:val="397"/>
          <w:jc w:val="center"/>
        </w:trPr>
        <w:tc>
          <w:tcPr>
            <w:tcW w:w="1241" w:type="dxa"/>
            <w:vMerge/>
          </w:tcPr>
          <w:p w:rsidR="00EE1BE4" w:rsidRPr="00111BBF" w:rsidRDefault="00EE1BE4" w:rsidP="00E51636">
            <w:pPr>
              <w:bidi/>
              <w:spacing w:after="0" w:line="20" w:lineRule="atLeast"/>
              <w:jc w:val="both"/>
              <w:rPr>
                <w:rFonts w:asciiTheme="majorBidi" w:eastAsia="Lucida Sans Unicode" w:hAnsiTheme="majorBidi" w:cstheme="majorBidi"/>
                <w:b/>
                <w:bCs/>
                <w:sz w:val="30"/>
                <w:szCs w:val="30"/>
                <w:lang w:bidi="ar-JO"/>
              </w:rPr>
            </w:pPr>
          </w:p>
        </w:tc>
        <w:tc>
          <w:tcPr>
            <w:tcW w:w="2019" w:type="dxa"/>
          </w:tcPr>
          <w:p w:rsidR="00EE1BE4" w:rsidRPr="00111BBF" w:rsidRDefault="00EE1BE4" w:rsidP="00E51636">
            <w:pPr>
              <w:bidi/>
              <w:spacing w:after="0" w:line="20" w:lineRule="atLeast"/>
              <w:jc w:val="both"/>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من 10 سنوات فأكثر</w:t>
            </w:r>
          </w:p>
        </w:tc>
        <w:tc>
          <w:tcPr>
            <w:tcW w:w="709"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179</w:t>
            </w:r>
          </w:p>
        </w:tc>
        <w:tc>
          <w:tcPr>
            <w:tcW w:w="992"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3,72</w:t>
            </w:r>
          </w:p>
        </w:tc>
        <w:tc>
          <w:tcPr>
            <w:tcW w:w="992"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Pr>
            </w:pPr>
            <w:r w:rsidRPr="00111BBF">
              <w:rPr>
                <w:rFonts w:asciiTheme="majorBidi" w:eastAsia="Lucida Sans Unicode" w:hAnsiTheme="majorBidi" w:cstheme="majorBidi"/>
                <w:b/>
                <w:bCs/>
                <w:sz w:val="30"/>
                <w:szCs w:val="30"/>
                <w:rtl/>
              </w:rPr>
              <w:t>1,69</w:t>
            </w:r>
          </w:p>
        </w:tc>
        <w:tc>
          <w:tcPr>
            <w:tcW w:w="834" w:type="dxa"/>
            <w:vMerge/>
            <w:vAlign w:val="center"/>
          </w:tcPr>
          <w:p w:rsidR="00EE1BE4" w:rsidRPr="00111BBF" w:rsidRDefault="00EE1BE4" w:rsidP="00E51636">
            <w:pPr>
              <w:bidi/>
              <w:spacing w:after="0" w:line="20" w:lineRule="atLeast"/>
              <w:jc w:val="right"/>
              <w:rPr>
                <w:rFonts w:asciiTheme="majorBidi" w:eastAsia="Lucida Sans Unicode" w:hAnsiTheme="majorBidi" w:cstheme="majorBidi"/>
                <w:b/>
                <w:bCs/>
                <w:sz w:val="30"/>
                <w:szCs w:val="30"/>
              </w:rPr>
            </w:pPr>
          </w:p>
        </w:tc>
        <w:tc>
          <w:tcPr>
            <w:tcW w:w="870" w:type="dxa"/>
            <w:vMerge/>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Pr>
            </w:pPr>
          </w:p>
        </w:tc>
        <w:tc>
          <w:tcPr>
            <w:tcW w:w="906" w:type="dxa"/>
            <w:vMerge/>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Pr>
            </w:pPr>
          </w:p>
        </w:tc>
      </w:tr>
      <w:tr w:rsidR="00EE1BE4" w:rsidRPr="00111BBF" w:rsidTr="00E51636">
        <w:trPr>
          <w:trHeight w:val="397"/>
          <w:jc w:val="center"/>
        </w:trPr>
        <w:tc>
          <w:tcPr>
            <w:tcW w:w="1241" w:type="dxa"/>
            <w:vMerge w:val="restart"/>
          </w:tcPr>
          <w:p w:rsidR="00EE1BE4" w:rsidRPr="00111BBF" w:rsidRDefault="00EE1BE4" w:rsidP="00E51636">
            <w:pPr>
              <w:bidi/>
              <w:spacing w:after="0" w:line="20" w:lineRule="atLeast"/>
              <w:jc w:val="both"/>
              <w:rPr>
                <w:rFonts w:asciiTheme="majorBidi" w:eastAsia="Lucida Sans Unicode" w:hAnsiTheme="majorBidi" w:cstheme="majorBidi"/>
                <w:b/>
                <w:bCs/>
                <w:sz w:val="30"/>
                <w:szCs w:val="30"/>
                <w:lang w:bidi="ar-JO"/>
              </w:rPr>
            </w:pPr>
            <w:r w:rsidRPr="00111BBF">
              <w:rPr>
                <w:rFonts w:asciiTheme="majorBidi" w:eastAsia="Lucida Sans Unicode" w:hAnsiTheme="majorBidi" w:cstheme="majorBidi"/>
                <w:b/>
                <w:bCs/>
                <w:sz w:val="30"/>
                <w:szCs w:val="30"/>
                <w:rtl/>
                <w:lang w:bidi="ar-JO"/>
              </w:rPr>
              <w:t>الخصائص</w:t>
            </w:r>
          </w:p>
        </w:tc>
        <w:tc>
          <w:tcPr>
            <w:tcW w:w="2019" w:type="dxa"/>
          </w:tcPr>
          <w:p w:rsidR="00EE1BE4" w:rsidRPr="00111BBF" w:rsidRDefault="00EE1BE4" w:rsidP="00E51636">
            <w:pPr>
              <w:bidi/>
              <w:spacing w:after="0" w:line="20" w:lineRule="atLeast"/>
              <w:jc w:val="both"/>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أقل من 10 سنوات</w:t>
            </w:r>
          </w:p>
        </w:tc>
        <w:tc>
          <w:tcPr>
            <w:tcW w:w="709"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198</w:t>
            </w:r>
          </w:p>
        </w:tc>
        <w:tc>
          <w:tcPr>
            <w:tcW w:w="992"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4,42</w:t>
            </w:r>
          </w:p>
        </w:tc>
        <w:tc>
          <w:tcPr>
            <w:tcW w:w="992"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tl/>
              </w:rPr>
            </w:pPr>
            <w:r w:rsidRPr="00111BBF">
              <w:rPr>
                <w:rFonts w:asciiTheme="majorBidi" w:eastAsia="Lucida Sans Unicode" w:hAnsiTheme="majorBidi" w:cstheme="majorBidi"/>
                <w:b/>
                <w:bCs/>
                <w:sz w:val="30"/>
                <w:szCs w:val="30"/>
                <w:rtl/>
              </w:rPr>
              <w:t>1,74</w:t>
            </w:r>
          </w:p>
        </w:tc>
        <w:tc>
          <w:tcPr>
            <w:tcW w:w="834" w:type="dxa"/>
            <w:vMerge w:val="restart"/>
            <w:vAlign w:val="center"/>
          </w:tcPr>
          <w:p w:rsidR="00EE1BE4" w:rsidRPr="00111BBF" w:rsidRDefault="00EE1BE4" w:rsidP="00E51636">
            <w:pPr>
              <w:bidi/>
              <w:spacing w:after="0" w:line="20" w:lineRule="atLeast"/>
              <w:jc w:val="center"/>
              <w:rPr>
                <w:rFonts w:asciiTheme="majorBidi" w:eastAsia="Lucida Sans Unicode" w:hAnsiTheme="majorBidi" w:cstheme="majorBidi"/>
                <w:sz w:val="30"/>
                <w:szCs w:val="30"/>
                <w:lang w:bidi="en-US"/>
              </w:rPr>
            </w:pPr>
            <w:r w:rsidRPr="00111BBF">
              <w:rPr>
                <w:rFonts w:asciiTheme="majorBidi" w:eastAsia="Lucida Sans Unicode" w:hAnsiTheme="majorBidi" w:cstheme="majorBidi"/>
                <w:b/>
                <w:bCs/>
                <w:sz w:val="30"/>
                <w:szCs w:val="30"/>
                <w:rtl/>
              </w:rPr>
              <w:t>275</w:t>
            </w:r>
          </w:p>
        </w:tc>
        <w:tc>
          <w:tcPr>
            <w:tcW w:w="870" w:type="dxa"/>
            <w:vMerge w:val="restart"/>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Pr>
            </w:pPr>
            <w:r w:rsidRPr="00111BBF">
              <w:rPr>
                <w:rFonts w:asciiTheme="majorBidi" w:eastAsia="Lucida Sans Unicode" w:hAnsiTheme="majorBidi" w:cstheme="majorBidi"/>
                <w:b/>
                <w:bCs/>
                <w:sz w:val="30"/>
                <w:szCs w:val="30"/>
                <w:rtl/>
              </w:rPr>
              <w:t>-0,50</w:t>
            </w:r>
          </w:p>
        </w:tc>
        <w:tc>
          <w:tcPr>
            <w:tcW w:w="906" w:type="dxa"/>
            <w:vMerge w:val="restart"/>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Pr>
            </w:pPr>
            <w:r w:rsidRPr="00111BBF">
              <w:rPr>
                <w:rFonts w:asciiTheme="majorBidi" w:eastAsia="Lucida Sans Unicode" w:hAnsiTheme="majorBidi" w:cstheme="majorBidi"/>
                <w:b/>
                <w:bCs/>
                <w:sz w:val="30"/>
                <w:szCs w:val="30"/>
                <w:rtl/>
              </w:rPr>
              <w:t>0,62</w:t>
            </w:r>
          </w:p>
        </w:tc>
      </w:tr>
      <w:tr w:rsidR="00EE1BE4" w:rsidRPr="00111BBF" w:rsidTr="00E51636">
        <w:trPr>
          <w:trHeight w:val="397"/>
          <w:jc w:val="center"/>
        </w:trPr>
        <w:tc>
          <w:tcPr>
            <w:tcW w:w="1241" w:type="dxa"/>
            <w:vMerge/>
          </w:tcPr>
          <w:p w:rsidR="00EE1BE4" w:rsidRPr="00111BBF" w:rsidRDefault="00EE1BE4" w:rsidP="00E51636">
            <w:pPr>
              <w:bidi/>
              <w:spacing w:after="0" w:line="20" w:lineRule="atLeast"/>
              <w:jc w:val="both"/>
              <w:rPr>
                <w:rFonts w:asciiTheme="majorBidi" w:eastAsia="Lucida Sans Unicode" w:hAnsiTheme="majorBidi" w:cstheme="majorBidi"/>
                <w:sz w:val="30"/>
                <w:szCs w:val="30"/>
                <w:lang w:bidi="en-US"/>
              </w:rPr>
            </w:pPr>
          </w:p>
        </w:tc>
        <w:tc>
          <w:tcPr>
            <w:tcW w:w="2019" w:type="dxa"/>
          </w:tcPr>
          <w:p w:rsidR="00EE1BE4" w:rsidRPr="00111BBF" w:rsidRDefault="00EE1BE4" w:rsidP="00E51636">
            <w:pPr>
              <w:bidi/>
              <w:spacing w:after="0" w:line="20" w:lineRule="atLeast"/>
              <w:jc w:val="both"/>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من 10 سنوات فأكثر</w:t>
            </w:r>
          </w:p>
        </w:tc>
        <w:tc>
          <w:tcPr>
            <w:tcW w:w="709"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179</w:t>
            </w:r>
          </w:p>
        </w:tc>
        <w:tc>
          <w:tcPr>
            <w:tcW w:w="992"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4,51</w:t>
            </w:r>
          </w:p>
        </w:tc>
        <w:tc>
          <w:tcPr>
            <w:tcW w:w="992"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Pr>
            </w:pPr>
            <w:r w:rsidRPr="00111BBF">
              <w:rPr>
                <w:rFonts w:asciiTheme="majorBidi" w:eastAsia="Lucida Sans Unicode" w:hAnsiTheme="majorBidi" w:cstheme="majorBidi"/>
                <w:b/>
                <w:bCs/>
                <w:sz w:val="30"/>
                <w:szCs w:val="30"/>
                <w:rtl/>
              </w:rPr>
              <w:t>1,72</w:t>
            </w:r>
          </w:p>
        </w:tc>
        <w:tc>
          <w:tcPr>
            <w:tcW w:w="834" w:type="dxa"/>
            <w:vMerge/>
            <w:vAlign w:val="center"/>
          </w:tcPr>
          <w:p w:rsidR="00EE1BE4" w:rsidRPr="00111BBF" w:rsidRDefault="00EE1BE4" w:rsidP="00E51636">
            <w:pPr>
              <w:bidi/>
              <w:spacing w:after="0" w:line="20" w:lineRule="atLeast"/>
              <w:jc w:val="right"/>
              <w:rPr>
                <w:rFonts w:asciiTheme="majorBidi" w:eastAsia="Lucida Sans Unicode" w:hAnsiTheme="majorBidi" w:cstheme="majorBidi"/>
                <w:b/>
                <w:bCs/>
                <w:sz w:val="30"/>
                <w:szCs w:val="30"/>
              </w:rPr>
            </w:pPr>
          </w:p>
        </w:tc>
        <w:tc>
          <w:tcPr>
            <w:tcW w:w="870" w:type="dxa"/>
            <w:vMerge/>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Pr>
            </w:pPr>
          </w:p>
        </w:tc>
        <w:tc>
          <w:tcPr>
            <w:tcW w:w="906" w:type="dxa"/>
            <w:vMerge/>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Pr>
            </w:pPr>
          </w:p>
        </w:tc>
      </w:tr>
      <w:tr w:rsidR="00EE1BE4" w:rsidRPr="00111BBF" w:rsidTr="00E51636">
        <w:trPr>
          <w:trHeight w:val="397"/>
          <w:jc w:val="center"/>
        </w:trPr>
        <w:tc>
          <w:tcPr>
            <w:tcW w:w="1241" w:type="dxa"/>
            <w:vMerge w:val="restart"/>
          </w:tcPr>
          <w:p w:rsidR="00EE1BE4" w:rsidRPr="00111BBF" w:rsidRDefault="00EE1BE4" w:rsidP="00E51636">
            <w:pPr>
              <w:bidi/>
              <w:spacing w:after="0" w:line="20" w:lineRule="atLeast"/>
              <w:jc w:val="both"/>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العلاج</w:t>
            </w:r>
          </w:p>
        </w:tc>
        <w:tc>
          <w:tcPr>
            <w:tcW w:w="2019" w:type="dxa"/>
          </w:tcPr>
          <w:p w:rsidR="00EE1BE4" w:rsidRPr="00111BBF" w:rsidRDefault="00EE1BE4" w:rsidP="00E51636">
            <w:pPr>
              <w:bidi/>
              <w:spacing w:after="0" w:line="20" w:lineRule="atLeast"/>
              <w:jc w:val="both"/>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أقل من 10 سنوات</w:t>
            </w:r>
          </w:p>
        </w:tc>
        <w:tc>
          <w:tcPr>
            <w:tcW w:w="709"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198</w:t>
            </w:r>
          </w:p>
        </w:tc>
        <w:tc>
          <w:tcPr>
            <w:tcW w:w="992"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tl/>
              </w:rPr>
            </w:pPr>
            <w:r w:rsidRPr="00111BBF">
              <w:rPr>
                <w:rFonts w:asciiTheme="majorBidi" w:eastAsia="Lucida Sans Unicode" w:hAnsiTheme="majorBidi" w:cstheme="majorBidi"/>
                <w:b/>
                <w:bCs/>
                <w:sz w:val="30"/>
                <w:szCs w:val="30"/>
                <w:rtl/>
              </w:rPr>
              <w:t>4,07</w:t>
            </w:r>
          </w:p>
        </w:tc>
        <w:tc>
          <w:tcPr>
            <w:tcW w:w="992"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tl/>
              </w:rPr>
            </w:pPr>
            <w:r w:rsidRPr="00111BBF">
              <w:rPr>
                <w:rFonts w:asciiTheme="majorBidi" w:eastAsia="Lucida Sans Unicode" w:hAnsiTheme="majorBidi" w:cstheme="majorBidi"/>
                <w:b/>
                <w:bCs/>
                <w:sz w:val="30"/>
                <w:szCs w:val="30"/>
                <w:rtl/>
              </w:rPr>
              <w:t>1,95</w:t>
            </w:r>
          </w:p>
        </w:tc>
        <w:tc>
          <w:tcPr>
            <w:tcW w:w="834" w:type="dxa"/>
            <w:vMerge w:val="restart"/>
            <w:vAlign w:val="center"/>
          </w:tcPr>
          <w:p w:rsidR="00EE1BE4" w:rsidRPr="00111BBF" w:rsidRDefault="00EE1BE4" w:rsidP="00E51636">
            <w:pPr>
              <w:bidi/>
              <w:spacing w:after="0" w:line="20" w:lineRule="atLeast"/>
              <w:jc w:val="center"/>
              <w:rPr>
                <w:rFonts w:asciiTheme="majorBidi" w:eastAsia="Lucida Sans Unicode" w:hAnsiTheme="majorBidi" w:cstheme="majorBidi"/>
                <w:sz w:val="30"/>
                <w:szCs w:val="30"/>
                <w:lang w:bidi="en-US"/>
              </w:rPr>
            </w:pPr>
            <w:r w:rsidRPr="00111BBF">
              <w:rPr>
                <w:rFonts w:asciiTheme="majorBidi" w:eastAsia="Lucida Sans Unicode" w:hAnsiTheme="majorBidi" w:cstheme="majorBidi"/>
                <w:b/>
                <w:bCs/>
                <w:sz w:val="30"/>
                <w:szCs w:val="30"/>
                <w:rtl/>
              </w:rPr>
              <w:t>275</w:t>
            </w:r>
          </w:p>
        </w:tc>
        <w:tc>
          <w:tcPr>
            <w:tcW w:w="870" w:type="dxa"/>
            <w:vMerge w:val="restart"/>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Pr>
            </w:pPr>
            <w:r w:rsidRPr="00111BBF">
              <w:rPr>
                <w:rFonts w:asciiTheme="majorBidi" w:eastAsia="Lucida Sans Unicode" w:hAnsiTheme="majorBidi" w:cstheme="majorBidi"/>
                <w:b/>
                <w:bCs/>
                <w:sz w:val="30"/>
                <w:szCs w:val="30"/>
                <w:rtl/>
              </w:rPr>
              <w:t>0,52</w:t>
            </w:r>
          </w:p>
        </w:tc>
        <w:tc>
          <w:tcPr>
            <w:tcW w:w="906" w:type="dxa"/>
            <w:vMerge w:val="restart"/>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Pr>
            </w:pPr>
            <w:r w:rsidRPr="00111BBF">
              <w:rPr>
                <w:rFonts w:asciiTheme="majorBidi" w:eastAsia="Lucida Sans Unicode" w:hAnsiTheme="majorBidi" w:cstheme="majorBidi"/>
                <w:b/>
                <w:bCs/>
                <w:sz w:val="30"/>
                <w:szCs w:val="30"/>
                <w:rtl/>
              </w:rPr>
              <w:t>0,60</w:t>
            </w:r>
          </w:p>
        </w:tc>
      </w:tr>
      <w:tr w:rsidR="00EE1BE4" w:rsidRPr="00111BBF" w:rsidTr="00E51636">
        <w:trPr>
          <w:trHeight w:val="397"/>
          <w:jc w:val="center"/>
        </w:trPr>
        <w:tc>
          <w:tcPr>
            <w:tcW w:w="1241" w:type="dxa"/>
            <w:vMerge/>
          </w:tcPr>
          <w:p w:rsidR="00EE1BE4" w:rsidRPr="00111BBF" w:rsidRDefault="00EE1BE4" w:rsidP="00E51636">
            <w:pPr>
              <w:bidi/>
              <w:spacing w:after="0" w:line="20" w:lineRule="atLeast"/>
              <w:jc w:val="both"/>
              <w:rPr>
                <w:rFonts w:asciiTheme="majorBidi" w:eastAsia="Lucida Sans Unicode" w:hAnsiTheme="majorBidi" w:cstheme="majorBidi"/>
                <w:sz w:val="30"/>
                <w:szCs w:val="30"/>
                <w:lang w:bidi="en-US"/>
              </w:rPr>
            </w:pPr>
          </w:p>
        </w:tc>
        <w:tc>
          <w:tcPr>
            <w:tcW w:w="2019" w:type="dxa"/>
          </w:tcPr>
          <w:p w:rsidR="00EE1BE4" w:rsidRPr="00111BBF" w:rsidRDefault="00EE1BE4" w:rsidP="00E51636">
            <w:pPr>
              <w:bidi/>
              <w:spacing w:after="0" w:line="20" w:lineRule="atLeast"/>
              <w:jc w:val="both"/>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من 10 سنوات فأكثر</w:t>
            </w:r>
          </w:p>
        </w:tc>
        <w:tc>
          <w:tcPr>
            <w:tcW w:w="709"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179</w:t>
            </w:r>
          </w:p>
        </w:tc>
        <w:tc>
          <w:tcPr>
            <w:tcW w:w="992"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tl/>
              </w:rPr>
            </w:pPr>
            <w:r w:rsidRPr="00111BBF">
              <w:rPr>
                <w:rFonts w:asciiTheme="majorBidi" w:eastAsia="Lucida Sans Unicode" w:hAnsiTheme="majorBidi" w:cstheme="majorBidi"/>
                <w:b/>
                <w:bCs/>
                <w:sz w:val="30"/>
                <w:szCs w:val="30"/>
                <w:rtl/>
              </w:rPr>
              <w:t>3,96</w:t>
            </w:r>
          </w:p>
        </w:tc>
        <w:tc>
          <w:tcPr>
            <w:tcW w:w="992"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tl/>
              </w:rPr>
            </w:pPr>
            <w:r w:rsidRPr="00111BBF">
              <w:rPr>
                <w:rFonts w:asciiTheme="majorBidi" w:eastAsia="Lucida Sans Unicode" w:hAnsiTheme="majorBidi" w:cstheme="majorBidi"/>
                <w:b/>
                <w:bCs/>
                <w:sz w:val="30"/>
                <w:szCs w:val="30"/>
                <w:rtl/>
              </w:rPr>
              <w:t>1,78</w:t>
            </w:r>
          </w:p>
        </w:tc>
        <w:tc>
          <w:tcPr>
            <w:tcW w:w="834" w:type="dxa"/>
            <w:vMerge/>
            <w:vAlign w:val="center"/>
          </w:tcPr>
          <w:p w:rsidR="00EE1BE4" w:rsidRPr="00111BBF" w:rsidRDefault="00EE1BE4" w:rsidP="00E51636">
            <w:pPr>
              <w:bidi/>
              <w:spacing w:after="0" w:line="20" w:lineRule="atLeast"/>
              <w:jc w:val="right"/>
              <w:rPr>
                <w:rFonts w:asciiTheme="majorBidi" w:eastAsia="Lucida Sans Unicode" w:hAnsiTheme="majorBidi" w:cstheme="majorBidi"/>
                <w:b/>
                <w:bCs/>
                <w:sz w:val="30"/>
                <w:szCs w:val="30"/>
              </w:rPr>
            </w:pPr>
          </w:p>
        </w:tc>
        <w:tc>
          <w:tcPr>
            <w:tcW w:w="870" w:type="dxa"/>
            <w:vMerge/>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Pr>
            </w:pPr>
          </w:p>
        </w:tc>
        <w:tc>
          <w:tcPr>
            <w:tcW w:w="906" w:type="dxa"/>
            <w:vMerge/>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Pr>
            </w:pPr>
          </w:p>
        </w:tc>
      </w:tr>
      <w:tr w:rsidR="00EE1BE4" w:rsidRPr="00111BBF" w:rsidTr="00E51636">
        <w:trPr>
          <w:trHeight w:val="397"/>
          <w:jc w:val="center"/>
        </w:trPr>
        <w:tc>
          <w:tcPr>
            <w:tcW w:w="1241" w:type="dxa"/>
            <w:vMerge w:val="restart"/>
          </w:tcPr>
          <w:p w:rsidR="00EE1BE4" w:rsidRPr="00111BBF" w:rsidRDefault="00EE1BE4" w:rsidP="00E51636">
            <w:pPr>
              <w:bidi/>
              <w:spacing w:after="0" w:line="20" w:lineRule="atLeast"/>
              <w:jc w:val="both"/>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المعرفة الكلية</w:t>
            </w:r>
          </w:p>
        </w:tc>
        <w:tc>
          <w:tcPr>
            <w:tcW w:w="2019" w:type="dxa"/>
          </w:tcPr>
          <w:p w:rsidR="00EE1BE4" w:rsidRPr="00111BBF" w:rsidRDefault="00EE1BE4" w:rsidP="00E51636">
            <w:pPr>
              <w:bidi/>
              <w:spacing w:after="0" w:line="20" w:lineRule="atLeast"/>
              <w:jc w:val="both"/>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أقل من 10 سنوات</w:t>
            </w:r>
          </w:p>
        </w:tc>
        <w:tc>
          <w:tcPr>
            <w:tcW w:w="709"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198</w:t>
            </w:r>
          </w:p>
        </w:tc>
        <w:tc>
          <w:tcPr>
            <w:tcW w:w="992"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tl/>
              </w:rPr>
            </w:pPr>
            <w:r w:rsidRPr="00111BBF">
              <w:rPr>
                <w:rFonts w:asciiTheme="majorBidi" w:eastAsia="Lucida Sans Unicode" w:hAnsiTheme="majorBidi" w:cstheme="majorBidi"/>
                <w:b/>
                <w:bCs/>
                <w:sz w:val="30"/>
                <w:szCs w:val="30"/>
                <w:rtl/>
              </w:rPr>
              <w:t>12,10</w:t>
            </w:r>
          </w:p>
        </w:tc>
        <w:tc>
          <w:tcPr>
            <w:tcW w:w="992"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tl/>
              </w:rPr>
            </w:pPr>
            <w:r w:rsidRPr="00111BBF">
              <w:rPr>
                <w:rFonts w:asciiTheme="majorBidi" w:eastAsia="Lucida Sans Unicode" w:hAnsiTheme="majorBidi" w:cstheme="majorBidi"/>
                <w:b/>
                <w:bCs/>
                <w:sz w:val="30"/>
                <w:szCs w:val="30"/>
                <w:rtl/>
              </w:rPr>
              <w:t>4,06</w:t>
            </w:r>
          </w:p>
        </w:tc>
        <w:tc>
          <w:tcPr>
            <w:tcW w:w="834" w:type="dxa"/>
            <w:vMerge w:val="restart"/>
            <w:vAlign w:val="center"/>
          </w:tcPr>
          <w:p w:rsidR="00EE1BE4" w:rsidRPr="00111BBF" w:rsidRDefault="00EE1BE4" w:rsidP="00E51636">
            <w:pPr>
              <w:bidi/>
              <w:spacing w:after="0" w:line="20" w:lineRule="atLeast"/>
              <w:jc w:val="center"/>
              <w:rPr>
                <w:rFonts w:asciiTheme="majorBidi" w:eastAsia="Lucida Sans Unicode" w:hAnsiTheme="majorBidi" w:cstheme="majorBidi"/>
                <w:sz w:val="30"/>
                <w:szCs w:val="30"/>
                <w:lang w:bidi="en-US"/>
              </w:rPr>
            </w:pPr>
            <w:r w:rsidRPr="00111BBF">
              <w:rPr>
                <w:rFonts w:asciiTheme="majorBidi" w:eastAsia="Lucida Sans Unicode" w:hAnsiTheme="majorBidi" w:cstheme="majorBidi"/>
                <w:b/>
                <w:bCs/>
                <w:sz w:val="30"/>
                <w:szCs w:val="30"/>
                <w:rtl/>
              </w:rPr>
              <w:t>275</w:t>
            </w:r>
          </w:p>
        </w:tc>
        <w:tc>
          <w:tcPr>
            <w:tcW w:w="870" w:type="dxa"/>
            <w:vMerge w:val="restart"/>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Pr>
            </w:pPr>
            <w:r w:rsidRPr="00111BBF">
              <w:rPr>
                <w:rFonts w:asciiTheme="majorBidi" w:eastAsia="Lucida Sans Unicode" w:hAnsiTheme="majorBidi" w:cstheme="majorBidi"/>
                <w:b/>
                <w:bCs/>
                <w:sz w:val="30"/>
                <w:szCs w:val="30"/>
                <w:rtl/>
              </w:rPr>
              <w:t>-0,24</w:t>
            </w:r>
          </w:p>
        </w:tc>
        <w:tc>
          <w:tcPr>
            <w:tcW w:w="906" w:type="dxa"/>
            <w:vMerge w:val="restart"/>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Pr>
            </w:pPr>
            <w:r w:rsidRPr="00111BBF">
              <w:rPr>
                <w:rFonts w:asciiTheme="majorBidi" w:eastAsia="Lucida Sans Unicode" w:hAnsiTheme="majorBidi" w:cstheme="majorBidi"/>
                <w:b/>
                <w:bCs/>
                <w:sz w:val="30"/>
                <w:szCs w:val="30"/>
                <w:rtl/>
              </w:rPr>
              <w:t>0,81</w:t>
            </w:r>
          </w:p>
        </w:tc>
      </w:tr>
      <w:tr w:rsidR="00EE1BE4" w:rsidRPr="00111BBF" w:rsidTr="00E51636">
        <w:trPr>
          <w:trHeight w:val="397"/>
          <w:jc w:val="center"/>
        </w:trPr>
        <w:tc>
          <w:tcPr>
            <w:tcW w:w="1241" w:type="dxa"/>
            <w:vMerge/>
          </w:tcPr>
          <w:p w:rsidR="00EE1BE4" w:rsidRPr="00111BBF" w:rsidRDefault="00EE1BE4" w:rsidP="00E51636">
            <w:pPr>
              <w:bidi/>
              <w:spacing w:after="0" w:line="20" w:lineRule="atLeast"/>
              <w:jc w:val="both"/>
              <w:rPr>
                <w:rFonts w:asciiTheme="majorBidi" w:eastAsia="Lucida Sans Unicode" w:hAnsiTheme="majorBidi" w:cstheme="majorBidi"/>
                <w:sz w:val="30"/>
                <w:szCs w:val="30"/>
                <w:lang w:bidi="en-US"/>
              </w:rPr>
            </w:pPr>
          </w:p>
        </w:tc>
        <w:tc>
          <w:tcPr>
            <w:tcW w:w="2019" w:type="dxa"/>
          </w:tcPr>
          <w:p w:rsidR="00EE1BE4" w:rsidRPr="00111BBF" w:rsidRDefault="00EE1BE4" w:rsidP="00E51636">
            <w:pPr>
              <w:bidi/>
              <w:spacing w:after="0" w:line="20" w:lineRule="atLeast"/>
              <w:jc w:val="both"/>
              <w:rPr>
                <w:rFonts w:asciiTheme="majorBidi" w:eastAsia="Lucida Sans Unicode" w:hAnsiTheme="majorBidi" w:cstheme="majorBidi"/>
                <w:b/>
                <w:bCs/>
                <w:sz w:val="30"/>
                <w:szCs w:val="30"/>
                <w:lang w:bidi="en-US"/>
              </w:rPr>
            </w:pPr>
            <w:r w:rsidRPr="00111BBF">
              <w:rPr>
                <w:rFonts w:asciiTheme="majorBidi" w:eastAsia="Lucida Sans Unicode" w:hAnsiTheme="majorBidi" w:cstheme="majorBidi"/>
                <w:b/>
                <w:bCs/>
                <w:sz w:val="30"/>
                <w:szCs w:val="30"/>
                <w:rtl/>
              </w:rPr>
              <w:t>من 10 سنوات فأكثر</w:t>
            </w:r>
          </w:p>
        </w:tc>
        <w:tc>
          <w:tcPr>
            <w:tcW w:w="709" w:type="dxa"/>
            <w:vAlign w:val="center"/>
          </w:tcPr>
          <w:p w:rsidR="00EE1BE4" w:rsidRPr="00111BBF" w:rsidRDefault="00EE1BE4" w:rsidP="00E51636">
            <w:pPr>
              <w:bidi/>
              <w:spacing w:after="0" w:line="20" w:lineRule="atLeast"/>
              <w:jc w:val="center"/>
              <w:rPr>
                <w:rFonts w:ascii="Times New Roman" w:eastAsia="Lucida Sans Unicode" w:hAnsiTheme="majorBidi" w:cstheme="majorBidi"/>
                <w:b/>
                <w:bCs/>
                <w:sz w:val="30"/>
                <w:szCs w:val="30"/>
                <w:rtl/>
                <w:lang w:bidi="en-US"/>
              </w:rPr>
            </w:pPr>
            <w:r w:rsidRPr="00111BBF">
              <w:rPr>
                <w:rFonts w:asciiTheme="majorBidi" w:eastAsia="Lucida Sans Unicode" w:hAnsiTheme="majorBidi" w:cstheme="majorBidi"/>
                <w:b/>
                <w:bCs/>
                <w:sz w:val="30"/>
                <w:szCs w:val="30"/>
                <w:rtl/>
              </w:rPr>
              <w:t>179</w:t>
            </w:r>
          </w:p>
        </w:tc>
        <w:tc>
          <w:tcPr>
            <w:tcW w:w="992"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tl/>
              </w:rPr>
            </w:pPr>
            <w:r w:rsidRPr="00111BBF">
              <w:rPr>
                <w:rFonts w:asciiTheme="majorBidi" w:eastAsia="Lucida Sans Unicode" w:hAnsiTheme="majorBidi" w:cstheme="majorBidi"/>
                <w:b/>
                <w:bCs/>
                <w:sz w:val="30"/>
                <w:szCs w:val="30"/>
                <w:rtl/>
              </w:rPr>
              <w:t>12,20</w:t>
            </w:r>
          </w:p>
        </w:tc>
        <w:tc>
          <w:tcPr>
            <w:tcW w:w="992" w:type="dxa"/>
            <w:vAlign w:val="center"/>
          </w:tcPr>
          <w:p w:rsidR="00EE1BE4" w:rsidRPr="00111BBF" w:rsidRDefault="00EE1BE4" w:rsidP="00E51636">
            <w:pPr>
              <w:bidi/>
              <w:spacing w:after="0" w:line="20" w:lineRule="atLeast"/>
              <w:jc w:val="center"/>
              <w:rPr>
                <w:rFonts w:asciiTheme="majorBidi" w:eastAsia="Lucida Sans Unicode" w:hAnsiTheme="majorBidi" w:cstheme="majorBidi"/>
                <w:b/>
                <w:bCs/>
                <w:sz w:val="30"/>
                <w:szCs w:val="30"/>
                <w:rtl/>
              </w:rPr>
            </w:pPr>
            <w:r w:rsidRPr="00111BBF">
              <w:rPr>
                <w:rFonts w:asciiTheme="majorBidi" w:eastAsia="Lucida Sans Unicode" w:hAnsiTheme="majorBidi" w:cstheme="majorBidi"/>
                <w:b/>
                <w:bCs/>
                <w:sz w:val="30"/>
                <w:szCs w:val="30"/>
                <w:rtl/>
              </w:rPr>
              <w:t>3,82</w:t>
            </w:r>
          </w:p>
        </w:tc>
        <w:tc>
          <w:tcPr>
            <w:tcW w:w="834" w:type="dxa"/>
            <w:vMerge/>
          </w:tcPr>
          <w:p w:rsidR="00EE1BE4" w:rsidRPr="00111BBF" w:rsidRDefault="00EE1BE4" w:rsidP="00E51636">
            <w:pPr>
              <w:bidi/>
              <w:spacing w:after="0" w:line="20" w:lineRule="atLeast"/>
              <w:jc w:val="both"/>
              <w:rPr>
                <w:rFonts w:asciiTheme="majorBidi" w:eastAsia="Lucida Sans Unicode" w:hAnsiTheme="majorBidi" w:cstheme="majorBidi"/>
                <w:b/>
                <w:bCs/>
                <w:sz w:val="30"/>
                <w:szCs w:val="30"/>
                <w:lang w:bidi="en-US"/>
              </w:rPr>
            </w:pPr>
          </w:p>
        </w:tc>
        <w:tc>
          <w:tcPr>
            <w:tcW w:w="870" w:type="dxa"/>
            <w:vMerge/>
          </w:tcPr>
          <w:p w:rsidR="00EE1BE4" w:rsidRPr="00111BBF" w:rsidRDefault="00EE1BE4" w:rsidP="00E51636">
            <w:pPr>
              <w:bidi/>
              <w:spacing w:after="0" w:line="20" w:lineRule="atLeast"/>
              <w:jc w:val="both"/>
              <w:rPr>
                <w:rFonts w:asciiTheme="majorBidi" w:eastAsia="Lucida Sans Unicode" w:hAnsiTheme="majorBidi" w:cstheme="majorBidi"/>
                <w:b/>
                <w:bCs/>
                <w:sz w:val="30"/>
                <w:szCs w:val="30"/>
                <w:lang w:bidi="en-US"/>
              </w:rPr>
            </w:pPr>
          </w:p>
        </w:tc>
        <w:tc>
          <w:tcPr>
            <w:tcW w:w="906" w:type="dxa"/>
            <w:vMerge/>
          </w:tcPr>
          <w:p w:rsidR="00EE1BE4" w:rsidRPr="00111BBF" w:rsidRDefault="00EE1BE4" w:rsidP="00E51636">
            <w:pPr>
              <w:bidi/>
              <w:spacing w:after="0" w:line="20" w:lineRule="atLeast"/>
              <w:jc w:val="both"/>
              <w:rPr>
                <w:rFonts w:asciiTheme="majorBidi" w:eastAsia="Lucida Sans Unicode" w:hAnsiTheme="majorBidi" w:cstheme="majorBidi"/>
                <w:b/>
                <w:bCs/>
                <w:sz w:val="30"/>
                <w:szCs w:val="30"/>
                <w:lang w:bidi="en-US"/>
              </w:rPr>
            </w:pPr>
          </w:p>
        </w:tc>
      </w:tr>
    </w:tbl>
    <w:p w:rsidR="00EE1BE4" w:rsidRDefault="00EE1BE4" w:rsidP="00EE1BE4">
      <w:pPr>
        <w:bidi/>
        <w:spacing w:after="0" w:line="20" w:lineRule="atLeast"/>
        <w:rPr>
          <w:rFonts w:asciiTheme="majorBidi" w:eastAsia="Lucida Sans Unicode" w:hAnsiTheme="majorBidi" w:cstheme="majorBidi"/>
          <w:sz w:val="34"/>
          <w:szCs w:val="34"/>
          <w:rtl/>
          <w:lang w:bidi="ar-JO"/>
        </w:rPr>
      </w:pPr>
    </w:p>
    <w:p w:rsidR="00EE1BE4" w:rsidRPr="00651759" w:rsidRDefault="00EE1BE4" w:rsidP="00EE1BE4">
      <w:pPr>
        <w:bidi/>
        <w:spacing w:after="0" w:line="20" w:lineRule="atLeast"/>
        <w:jc w:val="both"/>
        <w:rPr>
          <w:rFonts w:asciiTheme="majorBidi" w:eastAsia="Lucida Sans Unicode" w:hAnsiTheme="majorBidi" w:cstheme="majorBidi"/>
          <w:sz w:val="34"/>
          <w:szCs w:val="34"/>
          <w:rtl/>
        </w:rPr>
      </w:pPr>
      <w:r w:rsidRPr="00651759">
        <w:rPr>
          <w:rFonts w:asciiTheme="majorBidi" w:eastAsia="Lucida Sans Unicode" w:hAnsiTheme="majorBidi" w:cstheme="majorBidi"/>
          <w:sz w:val="34"/>
          <w:szCs w:val="34"/>
          <w:rtl/>
          <w:lang w:bidi="ar-JO"/>
        </w:rPr>
        <w:t>اذ يتضح</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من</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جدول</w:t>
      </w:r>
      <w:r w:rsidRPr="00651759">
        <w:rPr>
          <w:rFonts w:ascii="Times New Roman" w:eastAsia="Lucida Sans Unicode" w:hAnsiTheme="majorBidi" w:cstheme="majorBidi"/>
          <w:sz w:val="34"/>
          <w:szCs w:val="34"/>
          <w:rtl/>
          <w:lang w:bidi="en-US"/>
        </w:rPr>
        <w:t>(</w:t>
      </w:r>
      <w:r w:rsidRPr="00651759">
        <w:rPr>
          <w:rFonts w:asciiTheme="majorBidi" w:eastAsia="Lucida Sans Unicode" w:hAnsiTheme="majorBidi" w:cstheme="majorBidi"/>
          <w:sz w:val="34"/>
          <w:szCs w:val="34"/>
          <w:rtl/>
        </w:rPr>
        <w:t>12</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أنّهُ لم تتبين أي فروق</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ذات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دلالة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إحصائية</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في</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استجابات</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 xml:space="preserve">المعلمين </w:t>
      </w:r>
      <w:r w:rsidRPr="00651759">
        <w:rPr>
          <w:rFonts w:ascii="Times New Roman" w:eastAsia="Lucida Sans Unicode" w:hAnsiTheme="majorBidi" w:cstheme="majorBidi"/>
          <w:sz w:val="34"/>
          <w:szCs w:val="34"/>
          <w:rtl/>
          <w:lang w:bidi="en-US"/>
        </w:rPr>
        <w:t xml:space="preserve"> </w:t>
      </w:r>
      <w:r w:rsidRPr="00651759">
        <w:rPr>
          <w:rFonts w:asciiTheme="majorBidi" w:eastAsia="Lucida Sans Unicode" w:hAnsiTheme="majorBidi" w:cstheme="majorBidi"/>
          <w:sz w:val="34"/>
          <w:szCs w:val="34"/>
          <w:rtl/>
          <w:lang w:bidi="ar-JO"/>
        </w:rPr>
        <w:t>للدرجة الكلية على المقياس وابعاده تعزى</w:t>
      </w:r>
      <w:r w:rsidRPr="00651759">
        <w:rPr>
          <w:rFonts w:asciiTheme="majorBidi" w:eastAsia="Lucida Sans Unicode" w:hAnsiTheme="majorBidi" w:cstheme="majorBidi"/>
          <w:sz w:val="34"/>
          <w:szCs w:val="34"/>
          <w:lang w:bidi="ar-JO"/>
        </w:rPr>
        <w:t xml:space="preserve"> </w:t>
      </w:r>
      <w:r w:rsidRPr="00651759">
        <w:rPr>
          <w:rFonts w:asciiTheme="majorBidi" w:eastAsia="Lucida Sans Unicode" w:hAnsiTheme="majorBidi" w:cstheme="majorBidi"/>
          <w:sz w:val="34"/>
          <w:szCs w:val="34"/>
          <w:rtl/>
        </w:rPr>
        <w:t xml:space="preserve"> للخبرة</w:t>
      </w:r>
      <w:r w:rsidRPr="00651759">
        <w:rPr>
          <w:rFonts w:asciiTheme="majorBidi" w:eastAsia="Lucida Sans Unicode" w:hAnsiTheme="majorBidi" w:cstheme="majorBidi"/>
          <w:sz w:val="34"/>
          <w:szCs w:val="34"/>
          <w:rtl/>
          <w:lang w:bidi="ar-JO"/>
        </w:rPr>
        <w:t xml:space="preserve"> ، اذ بلغت قيمة ت للفروق بين متوسطات تقدير المعلمين للتصورات المعرفية الكلية باضطراب تشتت الانتباه وفرط الحركة وفقاً للتخصص (-0,24) وكانت دلالتها الاحصائية تزيد عن 0,05 مما يدل على عدم وجود فروق بين المعلمين من ذوي التخصصات الانسانية والعلمية ، وكذلك تراوحت قيمة ت للابعاد من (0,50 الى 0,67) وكانت دلالاتها الاحصائية تزيد عن 0,05 مما يدل على عدم وجود فروق بابعاد التصورات المعرفية تعزى للخبرة  وربما سبب ذلك لتشابه المعرفة السطحية  بين جميع المعلمين وتماثلها بغض النظر عن الخبرة  نظراً لقلة التدريب وتأهيل معلمي المرحلة الاساسية بهذا الجانب, و</w:t>
      </w:r>
      <w:r w:rsidRPr="00651759">
        <w:rPr>
          <w:rFonts w:asciiTheme="majorBidi" w:hAnsiTheme="majorBidi" w:cstheme="majorBidi"/>
          <w:color w:val="000000"/>
          <w:sz w:val="34"/>
          <w:szCs w:val="34"/>
          <w:rtl/>
        </w:rPr>
        <w:t xml:space="preserve">لا تحتوي على مقررات دراسية تختص بهذه الفئة. وتتفق هذه النتيجة مع نتائج دراسة </w:t>
      </w:r>
      <w:r w:rsidRPr="00651759">
        <w:rPr>
          <w:rFonts w:asciiTheme="majorBidi" w:hAnsiTheme="majorBidi" w:cstheme="majorBidi"/>
          <w:color w:val="000000"/>
          <w:sz w:val="34"/>
          <w:szCs w:val="34"/>
          <w:rtl/>
        </w:rPr>
        <w:lastRenderedPageBreak/>
        <w:t>سليمان(2016) ودراسة</w:t>
      </w:r>
      <w:r w:rsidRPr="00651759">
        <w:rPr>
          <w:rFonts w:asciiTheme="majorBidi" w:eastAsia="Lucida Sans Unicode" w:hAnsiTheme="majorBidi" w:cstheme="majorBidi"/>
          <w:color w:val="FF0000"/>
          <w:sz w:val="34"/>
          <w:szCs w:val="34"/>
          <w:rtl/>
          <w:lang w:bidi="ar-JO"/>
        </w:rPr>
        <w:t xml:space="preserve"> </w:t>
      </w:r>
      <w:r w:rsidRPr="00651759">
        <w:rPr>
          <w:rFonts w:asciiTheme="majorBidi" w:hAnsiTheme="majorBidi" w:cstheme="majorBidi"/>
          <w:color w:val="000000"/>
          <w:sz w:val="34"/>
          <w:szCs w:val="34"/>
          <w:rtl/>
        </w:rPr>
        <w:t>ممادي، وميل ود (2012)</w:t>
      </w:r>
      <w:r w:rsidRPr="00651759">
        <w:rPr>
          <w:rFonts w:asciiTheme="majorBidi" w:eastAsia="Lucida Sans Unicode" w:hAnsiTheme="majorBidi" w:cstheme="majorBidi"/>
          <w:color w:val="FF0000"/>
          <w:sz w:val="34"/>
          <w:szCs w:val="34"/>
          <w:rtl/>
        </w:rPr>
        <w:t xml:space="preserve"> </w:t>
      </w:r>
      <w:r w:rsidRPr="00651759">
        <w:rPr>
          <w:rFonts w:asciiTheme="majorBidi" w:eastAsia="Lucida Sans Unicode" w:hAnsiTheme="majorBidi" w:cstheme="majorBidi"/>
          <w:sz w:val="34"/>
          <w:szCs w:val="34"/>
          <w:rtl/>
        </w:rPr>
        <w:t xml:space="preserve">التي تبين فيها عدم وجود فروق تعزى للخبرة. </w:t>
      </w:r>
    </w:p>
    <w:p w:rsidR="00EE1BE4" w:rsidRPr="00651759" w:rsidRDefault="00EE1BE4" w:rsidP="00EE1BE4">
      <w:pPr>
        <w:bidi/>
        <w:spacing w:after="0" w:line="20" w:lineRule="atLeast"/>
        <w:jc w:val="both"/>
        <w:textAlignment w:val="baseline"/>
        <w:outlineLvl w:val="2"/>
        <w:rPr>
          <w:rFonts w:asciiTheme="majorBidi" w:hAnsiTheme="majorBidi" w:cstheme="majorBidi"/>
          <w:b/>
          <w:bCs/>
          <w:color w:val="111111"/>
          <w:sz w:val="34"/>
          <w:szCs w:val="34"/>
          <w:rtl/>
        </w:rPr>
      </w:pPr>
      <w:r w:rsidRPr="00651759">
        <w:rPr>
          <w:rFonts w:asciiTheme="majorBidi" w:hAnsiTheme="majorBidi" w:cstheme="majorBidi"/>
          <w:b/>
          <w:bCs/>
          <w:color w:val="111111"/>
          <w:sz w:val="34"/>
          <w:szCs w:val="34"/>
          <w:rtl/>
        </w:rPr>
        <w:t>التوصيات :</w:t>
      </w:r>
    </w:p>
    <w:p w:rsidR="00EE1BE4" w:rsidRPr="00651759" w:rsidRDefault="00EE1BE4" w:rsidP="00EE1BE4">
      <w:pPr>
        <w:bidi/>
        <w:spacing w:after="0" w:line="20" w:lineRule="atLeast"/>
        <w:jc w:val="both"/>
        <w:textAlignment w:val="baseline"/>
        <w:rPr>
          <w:rFonts w:asciiTheme="majorBidi" w:hAnsiTheme="majorBidi" w:cstheme="majorBidi"/>
          <w:color w:val="000000"/>
          <w:sz w:val="34"/>
          <w:szCs w:val="34"/>
          <w:rtl/>
        </w:rPr>
      </w:pPr>
      <w:r w:rsidRPr="00651759">
        <w:rPr>
          <w:rFonts w:asciiTheme="majorBidi" w:hAnsiTheme="majorBidi" w:cstheme="majorBidi"/>
          <w:b/>
          <w:bCs/>
          <w:color w:val="000000"/>
          <w:sz w:val="34"/>
          <w:szCs w:val="34"/>
          <w:rtl/>
        </w:rPr>
        <w:t>في ضوء ما أسفرت عنه نتائج البحث يمكن تقديم التوصيات الاتية:</w:t>
      </w:r>
    </w:p>
    <w:p w:rsidR="00EE1BE4" w:rsidRPr="00651759" w:rsidRDefault="00EE1BE4" w:rsidP="00116C76">
      <w:pPr>
        <w:numPr>
          <w:ilvl w:val="0"/>
          <w:numId w:val="3"/>
        </w:numPr>
        <w:tabs>
          <w:tab w:val="clear" w:pos="720"/>
          <w:tab w:val="num" w:pos="226"/>
        </w:tabs>
        <w:bidi/>
        <w:spacing w:after="0" w:line="20" w:lineRule="atLeast"/>
        <w:ind w:left="0" w:firstLine="0"/>
        <w:jc w:val="both"/>
        <w:textAlignment w:val="baseline"/>
        <w:rPr>
          <w:rFonts w:asciiTheme="majorBidi" w:hAnsiTheme="majorBidi" w:cstheme="majorBidi"/>
          <w:color w:val="222222"/>
          <w:sz w:val="34"/>
          <w:szCs w:val="34"/>
          <w:rtl/>
        </w:rPr>
      </w:pPr>
      <w:r w:rsidRPr="00651759">
        <w:rPr>
          <w:rFonts w:asciiTheme="majorBidi" w:hAnsiTheme="majorBidi" w:cstheme="majorBidi"/>
          <w:color w:val="222222"/>
          <w:sz w:val="34"/>
          <w:szCs w:val="34"/>
          <w:rtl/>
        </w:rPr>
        <w:t>تضمين برامج إعداد المعلمين بالمعارف النظرية والعملية الحديثة عن اضطراب تشتت الانتباه وفرط الحركة.</w:t>
      </w:r>
    </w:p>
    <w:p w:rsidR="00EE1BE4" w:rsidRPr="00651759" w:rsidRDefault="00EE1BE4" w:rsidP="00116C76">
      <w:pPr>
        <w:numPr>
          <w:ilvl w:val="0"/>
          <w:numId w:val="3"/>
        </w:numPr>
        <w:tabs>
          <w:tab w:val="clear" w:pos="720"/>
          <w:tab w:val="num" w:pos="226"/>
        </w:tabs>
        <w:bidi/>
        <w:spacing w:after="0" w:line="20" w:lineRule="atLeast"/>
        <w:ind w:left="0" w:firstLine="0"/>
        <w:jc w:val="both"/>
        <w:textAlignment w:val="baseline"/>
        <w:rPr>
          <w:rFonts w:asciiTheme="majorBidi" w:hAnsiTheme="majorBidi" w:cstheme="majorBidi"/>
          <w:color w:val="222222"/>
          <w:sz w:val="34"/>
          <w:szCs w:val="34"/>
          <w:rtl/>
        </w:rPr>
      </w:pPr>
      <w:r w:rsidRPr="00651759">
        <w:rPr>
          <w:rFonts w:asciiTheme="majorBidi" w:hAnsiTheme="majorBidi" w:cstheme="majorBidi"/>
          <w:color w:val="222222"/>
          <w:sz w:val="34"/>
          <w:szCs w:val="34"/>
          <w:rtl/>
        </w:rPr>
        <w:t xml:space="preserve">تقديم برامج تدريبية مناسبة للمعلمين أثناء الخدمة عن الاضطراب وخاصة بالصفوف الابتدائية من الصف الاول الاساسي الى السادس الاساسي. </w:t>
      </w:r>
    </w:p>
    <w:p w:rsidR="00EE1BE4" w:rsidRPr="00651759" w:rsidRDefault="00EE1BE4" w:rsidP="00116C76">
      <w:pPr>
        <w:numPr>
          <w:ilvl w:val="0"/>
          <w:numId w:val="3"/>
        </w:numPr>
        <w:tabs>
          <w:tab w:val="clear" w:pos="720"/>
          <w:tab w:val="num" w:pos="226"/>
        </w:tabs>
        <w:bidi/>
        <w:spacing w:after="0" w:line="20" w:lineRule="atLeast"/>
        <w:ind w:left="0" w:firstLine="0"/>
        <w:jc w:val="both"/>
        <w:textAlignment w:val="baseline"/>
        <w:rPr>
          <w:rFonts w:asciiTheme="majorBidi" w:hAnsiTheme="majorBidi" w:cstheme="majorBidi"/>
          <w:color w:val="222222"/>
          <w:sz w:val="34"/>
          <w:szCs w:val="34"/>
          <w:rtl/>
        </w:rPr>
      </w:pPr>
      <w:r w:rsidRPr="00651759">
        <w:rPr>
          <w:rFonts w:asciiTheme="majorBidi" w:hAnsiTheme="majorBidi" w:cstheme="majorBidi"/>
          <w:color w:val="222222"/>
          <w:sz w:val="34"/>
          <w:szCs w:val="34"/>
          <w:rtl/>
        </w:rPr>
        <w:t>يجب على مدراء المدارس تقييم قدرات معلميهم فيما يختص بتدريس التلاميذ  المصابين بتشتت الانتباه وفرط الحركة وتقديم الدعم المناسب لهم لرفع كفاءتهم.</w:t>
      </w:r>
    </w:p>
    <w:p w:rsidR="00EE1BE4" w:rsidRPr="00651759" w:rsidRDefault="00EE1BE4" w:rsidP="00116C76">
      <w:pPr>
        <w:numPr>
          <w:ilvl w:val="0"/>
          <w:numId w:val="3"/>
        </w:numPr>
        <w:tabs>
          <w:tab w:val="clear" w:pos="720"/>
          <w:tab w:val="num" w:pos="226"/>
        </w:tabs>
        <w:bidi/>
        <w:spacing w:after="0" w:line="20" w:lineRule="atLeast"/>
        <w:ind w:left="0" w:firstLine="0"/>
        <w:jc w:val="both"/>
        <w:textAlignment w:val="baseline"/>
        <w:rPr>
          <w:rFonts w:asciiTheme="majorBidi" w:hAnsiTheme="majorBidi" w:cstheme="majorBidi"/>
          <w:color w:val="222222"/>
          <w:sz w:val="34"/>
          <w:szCs w:val="34"/>
        </w:rPr>
      </w:pPr>
      <w:r w:rsidRPr="00651759">
        <w:rPr>
          <w:rFonts w:asciiTheme="majorBidi" w:hAnsiTheme="majorBidi" w:cstheme="majorBidi"/>
          <w:color w:val="222222"/>
          <w:sz w:val="34"/>
          <w:szCs w:val="34"/>
          <w:rtl/>
        </w:rPr>
        <w:t>تدريب المعلمين على اساليب وطرق وفنيات المداخلات العلاجية اثناء التدريس للتعامل مع الحالات التي يواجهونها بالفصل الدراسي.</w:t>
      </w:r>
    </w:p>
    <w:p w:rsidR="00EE1BE4" w:rsidRDefault="00EE1BE4" w:rsidP="00EE1BE4">
      <w:pPr>
        <w:bidi/>
        <w:spacing w:after="0" w:line="20" w:lineRule="atLeast"/>
        <w:jc w:val="both"/>
        <w:textAlignment w:val="baseline"/>
        <w:rPr>
          <w:rFonts w:asciiTheme="majorBidi" w:hAnsiTheme="majorBidi" w:cstheme="majorBidi"/>
          <w:b/>
          <w:bCs/>
          <w:color w:val="222222"/>
          <w:sz w:val="34"/>
          <w:szCs w:val="34"/>
          <w:rtl/>
        </w:rPr>
      </w:pPr>
    </w:p>
    <w:p w:rsidR="00EE1BE4" w:rsidRPr="00651759" w:rsidRDefault="00EE1BE4" w:rsidP="00EE1BE4">
      <w:pPr>
        <w:bidi/>
        <w:spacing w:after="0" w:line="20" w:lineRule="atLeast"/>
        <w:jc w:val="both"/>
        <w:textAlignment w:val="baseline"/>
        <w:rPr>
          <w:rFonts w:asciiTheme="majorBidi" w:hAnsiTheme="majorBidi" w:cstheme="majorBidi"/>
          <w:b/>
          <w:bCs/>
          <w:color w:val="222222"/>
          <w:sz w:val="34"/>
          <w:szCs w:val="34"/>
          <w:rtl/>
        </w:rPr>
      </w:pPr>
      <w:r w:rsidRPr="00651759">
        <w:rPr>
          <w:rFonts w:asciiTheme="majorBidi" w:hAnsiTheme="majorBidi" w:cstheme="majorBidi"/>
          <w:b/>
          <w:bCs/>
          <w:color w:val="222222"/>
          <w:sz w:val="34"/>
          <w:szCs w:val="34"/>
          <w:rtl/>
        </w:rPr>
        <w:t>مقترحات البحث</w:t>
      </w:r>
    </w:p>
    <w:p w:rsidR="00EE1BE4" w:rsidRPr="00651759" w:rsidRDefault="00EE1BE4" w:rsidP="00116C76">
      <w:pPr>
        <w:numPr>
          <w:ilvl w:val="0"/>
          <w:numId w:val="4"/>
        </w:numPr>
        <w:tabs>
          <w:tab w:val="clear" w:pos="720"/>
          <w:tab w:val="num" w:pos="226"/>
        </w:tabs>
        <w:bidi/>
        <w:spacing w:after="0" w:line="20" w:lineRule="atLeast"/>
        <w:ind w:left="0" w:firstLine="0"/>
        <w:jc w:val="both"/>
        <w:textAlignment w:val="baseline"/>
        <w:rPr>
          <w:rFonts w:asciiTheme="majorBidi" w:hAnsiTheme="majorBidi" w:cstheme="majorBidi"/>
          <w:color w:val="222222"/>
          <w:sz w:val="34"/>
          <w:szCs w:val="34"/>
          <w:rtl/>
        </w:rPr>
      </w:pPr>
      <w:r w:rsidRPr="00651759">
        <w:rPr>
          <w:rFonts w:asciiTheme="majorBidi" w:hAnsiTheme="majorBidi" w:cstheme="majorBidi"/>
          <w:color w:val="222222"/>
          <w:sz w:val="34"/>
          <w:szCs w:val="34"/>
          <w:rtl/>
        </w:rPr>
        <w:t>تطبيق الدراسة الحالية على عينة كبيرة من المعلمين في باقي مناطق المملكة  اذ إن محدودية حجم العينة لا يؤدي إلى تعميم النتائج على المملكة الاردنية الهاشمية التي تم التوصل إليها.</w:t>
      </w:r>
    </w:p>
    <w:p w:rsidR="00EE1BE4" w:rsidRPr="00651759" w:rsidRDefault="00EE1BE4" w:rsidP="00116C76">
      <w:pPr>
        <w:numPr>
          <w:ilvl w:val="0"/>
          <w:numId w:val="4"/>
        </w:numPr>
        <w:tabs>
          <w:tab w:val="clear" w:pos="720"/>
          <w:tab w:val="num" w:pos="226"/>
        </w:tabs>
        <w:bidi/>
        <w:spacing w:after="0" w:line="20" w:lineRule="atLeast"/>
        <w:ind w:left="0" w:firstLine="0"/>
        <w:jc w:val="both"/>
        <w:textAlignment w:val="baseline"/>
        <w:rPr>
          <w:rFonts w:asciiTheme="majorBidi" w:hAnsiTheme="majorBidi" w:cstheme="majorBidi"/>
          <w:color w:val="222222"/>
          <w:sz w:val="34"/>
          <w:szCs w:val="34"/>
        </w:rPr>
      </w:pPr>
      <w:r w:rsidRPr="00651759">
        <w:rPr>
          <w:rFonts w:asciiTheme="majorBidi" w:hAnsiTheme="majorBidi" w:cstheme="majorBidi"/>
          <w:color w:val="222222"/>
          <w:sz w:val="34"/>
          <w:szCs w:val="34"/>
          <w:rtl/>
        </w:rPr>
        <w:t>إجراء دراسة للكشف عن فعالية برنامج تدريبي موجه للمعلمين لتحسين معارفهم عن اضطراب تشتت الانتباه وفرط الحركة.</w:t>
      </w:r>
    </w:p>
    <w:p w:rsidR="00EE1BE4" w:rsidRDefault="00EE1BE4" w:rsidP="00116C76">
      <w:pPr>
        <w:numPr>
          <w:ilvl w:val="0"/>
          <w:numId w:val="4"/>
        </w:numPr>
        <w:tabs>
          <w:tab w:val="clear" w:pos="720"/>
          <w:tab w:val="num" w:pos="226"/>
        </w:tabs>
        <w:bidi/>
        <w:spacing w:after="0" w:line="20" w:lineRule="atLeast"/>
        <w:ind w:left="0" w:firstLine="0"/>
        <w:jc w:val="both"/>
        <w:textAlignment w:val="baseline"/>
        <w:rPr>
          <w:rFonts w:asciiTheme="majorBidi" w:hAnsiTheme="majorBidi" w:cstheme="majorBidi"/>
          <w:color w:val="222222"/>
          <w:sz w:val="34"/>
          <w:szCs w:val="34"/>
        </w:rPr>
      </w:pPr>
      <w:r w:rsidRPr="00651759">
        <w:rPr>
          <w:rFonts w:asciiTheme="majorBidi" w:hAnsiTheme="majorBidi" w:cstheme="majorBidi"/>
          <w:color w:val="222222"/>
          <w:sz w:val="34"/>
          <w:szCs w:val="34"/>
          <w:rtl/>
        </w:rPr>
        <w:t xml:space="preserve"> إجراء دراسة للكشف عن فعالية برنامج ارشادي علاجي مدمج بالتدريس للحد من ا</w:t>
      </w:r>
      <w:r>
        <w:rPr>
          <w:rFonts w:asciiTheme="majorBidi" w:hAnsiTheme="majorBidi" w:cstheme="majorBidi"/>
          <w:color w:val="222222"/>
          <w:sz w:val="34"/>
          <w:szCs w:val="34"/>
          <w:rtl/>
        </w:rPr>
        <w:t>ضطراب تشتت الانتباه وفرط الحركة</w:t>
      </w:r>
      <w:r>
        <w:rPr>
          <w:rFonts w:asciiTheme="majorBidi" w:hAnsiTheme="majorBidi" w:cstheme="majorBidi" w:hint="cs"/>
          <w:color w:val="222222"/>
          <w:sz w:val="34"/>
          <w:szCs w:val="34"/>
          <w:rtl/>
        </w:rPr>
        <w:t xml:space="preserve"> .</w:t>
      </w:r>
    </w:p>
    <w:p w:rsidR="00EE1BE4" w:rsidRDefault="00EE1BE4" w:rsidP="00EE1BE4">
      <w:pPr>
        <w:bidi/>
        <w:spacing w:after="0" w:line="20" w:lineRule="atLeast"/>
        <w:jc w:val="both"/>
        <w:rPr>
          <w:rFonts w:asciiTheme="majorBidi" w:eastAsia="Calibri" w:hAnsiTheme="majorBidi" w:cstheme="majorBidi"/>
          <w:b/>
          <w:bCs/>
          <w:sz w:val="34"/>
          <w:szCs w:val="34"/>
          <w:rtl/>
        </w:rPr>
      </w:pPr>
    </w:p>
    <w:p w:rsidR="00EE1BE4" w:rsidRPr="00651759" w:rsidRDefault="00EE1BE4" w:rsidP="00EE1BE4">
      <w:pPr>
        <w:bidi/>
        <w:spacing w:after="0" w:line="20" w:lineRule="atLeast"/>
        <w:jc w:val="both"/>
        <w:rPr>
          <w:rFonts w:asciiTheme="majorBidi" w:eastAsia="Calibri" w:hAnsiTheme="majorBidi" w:cstheme="majorBidi"/>
          <w:b/>
          <w:bCs/>
          <w:sz w:val="34"/>
          <w:szCs w:val="34"/>
          <w:rtl/>
        </w:rPr>
      </w:pPr>
      <w:r w:rsidRPr="00651759">
        <w:rPr>
          <w:rFonts w:asciiTheme="majorBidi" w:eastAsia="Calibri" w:hAnsiTheme="majorBidi" w:cstheme="majorBidi"/>
          <w:b/>
          <w:bCs/>
          <w:sz w:val="34"/>
          <w:szCs w:val="34"/>
          <w:rtl/>
        </w:rPr>
        <w:t xml:space="preserve">المراجع </w:t>
      </w:r>
      <w:r>
        <w:rPr>
          <w:rFonts w:asciiTheme="majorBidi" w:eastAsia="Calibri" w:hAnsiTheme="majorBidi" w:cstheme="majorBidi" w:hint="cs"/>
          <w:b/>
          <w:bCs/>
          <w:sz w:val="34"/>
          <w:szCs w:val="34"/>
          <w:rtl/>
        </w:rPr>
        <w:t>:</w:t>
      </w:r>
    </w:p>
    <w:p w:rsidR="00EE1BE4" w:rsidRPr="00F06B35" w:rsidRDefault="00EE1BE4" w:rsidP="00116C76">
      <w:pPr>
        <w:pStyle w:val="a3"/>
        <w:numPr>
          <w:ilvl w:val="0"/>
          <w:numId w:val="13"/>
        </w:numPr>
        <w:spacing w:after="0" w:line="20" w:lineRule="atLeast"/>
        <w:jc w:val="both"/>
        <w:rPr>
          <w:rFonts w:asciiTheme="majorBidi" w:eastAsia="Calibri" w:hAnsiTheme="majorBidi" w:cstheme="majorBidi"/>
          <w:sz w:val="34"/>
          <w:szCs w:val="34"/>
          <w:rtl/>
        </w:rPr>
      </w:pPr>
      <w:r w:rsidRPr="00F06B35">
        <w:rPr>
          <w:rFonts w:asciiTheme="majorBidi" w:eastAsia="Calibri" w:hAnsiTheme="majorBidi" w:cstheme="majorBidi"/>
          <w:sz w:val="34"/>
          <w:szCs w:val="34"/>
          <w:rtl/>
        </w:rPr>
        <w:t xml:space="preserve">بخش ، أميرة طه ( 2001م) : </w:t>
      </w:r>
      <w:r w:rsidRPr="00F06B35">
        <w:rPr>
          <w:rFonts w:asciiTheme="majorBidi" w:eastAsia="Calibri" w:hAnsiTheme="majorBidi" w:cstheme="majorBidi"/>
          <w:i/>
          <w:iCs/>
          <w:sz w:val="34"/>
          <w:szCs w:val="34"/>
          <w:rtl/>
        </w:rPr>
        <w:t>فعالية الإرشاد الأسري في خفض حدة اضطراب الانتباه المصحوب بالنشاط الحركي المفرط لدى الأطفال المتخلفين عقليا</w:t>
      </w:r>
      <w:r w:rsidRPr="00F06B35">
        <w:rPr>
          <w:rFonts w:asciiTheme="majorBidi" w:eastAsia="Calibri" w:hAnsiTheme="majorBidi" w:cstheme="majorBidi"/>
          <w:sz w:val="34"/>
          <w:szCs w:val="34"/>
          <w:rtl/>
        </w:rPr>
        <w:t xml:space="preserve"> ، متاح على    </w:t>
      </w:r>
      <w:r w:rsidRPr="00F06B35">
        <w:rPr>
          <w:rFonts w:asciiTheme="majorBidi" w:eastAsia="Calibri" w:hAnsiTheme="majorBidi" w:cstheme="majorBidi"/>
          <w:sz w:val="34"/>
          <w:szCs w:val="34"/>
        </w:rPr>
        <w:t xml:space="preserve"> dr-banderalotaibi.com</w:t>
      </w:r>
      <w:r w:rsidRPr="00F06B35">
        <w:rPr>
          <w:rFonts w:asciiTheme="majorBidi" w:eastAsia="Calibri" w:hAnsiTheme="majorBidi" w:cstheme="majorBidi"/>
          <w:sz w:val="34"/>
          <w:szCs w:val="34"/>
          <w:rtl/>
        </w:rPr>
        <w:t xml:space="preserve"> . تاريخ الدخول 20/ 2/2017م .  </w:t>
      </w:r>
    </w:p>
    <w:p w:rsidR="00EE1BE4" w:rsidRPr="00F06B35" w:rsidRDefault="00EE1BE4" w:rsidP="00116C76">
      <w:pPr>
        <w:pStyle w:val="a3"/>
        <w:numPr>
          <w:ilvl w:val="0"/>
          <w:numId w:val="13"/>
        </w:numPr>
        <w:spacing w:after="0" w:line="20" w:lineRule="atLeast"/>
        <w:jc w:val="both"/>
        <w:rPr>
          <w:rFonts w:asciiTheme="majorBidi" w:eastAsia="Calibri" w:hAnsiTheme="majorBidi" w:cstheme="majorBidi"/>
          <w:sz w:val="34"/>
          <w:szCs w:val="34"/>
          <w:rtl/>
        </w:rPr>
      </w:pPr>
      <w:r w:rsidRPr="00F06B35">
        <w:rPr>
          <w:rFonts w:asciiTheme="majorBidi" w:eastAsia="Calibri" w:hAnsiTheme="majorBidi" w:cstheme="majorBidi"/>
          <w:sz w:val="34"/>
          <w:szCs w:val="34"/>
          <w:rtl/>
        </w:rPr>
        <w:t>جريسات، رائدة عيسى الياس، والطحان، محمد خالد نجيب (2010) بناء مقياس لتشخيص اضطراب خلل الإنتباه والنشاط الزائد والتحقق من فاعليته لدى الطلبة العاديين وذوي صعوبات التعلم والإعاقة العقلية وحالات التوحد في عينة أردنية</w:t>
      </w:r>
      <w:r w:rsidRPr="00F06B35">
        <w:rPr>
          <w:rFonts w:asciiTheme="majorBidi" w:eastAsia="Calibri" w:hAnsiTheme="majorBidi" w:cstheme="majorBidi"/>
          <w:sz w:val="34"/>
          <w:szCs w:val="34"/>
        </w:rPr>
        <w:t xml:space="preserve"> </w:t>
      </w:r>
      <w:r w:rsidRPr="00F06B35">
        <w:rPr>
          <w:rFonts w:asciiTheme="majorBidi" w:eastAsia="Calibri" w:hAnsiTheme="majorBidi" w:cstheme="majorBidi"/>
          <w:i/>
          <w:iCs/>
          <w:sz w:val="34"/>
          <w:szCs w:val="34"/>
        </w:rPr>
        <w:t>. </w:t>
      </w:r>
      <w:r w:rsidRPr="00F06B35">
        <w:rPr>
          <w:rFonts w:asciiTheme="majorBidi" w:eastAsia="Calibri" w:hAnsiTheme="majorBidi" w:cstheme="majorBidi"/>
          <w:i/>
          <w:iCs/>
          <w:sz w:val="34"/>
          <w:szCs w:val="34"/>
          <w:rtl/>
        </w:rPr>
        <w:t>دراسات : العلوم التربوية</w:t>
      </w:r>
      <w:r w:rsidRPr="00F06B35">
        <w:rPr>
          <w:rFonts w:asciiTheme="majorBidi" w:eastAsia="Calibri" w:hAnsiTheme="majorBidi" w:cstheme="majorBidi"/>
          <w:b/>
          <w:bCs/>
          <w:sz w:val="34"/>
          <w:szCs w:val="34"/>
          <w:rtl/>
        </w:rPr>
        <w:t>:</w:t>
      </w:r>
      <w:r w:rsidRPr="00F06B35">
        <w:rPr>
          <w:rFonts w:asciiTheme="majorBidi" w:eastAsia="Calibri" w:hAnsiTheme="majorBidi" w:cstheme="majorBidi"/>
          <w:sz w:val="34"/>
          <w:szCs w:val="34"/>
          <w:rtl/>
        </w:rPr>
        <w:t xml:space="preserve"> مج.37، ع.1، ص 79-93. </w:t>
      </w:r>
    </w:p>
    <w:p w:rsidR="00EE1BE4" w:rsidRPr="00F06B35" w:rsidRDefault="00EE1BE4" w:rsidP="00116C76">
      <w:pPr>
        <w:pStyle w:val="a3"/>
        <w:numPr>
          <w:ilvl w:val="0"/>
          <w:numId w:val="13"/>
        </w:numPr>
        <w:spacing w:after="0" w:line="20" w:lineRule="atLeast"/>
        <w:jc w:val="both"/>
        <w:rPr>
          <w:rFonts w:asciiTheme="majorBidi" w:eastAsia="Calibri" w:hAnsiTheme="majorBidi" w:cstheme="majorBidi"/>
          <w:sz w:val="34"/>
          <w:szCs w:val="34"/>
          <w:rtl/>
        </w:rPr>
      </w:pPr>
      <w:r w:rsidRPr="00F06B35">
        <w:rPr>
          <w:rFonts w:asciiTheme="majorBidi" w:eastAsia="Calibri" w:hAnsiTheme="majorBidi" w:cstheme="majorBidi"/>
          <w:sz w:val="34"/>
          <w:szCs w:val="34"/>
          <w:rtl/>
        </w:rPr>
        <w:t xml:space="preserve">الحامد، جمال حامد (2002). </w:t>
      </w:r>
      <w:r w:rsidRPr="00F06B35">
        <w:rPr>
          <w:rFonts w:asciiTheme="majorBidi" w:eastAsia="Calibri" w:hAnsiTheme="majorBidi" w:cstheme="majorBidi"/>
          <w:b/>
          <w:bCs/>
          <w:sz w:val="34"/>
          <w:szCs w:val="34"/>
          <w:rtl/>
        </w:rPr>
        <w:t>ا</w:t>
      </w:r>
      <w:r w:rsidRPr="00F06B35">
        <w:rPr>
          <w:rFonts w:asciiTheme="majorBidi" w:eastAsia="Calibri" w:hAnsiTheme="majorBidi" w:cstheme="majorBidi"/>
          <w:i/>
          <w:iCs/>
          <w:sz w:val="34"/>
          <w:szCs w:val="34"/>
          <w:rtl/>
        </w:rPr>
        <w:t>ضطراب نقص الانتباه وفرط الحركة لدى الأطفال: أسبابه وعلاجه</w:t>
      </w:r>
      <w:r w:rsidRPr="00F06B35">
        <w:rPr>
          <w:rFonts w:asciiTheme="majorBidi" w:eastAsia="Calibri" w:hAnsiTheme="majorBidi" w:cstheme="majorBidi"/>
          <w:b/>
          <w:bCs/>
          <w:sz w:val="34"/>
          <w:szCs w:val="34"/>
          <w:rtl/>
        </w:rPr>
        <w:t>،</w:t>
      </w:r>
      <w:r w:rsidRPr="00F06B35">
        <w:rPr>
          <w:rFonts w:asciiTheme="majorBidi" w:eastAsia="Calibri" w:hAnsiTheme="majorBidi" w:cstheme="majorBidi"/>
          <w:sz w:val="34"/>
          <w:szCs w:val="34"/>
          <w:rtl/>
        </w:rPr>
        <w:t xml:space="preserve"> الرياض: أكاديمية التربية الخاصة.</w:t>
      </w:r>
    </w:p>
    <w:p w:rsidR="00EE1BE4" w:rsidRPr="00F06B35" w:rsidRDefault="00EE1BE4" w:rsidP="00116C76">
      <w:pPr>
        <w:pStyle w:val="a3"/>
        <w:numPr>
          <w:ilvl w:val="0"/>
          <w:numId w:val="13"/>
        </w:numPr>
        <w:spacing w:after="0" w:line="20" w:lineRule="atLeast"/>
        <w:jc w:val="both"/>
        <w:textAlignment w:val="baseline"/>
        <w:rPr>
          <w:rFonts w:asciiTheme="majorBidi" w:hAnsiTheme="majorBidi" w:cstheme="majorBidi"/>
          <w:sz w:val="34"/>
          <w:szCs w:val="34"/>
          <w:rtl/>
        </w:rPr>
      </w:pPr>
      <w:r w:rsidRPr="00F06B35">
        <w:rPr>
          <w:rFonts w:asciiTheme="majorBidi" w:hAnsiTheme="majorBidi" w:cstheme="majorBidi"/>
          <w:sz w:val="34"/>
          <w:szCs w:val="34"/>
          <w:rtl/>
        </w:rPr>
        <w:lastRenderedPageBreak/>
        <w:t xml:space="preserve">الحمد، خالد عبد العزيز (2010م) مدي معرفة معلمي التربية الخاصة باضطراب نقص الانتباه والنشاط الحركي الزائد: دراسة استطلاعية، </w:t>
      </w:r>
      <w:r w:rsidRPr="00F06B35">
        <w:rPr>
          <w:rFonts w:asciiTheme="majorBidi" w:hAnsiTheme="majorBidi" w:cstheme="majorBidi"/>
          <w:i/>
          <w:iCs/>
          <w:sz w:val="34"/>
          <w:szCs w:val="34"/>
          <w:rtl/>
        </w:rPr>
        <w:t>مجلة الإرشاد النفسي</w:t>
      </w:r>
      <w:r w:rsidRPr="00F06B35">
        <w:rPr>
          <w:rFonts w:asciiTheme="majorBidi" w:hAnsiTheme="majorBidi" w:cstheme="majorBidi"/>
          <w:sz w:val="34"/>
          <w:szCs w:val="34"/>
          <w:rtl/>
        </w:rPr>
        <w:t>، العدد (25).</w:t>
      </w:r>
    </w:p>
    <w:p w:rsidR="00EE1BE4" w:rsidRPr="00F06B35" w:rsidRDefault="00EE1BE4" w:rsidP="00116C76">
      <w:pPr>
        <w:pStyle w:val="a3"/>
        <w:numPr>
          <w:ilvl w:val="0"/>
          <w:numId w:val="13"/>
        </w:numPr>
        <w:spacing w:after="0" w:line="20" w:lineRule="atLeast"/>
        <w:jc w:val="both"/>
        <w:rPr>
          <w:rFonts w:asciiTheme="majorBidi" w:eastAsia="Calibri" w:hAnsiTheme="majorBidi" w:cstheme="majorBidi"/>
          <w:sz w:val="34"/>
          <w:szCs w:val="34"/>
          <w:rtl/>
        </w:rPr>
      </w:pPr>
      <w:r w:rsidRPr="00F06B35">
        <w:rPr>
          <w:rFonts w:asciiTheme="majorBidi" w:eastAsia="Calibri" w:hAnsiTheme="majorBidi" w:cstheme="majorBidi"/>
          <w:sz w:val="34"/>
          <w:szCs w:val="34"/>
          <w:rtl/>
        </w:rPr>
        <w:t xml:space="preserve">الخشرمي، سحر أحمد (2004). </w:t>
      </w:r>
      <w:r w:rsidRPr="00F06B35">
        <w:rPr>
          <w:rFonts w:asciiTheme="majorBidi" w:eastAsia="Calibri" w:hAnsiTheme="majorBidi" w:cstheme="majorBidi"/>
          <w:i/>
          <w:iCs/>
          <w:sz w:val="34"/>
          <w:szCs w:val="34"/>
          <w:rtl/>
        </w:rPr>
        <w:t>العلاج التربوي والأسري لاضطراب فرط الحركة وتشتت الانتباه</w:t>
      </w:r>
      <w:r w:rsidRPr="00F06B35">
        <w:rPr>
          <w:rFonts w:asciiTheme="majorBidi" w:eastAsia="Calibri" w:hAnsiTheme="majorBidi" w:cstheme="majorBidi"/>
          <w:sz w:val="34"/>
          <w:szCs w:val="34"/>
          <w:rtl/>
        </w:rPr>
        <w:t>: دليل المعلم والأسرة. الرياض: منشورات جامعة الملك سعود.</w:t>
      </w:r>
    </w:p>
    <w:p w:rsidR="00EE1BE4" w:rsidRPr="00F06B35" w:rsidRDefault="00EE1BE4" w:rsidP="00116C76">
      <w:pPr>
        <w:pStyle w:val="a3"/>
        <w:numPr>
          <w:ilvl w:val="0"/>
          <w:numId w:val="13"/>
        </w:numPr>
        <w:spacing w:after="0" w:line="20" w:lineRule="atLeast"/>
        <w:jc w:val="both"/>
        <w:rPr>
          <w:rFonts w:asciiTheme="majorBidi" w:eastAsia="Calibri" w:hAnsiTheme="majorBidi" w:cstheme="majorBidi"/>
          <w:sz w:val="34"/>
          <w:szCs w:val="34"/>
          <w:rtl/>
        </w:rPr>
      </w:pPr>
      <w:r w:rsidRPr="00F06B35">
        <w:rPr>
          <w:rFonts w:asciiTheme="majorBidi" w:eastAsia="Calibri" w:hAnsiTheme="majorBidi" w:cstheme="majorBidi"/>
          <w:sz w:val="34"/>
          <w:szCs w:val="34"/>
          <w:rtl/>
        </w:rPr>
        <w:t xml:space="preserve">ربابعة، أحمد عبدالله مصطفى (2011) </w:t>
      </w:r>
      <w:r w:rsidRPr="00F06B35">
        <w:rPr>
          <w:rFonts w:asciiTheme="majorBidi" w:eastAsia="Calibri" w:hAnsiTheme="majorBidi" w:cstheme="majorBidi"/>
          <w:i/>
          <w:iCs/>
          <w:sz w:val="34"/>
          <w:szCs w:val="34"/>
          <w:rtl/>
        </w:rPr>
        <w:t>فاعلية صورة أردنية من مقياس كونرز لتقديرات المعلمين لقصور الانتباه والنشاط الزائد لذوي صعوبات التعلم والمعاقين عقليا والعاديين</w:t>
      </w:r>
      <w:r w:rsidRPr="00F06B35">
        <w:rPr>
          <w:rFonts w:asciiTheme="majorBidi" w:eastAsia="Calibri" w:hAnsiTheme="majorBidi" w:cstheme="majorBidi"/>
          <w:b/>
          <w:bCs/>
          <w:sz w:val="34"/>
          <w:szCs w:val="34"/>
          <w:rtl/>
        </w:rPr>
        <w:t>،</w:t>
      </w:r>
      <w:r w:rsidRPr="00F06B35">
        <w:rPr>
          <w:rFonts w:asciiTheme="majorBidi" w:eastAsia="Calibri" w:hAnsiTheme="majorBidi" w:cstheme="majorBidi"/>
          <w:sz w:val="34"/>
          <w:szCs w:val="34"/>
          <w:rtl/>
        </w:rPr>
        <w:t xml:space="preserve"> رسالة دكتوراة غير منشورة، كلية العلوم التربوية، الجامعة الاردنية. </w:t>
      </w:r>
    </w:p>
    <w:p w:rsidR="00EE1BE4" w:rsidRPr="00F06B35" w:rsidRDefault="00EE1BE4" w:rsidP="00116C76">
      <w:pPr>
        <w:pStyle w:val="a3"/>
        <w:numPr>
          <w:ilvl w:val="0"/>
          <w:numId w:val="13"/>
        </w:numPr>
        <w:spacing w:after="0" w:line="20" w:lineRule="atLeast"/>
        <w:jc w:val="both"/>
        <w:rPr>
          <w:rFonts w:asciiTheme="majorBidi" w:eastAsia="Calibri" w:hAnsiTheme="majorBidi" w:cstheme="majorBidi"/>
          <w:sz w:val="34"/>
          <w:szCs w:val="34"/>
        </w:rPr>
      </w:pPr>
      <w:r w:rsidRPr="00F06B35">
        <w:rPr>
          <w:rFonts w:asciiTheme="majorBidi" w:eastAsia="Calibri" w:hAnsiTheme="majorBidi" w:cstheme="majorBidi"/>
          <w:sz w:val="34"/>
          <w:szCs w:val="34"/>
          <w:rtl/>
        </w:rPr>
        <w:t>الزارع، نايف</w:t>
      </w:r>
      <w:r w:rsidRPr="00F06B35">
        <w:rPr>
          <w:rFonts w:asciiTheme="majorBidi" w:eastAsia="Calibri" w:hAnsiTheme="majorBidi" w:cstheme="majorBidi"/>
          <w:sz w:val="34"/>
          <w:szCs w:val="34"/>
        </w:rPr>
        <w:t xml:space="preserve"> </w:t>
      </w:r>
      <w:r w:rsidRPr="00F06B35">
        <w:rPr>
          <w:rFonts w:asciiTheme="majorBidi" w:eastAsia="Calibri" w:hAnsiTheme="majorBidi" w:cstheme="majorBidi"/>
          <w:sz w:val="34"/>
          <w:szCs w:val="34"/>
          <w:rtl/>
        </w:rPr>
        <w:t>عبد (2007</w:t>
      </w:r>
      <w:r w:rsidRPr="00F06B35">
        <w:rPr>
          <w:rFonts w:asciiTheme="majorBidi" w:eastAsia="Calibri" w:hAnsiTheme="majorBidi" w:cstheme="majorBidi"/>
          <w:i/>
          <w:iCs/>
          <w:sz w:val="34"/>
          <w:szCs w:val="34"/>
          <w:rtl/>
        </w:rPr>
        <w:t xml:space="preserve">) </w:t>
      </w:r>
      <w:r w:rsidRPr="00F06B35">
        <w:rPr>
          <w:rFonts w:asciiTheme="majorBidi" w:eastAsia="Calibri" w:hAnsiTheme="majorBidi" w:cstheme="majorBidi"/>
          <w:i/>
          <w:iCs/>
          <w:sz w:val="34"/>
          <w:szCs w:val="34"/>
        </w:rPr>
        <w:t xml:space="preserve"> </w:t>
      </w:r>
      <w:r w:rsidRPr="00F06B35">
        <w:rPr>
          <w:rFonts w:asciiTheme="majorBidi" w:eastAsia="Calibri" w:hAnsiTheme="majorBidi" w:cstheme="majorBidi"/>
          <w:i/>
          <w:iCs/>
          <w:sz w:val="34"/>
          <w:szCs w:val="34"/>
          <w:rtl/>
        </w:rPr>
        <w:t>اضطراب</w:t>
      </w:r>
      <w:r w:rsidRPr="00F06B35">
        <w:rPr>
          <w:rFonts w:asciiTheme="majorBidi" w:eastAsia="Calibri" w:hAnsiTheme="majorBidi" w:cstheme="majorBidi"/>
          <w:i/>
          <w:iCs/>
          <w:sz w:val="34"/>
          <w:szCs w:val="34"/>
        </w:rPr>
        <w:t xml:space="preserve"> </w:t>
      </w:r>
      <w:r w:rsidRPr="00F06B35">
        <w:rPr>
          <w:rFonts w:asciiTheme="majorBidi" w:eastAsia="Calibri" w:hAnsiTheme="majorBidi" w:cstheme="majorBidi"/>
          <w:i/>
          <w:iCs/>
          <w:sz w:val="34"/>
          <w:szCs w:val="34"/>
          <w:rtl/>
        </w:rPr>
        <w:t>ضعف</w:t>
      </w:r>
      <w:r w:rsidRPr="00F06B35">
        <w:rPr>
          <w:rFonts w:asciiTheme="majorBidi" w:eastAsia="Calibri" w:hAnsiTheme="majorBidi" w:cstheme="majorBidi"/>
          <w:i/>
          <w:iCs/>
          <w:sz w:val="34"/>
          <w:szCs w:val="34"/>
        </w:rPr>
        <w:t xml:space="preserve"> </w:t>
      </w:r>
      <w:r w:rsidRPr="00F06B35">
        <w:rPr>
          <w:rFonts w:asciiTheme="majorBidi" w:eastAsia="Calibri" w:hAnsiTheme="majorBidi" w:cstheme="majorBidi"/>
          <w:i/>
          <w:iCs/>
          <w:sz w:val="34"/>
          <w:szCs w:val="34"/>
          <w:rtl/>
        </w:rPr>
        <w:t>الانتباه</w:t>
      </w:r>
      <w:r w:rsidRPr="00F06B35">
        <w:rPr>
          <w:rFonts w:asciiTheme="majorBidi" w:eastAsia="Calibri" w:hAnsiTheme="majorBidi" w:cstheme="majorBidi"/>
          <w:i/>
          <w:iCs/>
          <w:sz w:val="34"/>
          <w:szCs w:val="34"/>
        </w:rPr>
        <w:t xml:space="preserve"> </w:t>
      </w:r>
      <w:r w:rsidRPr="00F06B35">
        <w:rPr>
          <w:rFonts w:asciiTheme="majorBidi" w:eastAsia="Calibri" w:hAnsiTheme="majorBidi" w:cstheme="majorBidi"/>
          <w:i/>
          <w:iCs/>
          <w:sz w:val="34"/>
          <w:szCs w:val="34"/>
          <w:rtl/>
        </w:rPr>
        <w:t>والنشاط</w:t>
      </w:r>
      <w:r w:rsidRPr="00F06B35">
        <w:rPr>
          <w:rFonts w:asciiTheme="majorBidi" w:eastAsia="Calibri" w:hAnsiTheme="majorBidi" w:cstheme="majorBidi"/>
          <w:i/>
          <w:iCs/>
          <w:sz w:val="34"/>
          <w:szCs w:val="34"/>
        </w:rPr>
        <w:t xml:space="preserve"> </w:t>
      </w:r>
      <w:r w:rsidRPr="00F06B35">
        <w:rPr>
          <w:rFonts w:asciiTheme="majorBidi" w:eastAsia="Calibri" w:hAnsiTheme="majorBidi" w:cstheme="majorBidi"/>
          <w:i/>
          <w:iCs/>
          <w:sz w:val="34"/>
          <w:szCs w:val="34"/>
          <w:rtl/>
        </w:rPr>
        <w:t>الزائد(دليل</w:t>
      </w:r>
      <w:r w:rsidRPr="00F06B35">
        <w:rPr>
          <w:rFonts w:asciiTheme="majorBidi" w:eastAsia="Calibri" w:hAnsiTheme="majorBidi" w:cstheme="majorBidi"/>
          <w:i/>
          <w:iCs/>
          <w:sz w:val="34"/>
          <w:szCs w:val="34"/>
        </w:rPr>
        <w:t xml:space="preserve"> </w:t>
      </w:r>
      <w:r w:rsidRPr="00F06B35">
        <w:rPr>
          <w:rFonts w:asciiTheme="majorBidi" w:eastAsia="Calibri" w:hAnsiTheme="majorBidi" w:cstheme="majorBidi"/>
          <w:i/>
          <w:iCs/>
          <w:sz w:val="34"/>
          <w:szCs w:val="34"/>
          <w:rtl/>
        </w:rPr>
        <w:t>خاص</w:t>
      </w:r>
      <w:r w:rsidRPr="00F06B35">
        <w:rPr>
          <w:rFonts w:asciiTheme="majorBidi" w:eastAsia="Calibri" w:hAnsiTheme="majorBidi" w:cstheme="majorBidi"/>
          <w:i/>
          <w:iCs/>
          <w:sz w:val="34"/>
          <w:szCs w:val="34"/>
        </w:rPr>
        <w:t xml:space="preserve"> </w:t>
      </w:r>
      <w:r w:rsidRPr="00F06B35">
        <w:rPr>
          <w:rFonts w:asciiTheme="majorBidi" w:eastAsia="Calibri" w:hAnsiTheme="majorBidi" w:cstheme="majorBidi"/>
          <w:i/>
          <w:iCs/>
          <w:sz w:val="34"/>
          <w:szCs w:val="34"/>
          <w:rtl/>
        </w:rPr>
        <w:t xml:space="preserve">للآباء والمختصين </w:t>
      </w:r>
      <w:r w:rsidRPr="00F06B35">
        <w:rPr>
          <w:rFonts w:asciiTheme="majorBidi" w:eastAsia="Calibri" w:hAnsiTheme="majorBidi" w:cstheme="majorBidi"/>
          <w:b/>
          <w:bCs/>
          <w:sz w:val="34"/>
          <w:szCs w:val="34"/>
          <w:rtl/>
        </w:rPr>
        <w:t>)</w:t>
      </w:r>
      <w:r w:rsidRPr="00F06B35">
        <w:rPr>
          <w:rFonts w:asciiTheme="majorBidi" w:eastAsia="Calibri" w:hAnsiTheme="majorBidi" w:cstheme="majorBidi"/>
          <w:sz w:val="34"/>
          <w:szCs w:val="34"/>
          <w:rtl/>
        </w:rPr>
        <w:t xml:space="preserve"> عمان: دار</w:t>
      </w:r>
      <w:r w:rsidRPr="00F06B35">
        <w:rPr>
          <w:rFonts w:asciiTheme="majorBidi" w:eastAsia="Calibri" w:hAnsiTheme="majorBidi" w:cstheme="majorBidi"/>
          <w:sz w:val="34"/>
          <w:szCs w:val="34"/>
        </w:rPr>
        <w:t xml:space="preserve"> </w:t>
      </w:r>
      <w:r w:rsidRPr="00F06B35">
        <w:rPr>
          <w:rFonts w:asciiTheme="majorBidi" w:eastAsia="Calibri" w:hAnsiTheme="majorBidi" w:cstheme="majorBidi"/>
          <w:sz w:val="34"/>
          <w:szCs w:val="34"/>
          <w:rtl/>
        </w:rPr>
        <w:t>الفكر</w:t>
      </w:r>
      <w:r w:rsidRPr="00F06B35">
        <w:rPr>
          <w:rFonts w:asciiTheme="majorBidi" w:eastAsia="Calibri" w:hAnsiTheme="majorBidi" w:cstheme="majorBidi"/>
          <w:sz w:val="34"/>
          <w:szCs w:val="34"/>
        </w:rPr>
        <w:t xml:space="preserve"> </w:t>
      </w:r>
      <w:r w:rsidRPr="00F06B35">
        <w:rPr>
          <w:rFonts w:asciiTheme="majorBidi" w:eastAsia="Calibri" w:hAnsiTheme="majorBidi" w:cstheme="majorBidi"/>
          <w:sz w:val="34"/>
          <w:szCs w:val="34"/>
          <w:rtl/>
        </w:rPr>
        <w:t>للنشر</w:t>
      </w:r>
      <w:r w:rsidRPr="00F06B35">
        <w:rPr>
          <w:rFonts w:asciiTheme="majorBidi" w:eastAsia="Calibri" w:hAnsiTheme="majorBidi" w:cstheme="majorBidi"/>
          <w:sz w:val="34"/>
          <w:szCs w:val="34"/>
        </w:rPr>
        <w:t xml:space="preserve"> </w:t>
      </w:r>
      <w:r w:rsidRPr="00F06B35">
        <w:rPr>
          <w:rFonts w:asciiTheme="majorBidi" w:eastAsia="Calibri" w:hAnsiTheme="majorBidi" w:cstheme="majorBidi"/>
          <w:sz w:val="34"/>
          <w:szCs w:val="34"/>
          <w:rtl/>
        </w:rPr>
        <w:t xml:space="preserve">والتوزيع. </w:t>
      </w:r>
    </w:p>
    <w:p w:rsidR="00EE1BE4" w:rsidRPr="00F06B35" w:rsidRDefault="00EE1BE4" w:rsidP="00116C76">
      <w:pPr>
        <w:pStyle w:val="a3"/>
        <w:numPr>
          <w:ilvl w:val="0"/>
          <w:numId w:val="13"/>
        </w:numPr>
        <w:spacing w:after="0" w:line="20" w:lineRule="atLeast"/>
        <w:jc w:val="both"/>
        <w:rPr>
          <w:rFonts w:asciiTheme="majorBidi" w:eastAsia="Calibri" w:hAnsiTheme="majorBidi" w:cstheme="majorBidi"/>
          <w:sz w:val="34"/>
          <w:szCs w:val="34"/>
          <w:rtl/>
        </w:rPr>
      </w:pPr>
      <w:r w:rsidRPr="00F06B35">
        <w:rPr>
          <w:rFonts w:asciiTheme="majorBidi" w:eastAsia="Calibri" w:hAnsiTheme="majorBidi" w:cstheme="majorBidi"/>
          <w:sz w:val="34"/>
          <w:szCs w:val="34"/>
          <w:rtl/>
        </w:rPr>
        <w:t xml:space="preserve">الزعبي، أحمد محمد(2001 ) </w:t>
      </w:r>
      <w:r w:rsidRPr="00F06B35">
        <w:rPr>
          <w:rFonts w:asciiTheme="majorBidi" w:eastAsia="Calibri" w:hAnsiTheme="majorBidi" w:cstheme="majorBidi"/>
          <w:i/>
          <w:iCs/>
          <w:sz w:val="34"/>
          <w:szCs w:val="34"/>
          <w:rtl/>
        </w:rPr>
        <w:t>الأمراض النفسية و المشكلات السـلوكية و المدرسـية عنـد الأطفال</w:t>
      </w:r>
      <w:r w:rsidRPr="00F06B35">
        <w:rPr>
          <w:rFonts w:asciiTheme="majorBidi" w:eastAsia="Calibri" w:hAnsiTheme="majorBidi" w:cstheme="majorBidi"/>
          <w:sz w:val="34"/>
          <w:szCs w:val="34"/>
          <w:rtl/>
        </w:rPr>
        <w:t>، دار زهران، عمان، الأردن</w:t>
      </w:r>
      <w:r w:rsidRPr="00F06B35">
        <w:rPr>
          <w:rFonts w:asciiTheme="majorBidi" w:eastAsia="Calibri" w:hAnsiTheme="majorBidi" w:cstheme="majorBidi"/>
          <w:sz w:val="34"/>
          <w:szCs w:val="34"/>
        </w:rPr>
        <w:t>.</w:t>
      </w:r>
    </w:p>
    <w:p w:rsidR="00EE1BE4" w:rsidRPr="00F06B35" w:rsidRDefault="00EE1BE4" w:rsidP="00116C76">
      <w:pPr>
        <w:pStyle w:val="a3"/>
        <w:numPr>
          <w:ilvl w:val="0"/>
          <w:numId w:val="13"/>
        </w:numPr>
        <w:spacing w:after="0" w:line="20" w:lineRule="atLeast"/>
        <w:jc w:val="both"/>
        <w:rPr>
          <w:rFonts w:asciiTheme="majorBidi" w:eastAsia="Calibri" w:hAnsiTheme="majorBidi" w:cstheme="majorBidi"/>
          <w:sz w:val="34"/>
          <w:szCs w:val="34"/>
        </w:rPr>
      </w:pPr>
      <w:r w:rsidRPr="00F06B35">
        <w:rPr>
          <w:rFonts w:asciiTheme="majorBidi" w:eastAsia="Calibri" w:hAnsiTheme="majorBidi" w:cstheme="majorBidi"/>
          <w:sz w:val="34"/>
          <w:szCs w:val="34"/>
          <w:rtl/>
        </w:rPr>
        <w:t xml:space="preserve">الزيات فتحي (2002) </w:t>
      </w:r>
      <w:r w:rsidRPr="00F06B35">
        <w:rPr>
          <w:rFonts w:asciiTheme="majorBidi" w:eastAsia="Calibri" w:hAnsiTheme="majorBidi" w:cstheme="majorBidi"/>
          <w:i/>
          <w:iCs/>
          <w:sz w:val="34"/>
          <w:szCs w:val="34"/>
          <w:rtl/>
        </w:rPr>
        <w:t xml:space="preserve">المتفوقون عقليا ذوى صعوبات التعلم قضايا التعريف والتشخيص والعلاج </w:t>
      </w:r>
      <w:r w:rsidRPr="00F06B35">
        <w:rPr>
          <w:rFonts w:asciiTheme="majorBidi" w:eastAsia="Calibri" w:hAnsiTheme="majorBidi" w:cstheme="majorBidi"/>
          <w:sz w:val="34"/>
          <w:szCs w:val="34"/>
          <w:rtl/>
        </w:rPr>
        <w:t xml:space="preserve">– القاهرة: دار النشر للجامعات . </w:t>
      </w:r>
    </w:p>
    <w:p w:rsidR="00EE1BE4" w:rsidRPr="00F06B35" w:rsidRDefault="00EE1BE4" w:rsidP="00116C76">
      <w:pPr>
        <w:pStyle w:val="a3"/>
        <w:numPr>
          <w:ilvl w:val="0"/>
          <w:numId w:val="13"/>
        </w:numPr>
        <w:spacing w:after="0" w:line="20" w:lineRule="atLeast"/>
        <w:jc w:val="both"/>
        <w:rPr>
          <w:rFonts w:asciiTheme="majorBidi" w:eastAsia="Calibri" w:hAnsiTheme="majorBidi" w:cstheme="majorBidi"/>
          <w:sz w:val="34"/>
          <w:szCs w:val="34"/>
          <w:rtl/>
        </w:rPr>
      </w:pPr>
      <w:r w:rsidRPr="00F06B35">
        <w:rPr>
          <w:rFonts w:asciiTheme="majorBidi" w:eastAsia="Calibri" w:hAnsiTheme="majorBidi" w:cstheme="majorBidi"/>
          <w:sz w:val="34"/>
          <w:szCs w:val="34"/>
          <w:rtl/>
        </w:rPr>
        <w:t>السرسي، أسماء محمد و إبراهيم، فيوليت فؤاد و الزغل، وائل ثروت حسن (2013) فاعلية برنامج لخفض بعض سلوكيات نقص الانتباه وفرط الحركة لدى عينة من المعاقين عقليا متوسطي الإعاقة</w:t>
      </w:r>
      <w:r w:rsidRPr="00F06B35">
        <w:rPr>
          <w:rFonts w:asciiTheme="majorBidi" w:eastAsia="Calibri" w:hAnsiTheme="majorBidi" w:cstheme="majorBidi"/>
          <w:sz w:val="34"/>
          <w:szCs w:val="34"/>
        </w:rPr>
        <w:t xml:space="preserve"> . </w:t>
      </w:r>
      <w:r w:rsidRPr="00F06B35">
        <w:rPr>
          <w:rFonts w:asciiTheme="majorBidi" w:eastAsia="Calibri" w:hAnsiTheme="majorBidi" w:cstheme="majorBidi"/>
          <w:i/>
          <w:iCs/>
          <w:sz w:val="34"/>
          <w:szCs w:val="34"/>
          <w:rtl/>
        </w:rPr>
        <w:t>مجلة دراسات الطفولة</w:t>
      </w:r>
      <w:r w:rsidRPr="00F06B35">
        <w:rPr>
          <w:rFonts w:asciiTheme="majorBidi" w:eastAsia="Calibri" w:hAnsiTheme="majorBidi" w:cstheme="majorBidi"/>
          <w:sz w:val="34"/>
          <w:szCs w:val="34"/>
          <w:rtl/>
        </w:rPr>
        <w:t>: مج. 16، ع. 61، ص 123-136</w:t>
      </w:r>
    </w:p>
    <w:p w:rsidR="00EE1BE4" w:rsidRPr="00F06B35" w:rsidRDefault="00EE1BE4" w:rsidP="00116C76">
      <w:pPr>
        <w:pStyle w:val="a3"/>
        <w:numPr>
          <w:ilvl w:val="0"/>
          <w:numId w:val="13"/>
        </w:numPr>
        <w:spacing w:after="0" w:line="20" w:lineRule="atLeast"/>
        <w:jc w:val="both"/>
        <w:textAlignment w:val="baseline"/>
        <w:rPr>
          <w:rFonts w:asciiTheme="majorBidi" w:hAnsiTheme="majorBidi" w:cstheme="majorBidi"/>
          <w:sz w:val="34"/>
          <w:szCs w:val="34"/>
          <w:rtl/>
        </w:rPr>
      </w:pPr>
      <w:r w:rsidRPr="00F06B35">
        <w:rPr>
          <w:rFonts w:asciiTheme="majorBidi" w:hAnsiTheme="majorBidi" w:cstheme="majorBidi"/>
          <w:sz w:val="34"/>
          <w:szCs w:val="34"/>
          <w:rtl/>
        </w:rPr>
        <w:t xml:space="preserve">سليمان، محمد سيد سعيد (2016) معارف المعلمين عن اضطراب تشتت االنتباه وفرط الحركة بالمرحلة الابتدائية، </w:t>
      </w:r>
      <w:r w:rsidRPr="00F06B35">
        <w:rPr>
          <w:rFonts w:asciiTheme="majorBidi" w:hAnsiTheme="majorBidi" w:cstheme="majorBidi"/>
          <w:i/>
          <w:iCs/>
          <w:sz w:val="34"/>
          <w:szCs w:val="34"/>
          <w:rtl/>
        </w:rPr>
        <w:t>مجلة الجامعة الاسلامية للدراسات التربوية والنفسية،</w:t>
      </w:r>
      <w:r w:rsidRPr="00F06B35">
        <w:rPr>
          <w:rFonts w:asciiTheme="majorBidi" w:hAnsiTheme="majorBidi" w:cstheme="majorBidi"/>
          <w:sz w:val="34"/>
          <w:szCs w:val="34"/>
          <w:rtl/>
        </w:rPr>
        <w:t xml:space="preserve"> (1)23،  98-121. </w:t>
      </w:r>
    </w:p>
    <w:p w:rsidR="00EE1BE4" w:rsidRPr="00F06B35" w:rsidRDefault="00EE1BE4" w:rsidP="00116C76">
      <w:pPr>
        <w:pStyle w:val="a3"/>
        <w:numPr>
          <w:ilvl w:val="0"/>
          <w:numId w:val="13"/>
        </w:numPr>
        <w:spacing w:after="0" w:line="20" w:lineRule="atLeast"/>
        <w:jc w:val="both"/>
        <w:rPr>
          <w:rFonts w:asciiTheme="majorBidi" w:eastAsia="Calibri" w:hAnsiTheme="majorBidi" w:cstheme="majorBidi"/>
          <w:sz w:val="34"/>
          <w:szCs w:val="34"/>
          <w:rtl/>
        </w:rPr>
      </w:pPr>
      <w:r w:rsidRPr="00F06B35">
        <w:rPr>
          <w:rFonts w:asciiTheme="majorBidi" w:eastAsia="Calibri" w:hAnsiTheme="majorBidi" w:cstheme="majorBidi"/>
          <w:sz w:val="34"/>
          <w:szCs w:val="34"/>
          <w:rtl/>
        </w:rPr>
        <w:t xml:space="preserve">سيسالم، كمال سالم (2001). </w:t>
      </w:r>
      <w:r w:rsidRPr="00F06B35">
        <w:rPr>
          <w:rFonts w:asciiTheme="majorBidi" w:eastAsia="Calibri" w:hAnsiTheme="majorBidi" w:cstheme="majorBidi"/>
          <w:i/>
          <w:iCs/>
          <w:sz w:val="34"/>
          <w:szCs w:val="34"/>
          <w:rtl/>
        </w:rPr>
        <w:t>اضطراب قصور الانتباه والحركة المفرطة خصائصها وأسبابها واساليب علاجها</w:t>
      </w:r>
      <w:r w:rsidRPr="00F06B35">
        <w:rPr>
          <w:rFonts w:asciiTheme="majorBidi" w:eastAsia="Calibri" w:hAnsiTheme="majorBidi" w:cstheme="majorBidi"/>
          <w:b/>
          <w:bCs/>
          <w:sz w:val="34"/>
          <w:szCs w:val="34"/>
          <w:rtl/>
        </w:rPr>
        <w:t>.</w:t>
      </w:r>
      <w:r w:rsidRPr="00F06B35">
        <w:rPr>
          <w:rFonts w:asciiTheme="majorBidi" w:eastAsia="Calibri" w:hAnsiTheme="majorBidi" w:cstheme="majorBidi"/>
          <w:sz w:val="34"/>
          <w:szCs w:val="34"/>
          <w:rtl/>
        </w:rPr>
        <w:t xml:space="preserve"> العين: دار الكتاب الجامعي.</w:t>
      </w:r>
    </w:p>
    <w:p w:rsidR="00EE1BE4" w:rsidRPr="00F06B35" w:rsidRDefault="00EE1BE4" w:rsidP="00116C76">
      <w:pPr>
        <w:pStyle w:val="a3"/>
        <w:numPr>
          <w:ilvl w:val="0"/>
          <w:numId w:val="13"/>
        </w:numPr>
        <w:spacing w:after="0" w:line="20" w:lineRule="atLeast"/>
        <w:jc w:val="both"/>
        <w:rPr>
          <w:rFonts w:asciiTheme="majorBidi" w:eastAsia="Calibri" w:hAnsiTheme="majorBidi" w:cstheme="majorBidi"/>
          <w:sz w:val="34"/>
          <w:szCs w:val="34"/>
          <w:rtl/>
        </w:rPr>
      </w:pPr>
      <w:r w:rsidRPr="00F06B35">
        <w:rPr>
          <w:rFonts w:asciiTheme="majorBidi" w:eastAsia="Calibri" w:hAnsiTheme="majorBidi" w:cstheme="majorBidi"/>
          <w:sz w:val="34"/>
          <w:szCs w:val="34"/>
          <w:rtl/>
        </w:rPr>
        <w:t xml:space="preserve">شرقي، سميرة(2007) </w:t>
      </w:r>
      <w:r w:rsidRPr="00F06B35">
        <w:rPr>
          <w:rFonts w:asciiTheme="majorBidi" w:eastAsia="Calibri" w:hAnsiTheme="majorBidi" w:cstheme="majorBidi"/>
          <w:i/>
          <w:iCs/>
          <w:sz w:val="34"/>
          <w:szCs w:val="34"/>
          <w:rtl/>
        </w:rPr>
        <w:t>العلاقة بين اضطراب نقص الانتباه المصحوب بفرط الحركة والاسلوب المعرفي التربوي والانفاع</w:t>
      </w:r>
      <w:r w:rsidRPr="00F06B35">
        <w:rPr>
          <w:rFonts w:asciiTheme="majorBidi" w:eastAsia="Calibri" w:hAnsiTheme="majorBidi" w:cstheme="majorBidi"/>
          <w:sz w:val="34"/>
          <w:szCs w:val="34"/>
          <w:rtl/>
        </w:rPr>
        <w:t xml:space="preserve"> ، رسالة ماجستير غير منشورة، كلية الاداب والعلوم الإنسانية ، قسم علم النفس وعلوم التربية، جامعة الحاج لخضر ، باتنة، الجزائر.</w:t>
      </w:r>
    </w:p>
    <w:p w:rsidR="00EE1BE4" w:rsidRPr="00F06B35" w:rsidRDefault="00EE1BE4" w:rsidP="00116C76">
      <w:pPr>
        <w:pStyle w:val="a3"/>
        <w:numPr>
          <w:ilvl w:val="0"/>
          <w:numId w:val="13"/>
        </w:numPr>
        <w:spacing w:after="0" w:line="20" w:lineRule="atLeast"/>
        <w:jc w:val="both"/>
        <w:rPr>
          <w:rFonts w:asciiTheme="majorBidi" w:eastAsia="Calibri" w:hAnsiTheme="majorBidi" w:cstheme="majorBidi"/>
          <w:sz w:val="34"/>
          <w:szCs w:val="34"/>
        </w:rPr>
      </w:pPr>
      <w:r w:rsidRPr="00F06B35">
        <w:rPr>
          <w:rFonts w:asciiTheme="majorBidi" w:eastAsia="Calibri" w:hAnsiTheme="majorBidi" w:cstheme="majorBidi"/>
          <w:sz w:val="34"/>
          <w:szCs w:val="34"/>
          <w:rtl/>
        </w:rPr>
        <w:t xml:space="preserve">الصبي، عبدالله محمد (2005) </w:t>
      </w:r>
      <w:r w:rsidRPr="00F06B35">
        <w:rPr>
          <w:rFonts w:asciiTheme="majorBidi" w:eastAsia="Calibri" w:hAnsiTheme="majorBidi" w:cstheme="majorBidi"/>
          <w:i/>
          <w:iCs/>
          <w:sz w:val="34"/>
          <w:szCs w:val="34"/>
          <w:rtl/>
        </w:rPr>
        <w:t>خطة</w:t>
      </w:r>
      <w:r w:rsidRPr="00F06B35">
        <w:rPr>
          <w:rFonts w:asciiTheme="majorBidi" w:eastAsia="Calibri" w:hAnsiTheme="majorBidi" w:cstheme="majorBidi"/>
          <w:i/>
          <w:iCs/>
          <w:sz w:val="34"/>
          <w:szCs w:val="34"/>
        </w:rPr>
        <w:t xml:space="preserve"> </w:t>
      </w:r>
      <w:r w:rsidRPr="00F06B35">
        <w:rPr>
          <w:rFonts w:asciiTheme="majorBidi" w:eastAsia="Calibri" w:hAnsiTheme="majorBidi" w:cstheme="majorBidi"/>
          <w:i/>
          <w:iCs/>
          <w:sz w:val="34"/>
          <w:szCs w:val="34"/>
          <w:rtl/>
        </w:rPr>
        <w:t>تعديل</w:t>
      </w:r>
      <w:r w:rsidRPr="00F06B35">
        <w:rPr>
          <w:rFonts w:asciiTheme="majorBidi" w:eastAsia="Calibri" w:hAnsiTheme="majorBidi" w:cstheme="majorBidi"/>
          <w:i/>
          <w:iCs/>
          <w:sz w:val="34"/>
          <w:szCs w:val="34"/>
        </w:rPr>
        <w:t xml:space="preserve"> </w:t>
      </w:r>
      <w:r w:rsidRPr="00F06B35">
        <w:rPr>
          <w:rFonts w:asciiTheme="majorBidi" w:eastAsia="Calibri" w:hAnsiTheme="majorBidi" w:cstheme="majorBidi"/>
          <w:i/>
          <w:iCs/>
          <w:sz w:val="34"/>
          <w:szCs w:val="34"/>
          <w:rtl/>
        </w:rPr>
        <w:t>السلوك</w:t>
      </w:r>
      <w:r w:rsidRPr="00F06B35">
        <w:rPr>
          <w:rFonts w:asciiTheme="majorBidi" w:eastAsia="Calibri" w:hAnsiTheme="majorBidi" w:cstheme="majorBidi"/>
          <w:i/>
          <w:iCs/>
          <w:sz w:val="34"/>
          <w:szCs w:val="34"/>
        </w:rPr>
        <w:t xml:space="preserve">- </w:t>
      </w:r>
      <w:r w:rsidRPr="00F06B35">
        <w:rPr>
          <w:rFonts w:asciiTheme="majorBidi" w:eastAsia="Calibri" w:hAnsiTheme="majorBidi" w:cstheme="majorBidi"/>
          <w:i/>
          <w:iCs/>
          <w:sz w:val="34"/>
          <w:szCs w:val="34"/>
          <w:rtl/>
        </w:rPr>
        <w:t>عجز</w:t>
      </w:r>
      <w:r w:rsidRPr="00F06B35">
        <w:rPr>
          <w:rFonts w:asciiTheme="majorBidi" w:eastAsia="Calibri" w:hAnsiTheme="majorBidi" w:cstheme="majorBidi"/>
          <w:i/>
          <w:iCs/>
          <w:sz w:val="34"/>
          <w:szCs w:val="34"/>
        </w:rPr>
        <w:t xml:space="preserve"> </w:t>
      </w:r>
      <w:r w:rsidRPr="00F06B35">
        <w:rPr>
          <w:rFonts w:asciiTheme="majorBidi" w:eastAsia="Calibri" w:hAnsiTheme="majorBidi" w:cstheme="majorBidi"/>
          <w:i/>
          <w:iCs/>
          <w:sz w:val="34"/>
          <w:szCs w:val="34"/>
          <w:rtl/>
        </w:rPr>
        <w:t>الانتباه</w:t>
      </w:r>
      <w:r w:rsidRPr="00F06B35">
        <w:rPr>
          <w:rFonts w:asciiTheme="majorBidi" w:eastAsia="Calibri" w:hAnsiTheme="majorBidi" w:cstheme="majorBidi"/>
          <w:i/>
          <w:iCs/>
          <w:sz w:val="34"/>
          <w:szCs w:val="34"/>
        </w:rPr>
        <w:t xml:space="preserve"> </w:t>
      </w:r>
      <w:r w:rsidRPr="00F06B35">
        <w:rPr>
          <w:rFonts w:asciiTheme="majorBidi" w:eastAsia="Calibri" w:hAnsiTheme="majorBidi" w:cstheme="majorBidi"/>
          <w:i/>
          <w:iCs/>
          <w:sz w:val="34"/>
          <w:szCs w:val="34"/>
          <w:rtl/>
        </w:rPr>
        <w:t>المصاحب</w:t>
      </w:r>
      <w:r w:rsidRPr="00F06B35">
        <w:rPr>
          <w:rFonts w:asciiTheme="majorBidi" w:eastAsia="Calibri" w:hAnsiTheme="majorBidi" w:cstheme="majorBidi"/>
          <w:i/>
          <w:iCs/>
          <w:sz w:val="34"/>
          <w:szCs w:val="34"/>
        </w:rPr>
        <w:t xml:space="preserve"> </w:t>
      </w:r>
      <w:r w:rsidRPr="00F06B35">
        <w:rPr>
          <w:rFonts w:asciiTheme="majorBidi" w:eastAsia="Calibri" w:hAnsiTheme="majorBidi" w:cstheme="majorBidi"/>
          <w:i/>
          <w:iCs/>
          <w:sz w:val="34"/>
          <w:szCs w:val="34"/>
          <w:rtl/>
        </w:rPr>
        <w:t>للنشاط الحركي الزائد</w:t>
      </w:r>
      <w:r w:rsidRPr="00F06B35">
        <w:rPr>
          <w:rFonts w:asciiTheme="majorBidi" w:eastAsia="Calibri" w:hAnsiTheme="majorBidi" w:cstheme="majorBidi"/>
          <w:sz w:val="34"/>
          <w:szCs w:val="34"/>
          <w:rtl/>
        </w:rPr>
        <w:t xml:space="preserve">  15/3/2005 على الموقع الالكتروني اطفال الخليج على الموقع الالكتروني </w:t>
      </w:r>
      <w:r w:rsidRPr="00F06B35">
        <w:rPr>
          <w:rFonts w:asciiTheme="majorBidi" w:eastAsia="Calibri" w:hAnsiTheme="majorBidi" w:cstheme="majorBidi"/>
          <w:sz w:val="34"/>
          <w:szCs w:val="34"/>
        </w:rPr>
        <w:t>: http://www.gulfkids.com/or/index.php? action=show-ar&amp;id=112</w:t>
      </w:r>
      <w:r w:rsidRPr="00F06B35">
        <w:rPr>
          <w:rFonts w:asciiTheme="majorBidi" w:eastAsia="Calibri" w:hAnsiTheme="majorBidi" w:cstheme="majorBidi"/>
          <w:sz w:val="34"/>
          <w:szCs w:val="34"/>
          <w:rtl/>
        </w:rPr>
        <w:t xml:space="preserve"> تاريخ الدخول 15/2/2017م </w:t>
      </w:r>
    </w:p>
    <w:p w:rsidR="00EE1BE4" w:rsidRPr="00F06B35" w:rsidRDefault="00EE1BE4" w:rsidP="00116C76">
      <w:pPr>
        <w:pStyle w:val="a3"/>
        <w:numPr>
          <w:ilvl w:val="0"/>
          <w:numId w:val="13"/>
        </w:numPr>
        <w:spacing w:after="0" w:line="20" w:lineRule="atLeast"/>
        <w:jc w:val="both"/>
        <w:rPr>
          <w:rFonts w:asciiTheme="majorBidi" w:eastAsia="Calibri" w:hAnsiTheme="majorBidi" w:cstheme="majorBidi"/>
          <w:sz w:val="34"/>
          <w:szCs w:val="34"/>
          <w:rtl/>
        </w:rPr>
      </w:pPr>
      <w:r w:rsidRPr="00F06B35">
        <w:rPr>
          <w:rFonts w:asciiTheme="majorBidi" w:eastAsia="Calibri" w:hAnsiTheme="majorBidi" w:cstheme="majorBidi"/>
          <w:sz w:val="34"/>
          <w:szCs w:val="34"/>
          <w:rtl/>
        </w:rPr>
        <w:lastRenderedPageBreak/>
        <w:t>العاسمي، رياض نايل(2008)  إضطراب نقص الإنتباه المصاحب بالنشاط الزائد لدى تلاميذ الصفين الثالث والرابع من التعليم الأساسي، الحلقة الأولى : دراسة تشخيصية</w:t>
      </w:r>
      <w:r w:rsidRPr="00F06B35">
        <w:rPr>
          <w:rFonts w:asciiTheme="majorBidi" w:eastAsia="Calibri" w:hAnsiTheme="majorBidi" w:cstheme="majorBidi"/>
          <w:sz w:val="34"/>
          <w:szCs w:val="34"/>
        </w:rPr>
        <w:t>. </w:t>
      </w:r>
      <w:r w:rsidRPr="00F06B35">
        <w:rPr>
          <w:rFonts w:asciiTheme="majorBidi" w:eastAsia="Calibri" w:hAnsiTheme="majorBidi" w:cstheme="majorBidi"/>
          <w:i/>
          <w:iCs/>
          <w:sz w:val="34"/>
          <w:szCs w:val="34"/>
          <w:rtl/>
        </w:rPr>
        <w:t>مجلة جامعة دمشق للعلوم التربوية</w:t>
      </w:r>
      <w:r w:rsidRPr="00F06B35">
        <w:rPr>
          <w:rFonts w:asciiTheme="majorBidi" w:eastAsia="Calibri" w:hAnsiTheme="majorBidi" w:cstheme="majorBidi"/>
          <w:sz w:val="34"/>
          <w:szCs w:val="34"/>
          <w:rtl/>
        </w:rPr>
        <w:t xml:space="preserve"> : مج. 24، ع. 1، ص 53-103</w:t>
      </w:r>
    </w:p>
    <w:p w:rsidR="00EE1BE4" w:rsidRPr="00F06B35" w:rsidRDefault="00EE1BE4" w:rsidP="00116C76">
      <w:pPr>
        <w:pStyle w:val="a3"/>
        <w:numPr>
          <w:ilvl w:val="0"/>
          <w:numId w:val="13"/>
        </w:numPr>
        <w:spacing w:after="0" w:line="20" w:lineRule="atLeast"/>
        <w:jc w:val="both"/>
        <w:rPr>
          <w:rFonts w:asciiTheme="majorBidi" w:eastAsia="Calibri" w:hAnsiTheme="majorBidi" w:cstheme="majorBidi"/>
          <w:sz w:val="34"/>
          <w:szCs w:val="34"/>
        </w:rPr>
      </w:pPr>
      <w:r w:rsidRPr="00F06B35">
        <w:rPr>
          <w:rFonts w:asciiTheme="majorBidi" w:eastAsia="Calibri" w:hAnsiTheme="majorBidi" w:cstheme="majorBidi"/>
          <w:sz w:val="34"/>
          <w:szCs w:val="34"/>
          <w:rtl/>
        </w:rPr>
        <w:t xml:space="preserve">القرعان، جهاد سليمان (2006). </w:t>
      </w:r>
      <w:r w:rsidRPr="00F06B35">
        <w:rPr>
          <w:rFonts w:asciiTheme="majorBidi" w:eastAsia="Calibri" w:hAnsiTheme="majorBidi" w:cstheme="majorBidi"/>
          <w:i/>
          <w:iCs/>
          <w:sz w:val="34"/>
          <w:szCs w:val="34"/>
          <w:rtl/>
        </w:rPr>
        <w:t>أثر برنامج تدريبي سلوكي معرفي في معالجة الاعراض الاساسية لاضطراب خلل الإنتباه المصحوب بالنشاط الزائد</w:t>
      </w:r>
      <w:r w:rsidRPr="00F06B35">
        <w:rPr>
          <w:rFonts w:asciiTheme="majorBidi" w:eastAsia="Calibri" w:hAnsiTheme="majorBidi" w:cstheme="majorBidi"/>
          <w:sz w:val="34"/>
          <w:szCs w:val="34"/>
          <w:rtl/>
        </w:rPr>
        <w:t xml:space="preserve">، أطروحة دكتوراه غير منشورة، الجامعة الاردنية: عمان ، الاردن. </w:t>
      </w:r>
    </w:p>
    <w:p w:rsidR="00EE1BE4" w:rsidRPr="00F06B35" w:rsidRDefault="00EE1BE4" w:rsidP="00116C76">
      <w:pPr>
        <w:pStyle w:val="a3"/>
        <w:numPr>
          <w:ilvl w:val="0"/>
          <w:numId w:val="13"/>
        </w:numPr>
        <w:tabs>
          <w:tab w:val="num" w:pos="720"/>
        </w:tabs>
        <w:spacing w:after="0" w:line="20" w:lineRule="atLeast"/>
        <w:jc w:val="both"/>
        <w:rPr>
          <w:rFonts w:asciiTheme="majorBidi" w:eastAsia="Calibri" w:hAnsiTheme="majorBidi" w:cstheme="majorBidi"/>
          <w:sz w:val="34"/>
          <w:szCs w:val="34"/>
          <w:rtl/>
        </w:rPr>
      </w:pPr>
      <w:r w:rsidRPr="00F06B35">
        <w:rPr>
          <w:rFonts w:asciiTheme="majorBidi" w:eastAsia="Calibri" w:hAnsiTheme="majorBidi" w:cstheme="majorBidi"/>
          <w:sz w:val="34"/>
          <w:szCs w:val="34"/>
          <w:rtl/>
        </w:rPr>
        <w:t xml:space="preserve">مطران ، عبد الفتاح رجب علي و مسافر ، علي عبداللة علي(2012) فعالية برنامج تدريبي لتنمية الانتباه المشترك لدى عينة من الأطفال التوحديين وأثره في تحسين التواصل اللغوي لديهم مجلة كلية التربية، جامعة بنها، </w:t>
      </w:r>
      <w:r w:rsidRPr="00F06B35">
        <w:rPr>
          <w:rFonts w:asciiTheme="majorBidi" w:eastAsia="Calibri" w:hAnsiTheme="majorBidi" w:cstheme="majorBidi"/>
          <w:i/>
          <w:iCs/>
          <w:sz w:val="34"/>
          <w:szCs w:val="34"/>
          <w:rtl/>
        </w:rPr>
        <w:t>مجلة كلية التربية</w:t>
      </w:r>
      <w:r w:rsidRPr="00F06B35">
        <w:rPr>
          <w:rFonts w:asciiTheme="majorBidi" w:eastAsia="Calibri" w:hAnsiTheme="majorBidi" w:cstheme="majorBidi"/>
          <w:sz w:val="34"/>
          <w:szCs w:val="34"/>
          <w:rtl/>
        </w:rPr>
        <w:t xml:space="preserve"> ،جامعة بنها</w:t>
      </w:r>
      <w:r w:rsidRPr="00F06B35">
        <w:rPr>
          <w:rFonts w:asciiTheme="majorBidi" w:eastAsia="Calibri" w:hAnsiTheme="majorBidi" w:cstheme="majorBidi"/>
          <w:sz w:val="34"/>
          <w:szCs w:val="34"/>
        </w:rPr>
        <w:t> </w:t>
      </w:r>
      <w:r w:rsidRPr="00F06B35">
        <w:rPr>
          <w:rFonts w:asciiTheme="majorBidi" w:eastAsia="Calibri" w:hAnsiTheme="majorBidi" w:cstheme="majorBidi"/>
          <w:sz w:val="34"/>
          <w:szCs w:val="34"/>
          <w:rtl/>
        </w:rPr>
        <w:t>أكتوبر،2012م الجزء الثالث،ص ص139-182</w:t>
      </w:r>
    </w:p>
    <w:p w:rsidR="00EE1BE4" w:rsidRPr="00F06B35" w:rsidRDefault="00EE1BE4" w:rsidP="00116C76">
      <w:pPr>
        <w:pStyle w:val="a3"/>
        <w:numPr>
          <w:ilvl w:val="0"/>
          <w:numId w:val="13"/>
        </w:numPr>
        <w:spacing w:after="0" w:line="20" w:lineRule="atLeast"/>
        <w:jc w:val="both"/>
        <w:textAlignment w:val="baseline"/>
        <w:rPr>
          <w:rFonts w:asciiTheme="majorBidi" w:hAnsiTheme="majorBidi" w:cstheme="majorBidi"/>
          <w:sz w:val="34"/>
          <w:szCs w:val="34"/>
          <w:rtl/>
        </w:rPr>
      </w:pPr>
      <w:r w:rsidRPr="00F06B35">
        <w:rPr>
          <w:rFonts w:asciiTheme="majorBidi" w:hAnsiTheme="majorBidi" w:cstheme="majorBidi"/>
          <w:sz w:val="34"/>
          <w:szCs w:val="34"/>
          <w:rtl/>
        </w:rPr>
        <w:t>ممادي، شوقي و ميل ود عبدالفتاح ابي (2012) مدى</w:t>
      </w:r>
      <w:r w:rsidRPr="00F06B35">
        <w:rPr>
          <w:rFonts w:asciiTheme="majorBidi" w:hAnsiTheme="majorBidi" w:cstheme="majorBidi"/>
          <w:sz w:val="34"/>
          <w:szCs w:val="34"/>
        </w:rPr>
        <w:t xml:space="preserve"> </w:t>
      </w:r>
      <w:r w:rsidRPr="00F06B35">
        <w:rPr>
          <w:rFonts w:asciiTheme="majorBidi" w:hAnsiTheme="majorBidi" w:cstheme="majorBidi"/>
          <w:sz w:val="34"/>
          <w:szCs w:val="34"/>
          <w:rtl/>
        </w:rPr>
        <w:t>معرفة</w:t>
      </w:r>
      <w:r w:rsidRPr="00F06B35">
        <w:rPr>
          <w:rFonts w:asciiTheme="majorBidi" w:hAnsiTheme="majorBidi" w:cstheme="majorBidi"/>
          <w:sz w:val="34"/>
          <w:szCs w:val="34"/>
        </w:rPr>
        <w:t xml:space="preserve"> </w:t>
      </w:r>
      <w:r w:rsidRPr="00F06B35">
        <w:rPr>
          <w:rFonts w:asciiTheme="majorBidi" w:hAnsiTheme="majorBidi" w:cstheme="majorBidi"/>
          <w:sz w:val="34"/>
          <w:szCs w:val="34"/>
          <w:rtl/>
        </w:rPr>
        <w:t>معلمي</w:t>
      </w:r>
      <w:r w:rsidRPr="00F06B35">
        <w:rPr>
          <w:rFonts w:asciiTheme="majorBidi" w:hAnsiTheme="majorBidi" w:cstheme="majorBidi"/>
          <w:sz w:val="34"/>
          <w:szCs w:val="34"/>
        </w:rPr>
        <w:t xml:space="preserve"> </w:t>
      </w:r>
      <w:r w:rsidRPr="00F06B35">
        <w:rPr>
          <w:rFonts w:asciiTheme="majorBidi" w:hAnsiTheme="majorBidi" w:cstheme="majorBidi"/>
          <w:sz w:val="34"/>
          <w:szCs w:val="34"/>
          <w:rtl/>
        </w:rPr>
        <w:t>المرحلة</w:t>
      </w:r>
      <w:r w:rsidRPr="00F06B35">
        <w:rPr>
          <w:rFonts w:asciiTheme="majorBidi" w:hAnsiTheme="majorBidi" w:cstheme="majorBidi"/>
          <w:sz w:val="34"/>
          <w:szCs w:val="34"/>
        </w:rPr>
        <w:t xml:space="preserve"> </w:t>
      </w:r>
      <w:r w:rsidRPr="00F06B35">
        <w:rPr>
          <w:rFonts w:asciiTheme="majorBidi" w:hAnsiTheme="majorBidi" w:cstheme="majorBidi"/>
          <w:sz w:val="34"/>
          <w:szCs w:val="34"/>
          <w:rtl/>
        </w:rPr>
        <w:t>الابتدائية</w:t>
      </w:r>
      <w:r w:rsidRPr="00F06B35">
        <w:rPr>
          <w:rFonts w:asciiTheme="majorBidi" w:hAnsiTheme="majorBidi" w:cstheme="majorBidi"/>
          <w:sz w:val="34"/>
          <w:szCs w:val="34"/>
        </w:rPr>
        <w:t xml:space="preserve"> </w:t>
      </w:r>
      <w:r w:rsidRPr="00F06B35">
        <w:rPr>
          <w:rFonts w:asciiTheme="majorBidi" w:hAnsiTheme="majorBidi" w:cstheme="majorBidi"/>
          <w:sz w:val="34"/>
          <w:szCs w:val="34"/>
          <w:rtl/>
        </w:rPr>
        <w:t>باضطرابات</w:t>
      </w:r>
      <w:r w:rsidRPr="00F06B35">
        <w:rPr>
          <w:rFonts w:asciiTheme="majorBidi" w:hAnsiTheme="majorBidi" w:cstheme="majorBidi"/>
          <w:sz w:val="34"/>
          <w:szCs w:val="34"/>
        </w:rPr>
        <w:t xml:space="preserve"> </w:t>
      </w:r>
      <w:r w:rsidRPr="00F06B35">
        <w:rPr>
          <w:rFonts w:asciiTheme="majorBidi" w:hAnsiTheme="majorBidi" w:cstheme="majorBidi"/>
          <w:sz w:val="34"/>
          <w:szCs w:val="34"/>
          <w:rtl/>
        </w:rPr>
        <w:t>ضعف</w:t>
      </w:r>
      <w:r w:rsidRPr="00F06B35">
        <w:rPr>
          <w:rFonts w:asciiTheme="majorBidi" w:hAnsiTheme="majorBidi" w:cstheme="majorBidi"/>
          <w:sz w:val="34"/>
          <w:szCs w:val="34"/>
        </w:rPr>
        <w:t xml:space="preserve"> </w:t>
      </w:r>
      <w:r w:rsidRPr="00F06B35">
        <w:rPr>
          <w:rFonts w:asciiTheme="majorBidi" w:hAnsiTheme="majorBidi" w:cstheme="majorBidi"/>
          <w:sz w:val="34"/>
          <w:szCs w:val="34"/>
          <w:rtl/>
        </w:rPr>
        <w:t>الانتباه المصحوب</w:t>
      </w:r>
      <w:r w:rsidRPr="00F06B35">
        <w:rPr>
          <w:rFonts w:asciiTheme="majorBidi" w:hAnsiTheme="majorBidi" w:cstheme="majorBidi"/>
          <w:sz w:val="34"/>
          <w:szCs w:val="34"/>
        </w:rPr>
        <w:t xml:space="preserve"> </w:t>
      </w:r>
      <w:r w:rsidRPr="00F06B35">
        <w:rPr>
          <w:rFonts w:asciiTheme="majorBidi" w:hAnsiTheme="majorBidi" w:cstheme="majorBidi"/>
          <w:sz w:val="34"/>
          <w:szCs w:val="34"/>
          <w:rtl/>
        </w:rPr>
        <w:t>بفرط</w:t>
      </w:r>
      <w:r w:rsidRPr="00F06B35">
        <w:rPr>
          <w:rFonts w:asciiTheme="majorBidi" w:hAnsiTheme="majorBidi" w:cstheme="majorBidi"/>
          <w:sz w:val="34"/>
          <w:szCs w:val="34"/>
        </w:rPr>
        <w:t xml:space="preserve"> </w:t>
      </w:r>
      <w:r w:rsidRPr="00F06B35">
        <w:rPr>
          <w:rFonts w:asciiTheme="majorBidi" w:hAnsiTheme="majorBidi" w:cstheme="majorBidi"/>
          <w:sz w:val="34"/>
          <w:szCs w:val="34"/>
          <w:rtl/>
        </w:rPr>
        <w:t>النشاط دراسة ميدانية</w:t>
      </w:r>
      <w:r w:rsidRPr="00F06B35">
        <w:rPr>
          <w:rFonts w:asciiTheme="majorBidi" w:hAnsiTheme="majorBidi" w:cstheme="majorBidi"/>
          <w:sz w:val="34"/>
          <w:szCs w:val="34"/>
        </w:rPr>
        <w:t xml:space="preserve"> </w:t>
      </w:r>
      <w:r w:rsidRPr="00F06B35">
        <w:rPr>
          <w:rFonts w:asciiTheme="majorBidi" w:hAnsiTheme="majorBidi" w:cstheme="majorBidi"/>
          <w:sz w:val="34"/>
          <w:szCs w:val="34"/>
          <w:rtl/>
        </w:rPr>
        <w:t>على</w:t>
      </w:r>
      <w:r w:rsidRPr="00F06B35">
        <w:rPr>
          <w:rFonts w:asciiTheme="majorBidi" w:hAnsiTheme="majorBidi" w:cstheme="majorBidi"/>
          <w:sz w:val="34"/>
          <w:szCs w:val="34"/>
        </w:rPr>
        <w:t xml:space="preserve"> </w:t>
      </w:r>
      <w:r w:rsidRPr="00F06B35">
        <w:rPr>
          <w:rFonts w:asciiTheme="majorBidi" w:hAnsiTheme="majorBidi" w:cstheme="majorBidi"/>
          <w:sz w:val="34"/>
          <w:szCs w:val="34"/>
          <w:rtl/>
        </w:rPr>
        <w:t>عينة</w:t>
      </w:r>
      <w:r w:rsidRPr="00F06B35">
        <w:rPr>
          <w:rFonts w:asciiTheme="majorBidi" w:hAnsiTheme="majorBidi" w:cstheme="majorBidi"/>
          <w:sz w:val="34"/>
          <w:szCs w:val="34"/>
        </w:rPr>
        <w:t xml:space="preserve"> </w:t>
      </w:r>
      <w:r w:rsidRPr="00F06B35">
        <w:rPr>
          <w:rFonts w:asciiTheme="majorBidi" w:hAnsiTheme="majorBidi" w:cstheme="majorBidi"/>
          <w:sz w:val="34"/>
          <w:szCs w:val="34"/>
          <w:rtl/>
        </w:rPr>
        <w:t>من</w:t>
      </w:r>
      <w:r w:rsidRPr="00F06B35">
        <w:rPr>
          <w:rFonts w:asciiTheme="majorBidi" w:hAnsiTheme="majorBidi" w:cstheme="majorBidi"/>
          <w:sz w:val="34"/>
          <w:szCs w:val="34"/>
        </w:rPr>
        <w:t xml:space="preserve"> </w:t>
      </w:r>
      <w:r w:rsidRPr="00F06B35">
        <w:rPr>
          <w:rFonts w:asciiTheme="majorBidi" w:hAnsiTheme="majorBidi" w:cstheme="majorBidi"/>
          <w:sz w:val="34"/>
          <w:szCs w:val="34"/>
          <w:rtl/>
        </w:rPr>
        <w:t>معلمي</w:t>
      </w:r>
      <w:r w:rsidRPr="00F06B35">
        <w:rPr>
          <w:rFonts w:asciiTheme="majorBidi" w:hAnsiTheme="majorBidi" w:cstheme="majorBidi"/>
          <w:sz w:val="34"/>
          <w:szCs w:val="34"/>
        </w:rPr>
        <w:t xml:space="preserve"> </w:t>
      </w:r>
      <w:r w:rsidRPr="00F06B35">
        <w:rPr>
          <w:rFonts w:asciiTheme="majorBidi" w:hAnsiTheme="majorBidi" w:cstheme="majorBidi"/>
          <w:sz w:val="34"/>
          <w:szCs w:val="34"/>
          <w:rtl/>
        </w:rPr>
        <w:t>مدينة</w:t>
      </w:r>
      <w:r w:rsidRPr="00F06B35">
        <w:rPr>
          <w:rFonts w:asciiTheme="majorBidi" w:hAnsiTheme="majorBidi" w:cstheme="majorBidi"/>
          <w:sz w:val="34"/>
          <w:szCs w:val="34"/>
        </w:rPr>
        <w:t xml:space="preserve"> </w:t>
      </w:r>
      <w:r w:rsidRPr="00F06B35">
        <w:rPr>
          <w:rFonts w:asciiTheme="majorBidi" w:hAnsiTheme="majorBidi" w:cstheme="majorBidi"/>
          <w:sz w:val="34"/>
          <w:szCs w:val="34"/>
          <w:rtl/>
        </w:rPr>
        <w:t>تقرت</w:t>
      </w:r>
      <w:r w:rsidRPr="00F06B35">
        <w:rPr>
          <w:rFonts w:asciiTheme="majorBidi" w:hAnsiTheme="majorBidi" w:cstheme="majorBidi"/>
          <w:sz w:val="34"/>
          <w:szCs w:val="34"/>
        </w:rPr>
        <w:t xml:space="preserve"> - </w:t>
      </w:r>
      <w:r w:rsidRPr="00F06B35">
        <w:rPr>
          <w:rFonts w:asciiTheme="majorBidi" w:hAnsiTheme="majorBidi" w:cstheme="majorBidi"/>
          <w:sz w:val="34"/>
          <w:szCs w:val="34"/>
          <w:rtl/>
        </w:rPr>
        <w:t xml:space="preserve">ورقلة ، </w:t>
      </w:r>
      <w:r w:rsidRPr="00F06B35">
        <w:rPr>
          <w:rFonts w:asciiTheme="majorBidi" w:hAnsiTheme="majorBidi" w:cstheme="majorBidi"/>
          <w:i/>
          <w:iCs/>
          <w:sz w:val="34"/>
          <w:szCs w:val="34"/>
          <w:rtl/>
        </w:rPr>
        <w:t>مجلة</w:t>
      </w:r>
      <w:r w:rsidRPr="00F06B35">
        <w:rPr>
          <w:rFonts w:asciiTheme="majorBidi" w:hAnsiTheme="majorBidi" w:cstheme="majorBidi"/>
          <w:i/>
          <w:iCs/>
          <w:sz w:val="34"/>
          <w:szCs w:val="34"/>
        </w:rPr>
        <w:t xml:space="preserve"> </w:t>
      </w:r>
      <w:r w:rsidRPr="00F06B35">
        <w:rPr>
          <w:rFonts w:asciiTheme="majorBidi" w:hAnsiTheme="majorBidi" w:cstheme="majorBidi"/>
          <w:i/>
          <w:iCs/>
          <w:sz w:val="34"/>
          <w:szCs w:val="34"/>
          <w:rtl/>
        </w:rPr>
        <w:t>العلوم</w:t>
      </w:r>
      <w:r w:rsidRPr="00F06B35">
        <w:rPr>
          <w:rFonts w:asciiTheme="majorBidi" w:hAnsiTheme="majorBidi" w:cstheme="majorBidi"/>
          <w:i/>
          <w:iCs/>
          <w:sz w:val="34"/>
          <w:szCs w:val="34"/>
        </w:rPr>
        <w:t xml:space="preserve"> </w:t>
      </w:r>
      <w:r w:rsidRPr="00F06B35">
        <w:rPr>
          <w:rFonts w:asciiTheme="majorBidi" w:hAnsiTheme="majorBidi" w:cstheme="majorBidi"/>
          <w:i/>
          <w:iCs/>
          <w:sz w:val="34"/>
          <w:szCs w:val="34"/>
          <w:rtl/>
        </w:rPr>
        <w:t>الإنسانية</w:t>
      </w:r>
      <w:r w:rsidRPr="00F06B35">
        <w:rPr>
          <w:rFonts w:asciiTheme="majorBidi" w:hAnsiTheme="majorBidi" w:cstheme="majorBidi"/>
          <w:i/>
          <w:iCs/>
          <w:sz w:val="34"/>
          <w:szCs w:val="34"/>
        </w:rPr>
        <w:t xml:space="preserve"> </w:t>
      </w:r>
      <w:r w:rsidRPr="00F06B35">
        <w:rPr>
          <w:rFonts w:asciiTheme="majorBidi" w:hAnsiTheme="majorBidi" w:cstheme="majorBidi" w:hint="cs"/>
          <w:i/>
          <w:iCs/>
          <w:sz w:val="34"/>
          <w:szCs w:val="34"/>
          <w:rtl/>
        </w:rPr>
        <w:t>و</w:t>
      </w:r>
      <w:r w:rsidRPr="00F06B35">
        <w:rPr>
          <w:rFonts w:asciiTheme="majorBidi" w:hAnsiTheme="majorBidi" w:cstheme="majorBidi"/>
          <w:i/>
          <w:iCs/>
          <w:sz w:val="34"/>
          <w:szCs w:val="34"/>
        </w:rPr>
        <w:t xml:space="preserve"> </w:t>
      </w:r>
      <w:r w:rsidRPr="00F06B35">
        <w:rPr>
          <w:rFonts w:asciiTheme="majorBidi" w:hAnsiTheme="majorBidi" w:cstheme="majorBidi"/>
          <w:i/>
          <w:iCs/>
          <w:sz w:val="34"/>
          <w:szCs w:val="34"/>
          <w:rtl/>
        </w:rPr>
        <w:t>الإجتماعية</w:t>
      </w:r>
      <w:r w:rsidRPr="00F06B35">
        <w:rPr>
          <w:rFonts w:asciiTheme="majorBidi" w:hAnsiTheme="majorBidi" w:cstheme="majorBidi"/>
          <w:sz w:val="34"/>
          <w:szCs w:val="34"/>
        </w:rPr>
        <w:t xml:space="preserve">  </w:t>
      </w:r>
      <w:r w:rsidRPr="00F06B35">
        <w:rPr>
          <w:rFonts w:asciiTheme="majorBidi" w:hAnsiTheme="majorBidi" w:cstheme="majorBidi"/>
          <w:sz w:val="34"/>
          <w:szCs w:val="34"/>
          <w:rtl/>
        </w:rPr>
        <w:t>(9)1، 127-147.</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tl/>
          <w:lang w:bidi="ar-IQ"/>
        </w:rPr>
      </w:pPr>
      <w:r w:rsidRPr="00F06B35">
        <w:rPr>
          <w:rFonts w:asciiTheme="majorBidi" w:hAnsiTheme="majorBidi" w:cstheme="majorBidi"/>
          <w:sz w:val="34"/>
          <w:szCs w:val="34"/>
        </w:rPr>
        <w:t xml:space="preserve">Alamri,S.(2014). </w:t>
      </w:r>
      <w:r w:rsidRPr="00F06B35">
        <w:rPr>
          <w:rFonts w:asciiTheme="majorBidi" w:hAnsiTheme="majorBidi" w:cstheme="majorBidi"/>
          <w:i/>
          <w:iCs/>
          <w:sz w:val="34"/>
          <w:szCs w:val="34"/>
        </w:rPr>
        <w:t>Students with AD/HD-related behaviours : Saudi Mainstream Teachers’ Knowledge and Attitude Towards Inclusion</w:t>
      </w:r>
      <w:r w:rsidRPr="00F06B35">
        <w:rPr>
          <w:rFonts w:asciiTheme="majorBidi" w:hAnsiTheme="majorBidi" w:cstheme="majorBidi"/>
          <w:sz w:val="34"/>
          <w:szCs w:val="34"/>
        </w:rPr>
        <w:t>.(Doctoral dissertation, Queensland University of Technology,Brisbane,Australia.).</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tl/>
          <w:lang w:bidi="ar-IQ"/>
        </w:rPr>
      </w:pPr>
      <w:r w:rsidRPr="00F06B35">
        <w:rPr>
          <w:rFonts w:asciiTheme="majorBidi" w:hAnsiTheme="majorBidi" w:cstheme="majorBidi"/>
          <w:sz w:val="34"/>
          <w:szCs w:val="34"/>
        </w:rPr>
        <w:t xml:space="preserve">Alkahtani,K.D.(2013). Teachers’ Knowledge and Misconceptions of Attention Deficit/Hyperactivity Disorder. </w:t>
      </w:r>
      <w:r w:rsidRPr="00F06B35">
        <w:rPr>
          <w:rFonts w:asciiTheme="majorBidi" w:hAnsiTheme="majorBidi" w:cstheme="majorBidi"/>
          <w:i/>
          <w:iCs/>
          <w:sz w:val="34"/>
          <w:szCs w:val="34"/>
        </w:rPr>
        <w:t>Psychology Journal ,</w:t>
      </w:r>
      <w:r w:rsidRPr="00F06B35">
        <w:rPr>
          <w:rFonts w:asciiTheme="majorBidi" w:hAnsiTheme="majorBidi" w:cstheme="majorBidi"/>
          <w:sz w:val="34"/>
          <w:szCs w:val="34"/>
        </w:rPr>
        <w:t xml:space="preserve"> (12)4, 963-969.</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Anderson, D., Watt, S., Noble, W., &amp; Shanley, D. (2012). Knowledge of attention deficit hyperactivity disorder (ADHD) and attitudes toward teaching children with ADHD: The role of teaching experience. </w:t>
      </w:r>
      <w:r w:rsidRPr="00F06B35">
        <w:rPr>
          <w:rFonts w:asciiTheme="majorBidi" w:hAnsiTheme="majorBidi" w:cstheme="majorBidi"/>
          <w:i/>
          <w:iCs/>
          <w:sz w:val="34"/>
          <w:szCs w:val="34"/>
        </w:rPr>
        <w:t>Psychology in the Schools</w:t>
      </w:r>
      <w:r w:rsidRPr="00F06B35">
        <w:rPr>
          <w:rFonts w:asciiTheme="majorBidi" w:hAnsiTheme="majorBidi" w:cstheme="majorBidi"/>
          <w:sz w:val="34"/>
          <w:szCs w:val="34"/>
        </w:rPr>
        <w:t>, 49(6), 511-525.</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Atkinson, I. M., Robinson, J. A., &amp; Shute, R. H. (1997). Between a rock and a hard place: An Australian perspective on education of children with ADHD. </w:t>
      </w:r>
      <w:r w:rsidRPr="00F06B35">
        <w:rPr>
          <w:rFonts w:asciiTheme="majorBidi" w:hAnsiTheme="majorBidi" w:cstheme="majorBidi"/>
          <w:i/>
          <w:iCs/>
          <w:sz w:val="34"/>
          <w:szCs w:val="34"/>
        </w:rPr>
        <w:t>Educational and Child Psychology</w:t>
      </w:r>
      <w:r w:rsidRPr="00F06B35">
        <w:rPr>
          <w:rFonts w:asciiTheme="majorBidi" w:hAnsiTheme="majorBidi" w:cstheme="majorBidi"/>
          <w:sz w:val="34"/>
          <w:szCs w:val="34"/>
        </w:rPr>
        <w:t>, 14(1), 21-30</w:t>
      </w:r>
    </w:p>
    <w:p w:rsidR="00EE1BE4" w:rsidRPr="00F06B35" w:rsidRDefault="00EE1BE4" w:rsidP="00116C76">
      <w:pPr>
        <w:pStyle w:val="a3"/>
        <w:numPr>
          <w:ilvl w:val="0"/>
          <w:numId w:val="13"/>
        </w:numPr>
        <w:bidi w:val="0"/>
        <w:spacing w:after="0" w:line="20" w:lineRule="atLeast"/>
        <w:ind w:left="567"/>
        <w:jc w:val="both"/>
        <w:rPr>
          <w:rFonts w:asciiTheme="majorBidi" w:hAnsiTheme="majorBidi" w:cstheme="majorBidi"/>
          <w:sz w:val="34"/>
          <w:szCs w:val="34"/>
        </w:rPr>
      </w:pPr>
      <w:r w:rsidRPr="00F06B35">
        <w:rPr>
          <w:rFonts w:asciiTheme="majorBidi" w:hAnsiTheme="majorBidi" w:cstheme="majorBidi"/>
          <w:sz w:val="34"/>
          <w:szCs w:val="34"/>
        </w:rPr>
        <w:lastRenderedPageBreak/>
        <w:t xml:space="preserve">Biederman, J. (2005) Attention deficit hyperactivity disorder: A selective overview. </w:t>
      </w:r>
      <w:r w:rsidRPr="00F06B35">
        <w:rPr>
          <w:rFonts w:asciiTheme="majorBidi" w:hAnsiTheme="majorBidi" w:cstheme="majorBidi"/>
          <w:i/>
          <w:iCs/>
          <w:sz w:val="34"/>
          <w:szCs w:val="34"/>
        </w:rPr>
        <w:t>Biological psychiatry</w:t>
      </w:r>
      <w:r w:rsidRPr="00F06B35">
        <w:rPr>
          <w:rFonts w:asciiTheme="majorBidi" w:hAnsiTheme="majorBidi" w:cstheme="majorBidi"/>
          <w:sz w:val="34"/>
          <w:szCs w:val="34"/>
        </w:rPr>
        <w:t xml:space="preserve">,  57 ( 11), 1215 – 1220. </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Bussing, R., Gary, F. A., Leon, C. E., Garvan, C. W., &amp; Reid, R. (2002). General classroom teachers' information and perceptions of attention deficit hyperactivity disorder. </w:t>
      </w:r>
      <w:r w:rsidRPr="00F06B35">
        <w:rPr>
          <w:rFonts w:asciiTheme="majorBidi" w:hAnsiTheme="majorBidi" w:cstheme="majorBidi"/>
          <w:i/>
          <w:iCs/>
          <w:sz w:val="34"/>
          <w:szCs w:val="34"/>
        </w:rPr>
        <w:t>Behavioral Disorders</w:t>
      </w:r>
      <w:r w:rsidRPr="00F06B35">
        <w:rPr>
          <w:rFonts w:asciiTheme="majorBidi" w:hAnsiTheme="majorBidi" w:cstheme="majorBidi"/>
          <w:sz w:val="34"/>
          <w:szCs w:val="34"/>
        </w:rPr>
        <w:t>, 27(4), 327-339.</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Castenova, L. (2008). </w:t>
      </w:r>
      <w:r w:rsidRPr="00F06B35">
        <w:rPr>
          <w:rFonts w:asciiTheme="majorBidi" w:hAnsiTheme="majorBidi" w:cstheme="majorBidi"/>
          <w:i/>
          <w:iCs/>
          <w:sz w:val="34"/>
          <w:szCs w:val="34"/>
        </w:rPr>
        <w:t>Middle school teacher acceptance of interventions for ADHD</w:t>
      </w:r>
      <w:r w:rsidRPr="00F06B35">
        <w:rPr>
          <w:rFonts w:asciiTheme="majorBidi" w:hAnsiTheme="majorBidi" w:cstheme="majorBidi"/>
          <w:sz w:val="34"/>
          <w:szCs w:val="34"/>
        </w:rPr>
        <w:t xml:space="preserve"> (Doctoral dissertation, Philadelphia College of Osteopathic Medicince.</w:t>
      </w:r>
    </w:p>
    <w:p w:rsidR="00EE1BE4" w:rsidRPr="00F06B35" w:rsidRDefault="00EE1BE4" w:rsidP="00116C76">
      <w:pPr>
        <w:pStyle w:val="a3"/>
        <w:numPr>
          <w:ilvl w:val="0"/>
          <w:numId w:val="13"/>
        </w:numPr>
        <w:bidi w:val="0"/>
        <w:spacing w:after="0" w:line="20" w:lineRule="atLeast"/>
        <w:ind w:left="567"/>
        <w:jc w:val="both"/>
        <w:rPr>
          <w:rFonts w:asciiTheme="majorBidi" w:hAnsiTheme="majorBidi" w:cstheme="majorBidi"/>
          <w:sz w:val="34"/>
          <w:szCs w:val="34"/>
        </w:rPr>
      </w:pPr>
      <w:r w:rsidRPr="00F06B35">
        <w:rPr>
          <w:rFonts w:asciiTheme="majorBidi" w:hAnsiTheme="majorBidi" w:cstheme="majorBidi"/>
          <w:sz w:val="34"/>
          <w:szCs w:val="34"/>
        </w:rPr>
        <w:t xml:space="preserve">Chu, S, (2003). Attention deficit hyperactivity disorder (ADHD) part one: A review of the literature, </w:t>
      </w:r>
      <w:r w:rsidRPr="00F06B35">
        <w:rPr>
          <w:rFonts w:asciiTheme="majorBidi" w:hAnsiTheme="majorBidi" w:cstheme="majorBidi"/>
          <w:i/>
          <w:iCs/>
          <w:sz w:val="34"/>
          <w:szCs w:val="34"/>
        </w:rPr>
        <w:t>International Journal of therapy and Rehabilitation,</w:t>
      </w:r>
      <w:r w:rsidRPr="00F06B35">
        <w:rPr>
          <w:rFonts w:asciiTheme="majorBidi" w:hAnsiTheme="majorBidi" w:cstheme="majorBidi"/>
          <w:sz w:val="34"/>
          <w:szCs w:val="34"/>
        </w:rPr>
        <w:t xml:space="preserve">  10, 218 – 227.</w:t>
      </w:r>
    </w:p>
    <w:p w:rsidR="00EE1BE4" w:rsidRPr="00F06B35" w:rsidRDefault="00EE1BE4" w:rsidP="00116C76">
      <w:pPr>
        <w:pStyle w:val="a3"/>
        <w:numPr>
          <w:ilvl w:val="0"/>
          <w:numId w:val="13"/>
        </w:numPr>
        <w:bidi w:val="0"/>
        <w:spacing w:after="0" w:line="20" w:lineRule="atLeast"/>
        <w:ind w:left="567"/>
        <w:jc w:val="both"/>
        <w:rPr>
          <w:rFonts w:asciiTheme="majorBidi" w:hAnsiTheme="majorBidi" w:cstheme="majorBidi"/>
          <w:sz w:val="34"/>
          <w:szCs w:val="34"/>
        </w:rPr>
      </w:pPr>
      <w:r w:rsidRPr="00F06B35">
        <w:rPr>
          <w:rFonts w:asciiTheme="majorBidi" w:hAnsiTheme="majorBidi" w:cstheme="majorBidi"/>
          <w:sz w:val="34"/>
          <w:szCs w:val="34"/>
        </w:rPr>
        <w:t xml:space="preserve">Fowler, M. (2002). </w:t>
      </w:r>
      <w:r w:rsidRPr="00F06B35">
        <w:rPr>
          <w:rFonts w:asciiTheme="majorBidi" w:hAnsiTheme="majorBidi" w:cstheme="majorBidi"/>
          <w:i/>
          <w:iCs/>
          <w:sz w:val="34"/>
          <w:szCs w:val="34"/>
        </w:rPr>
        <w:t>Attention deficit hyperactivity disorder, National Information center for children and youth with disabilities</w:t>
      </w:r>
      <w:r w:rsidRPr="00F06B35">
        <w:rPr>
          <w:rFonts w:asciiTheme="majorBidi" w:hAnsiTheme="majorBidi" w:cstheme="majorBidi"/>
          <w:sz w:val="34"/>
          <w:szCs w:val="34"/>
        </w:rPr>
        <w:t xml:space="preserve"> From. </w:t>
      </w:r>
      <w:hyperlink r:id="rId10" w:history="1">
        <w:r w:rsidRPr="00F06B35">
          <w:rPr>
            <w:rFonts w:asciiTheme="majorBidi" w:hAnsiTheme="majorBidi" w:cstheme="majorBidi"/>
            <w:sz w:val="34"/>
            <w:szCs w:val="34"/>
            <w:u w:val="single"/>
          </w:rPr>
          <w:t>http://www;/don</w:t>
        </w:r>
      </w:hyperlink>
      <w:r w:rsidRPr="00F06B35">
        <w:rPr>
          <w:rFonts w:asciiTheme="majorBidi" w:hAnsiTheme="majorBidi" w:cstheme="majorBidi"/>
          <w:sz w:val="34"/>
          <w:szCs w:val="34"/>
        </w:rPr>
        <w:t xml:space="preserve"> line – org – ld – indepth / add – adhd – niehcy, htmll. </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Garcia, M. (2009). </w:t>
      </w:r>
      <w:r w:rsidRPr="00F06B35">
        <w:rPr>
          <w:rFonts w:asciiTheme="majorBidi" w:hAnsiTheme="majorBidi" w:cstheme="majorBidi"/>
          <w:i/>
          <w:iCs/>
          <w:sz w:val="34"/>
          <w:szCs w:val="34"/>
        </w:rPr>
        <w:t>Teacher knowledge of attention deficit-hyperactivity disorder (ADHD) and effective classroom interventions</w:t>
      </w:r>
      <w:r w:rsidRPr="00F06B35">
        <w:rPr>
          <w:rFonts w:asciiTheme="majorBidi" w:hAnsiTheme="majorBidi" w:cstheme="majorBidi"/>
          <w:sz w:val="34"/>
          <w:szCs w:val="34"/>
        </w:rPr>
        <w:t xml:space="preserve"> (Master’s thesis, California State University, CA.</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Ghanizadeh, A., Bahredar, M. J., &amp; Moeinia, S. R. (2006). Knowledge and attitudes towards attention deficit hyperactivity disorder among elementary school teachers. </w:t>
      </w:r>
      <w:r w:rsidRPr="00F06B35">
        <w:rPr>
          <w:rFonts w:asciiTheme="majorBidi" w:hAnsiTheme="majorBidi" w:cstheme="majorBidi"/>
          <w:i/>
          <w:iCs/>
          <w:sz w:val="34"/>
          <w:szCs w:val="34"/>
        </w:rPr>
        <w:t>Patient Education and Counseling</w:t>
      </w:r>
      <w:r w:rsidRPr="00F06B35">
        <w:rPr>
          <w:rFonts w:asciiTheme="majorBidi" w:hAnsiTheme="majorBidi" w:cstheme="majorBidi"/>
          <w:sz w:val="34"/>
          <w:szCs w:val="34"/>
        </w:rPr>
        <w:t>, 63(1), 84-88.</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Greene, R. W. (1995). Students with ADHD in school classrooms: Teacher factors related to compatibility, assessment, and intervention. </w:t>
      </w:r>
      <w:r w:rsidRPr="00F06B35">
        <w:rPr>
          <w:rFonts w:asciiTheme="majorBidi" w:hAnsiTheme="majorBidi" w:cstheme="majorBidi"/>
          <w:i/>
          <w:iCs/>
          <w:sz w:val="34"/>
          <w:szCs w:val="34"/>
        </w:rPr>
        <w:t>School Psychology Review</w:t>
      </w:r>
      <w:r w:rsidRPr="00F06B35">
        <w:rPr>
          <w:rFonts w:asciiTheme="majorBidi" w:hAnsiTheme="majorBidi" w:cstheme="majorBidi"/>
          <w:sz w:val="34"/>
          <w:szCs w:val="34"/>
        </w:rPr>
        <w:t>, 24(1), 81–93.</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Guerra, J. F. R., &amp; Brown, M. S. (2012). Teacher Knowledge of Attention Deficit Hyperactivity Disorder among middle school students in South Texas. </w:t>
      </w:r>
      <w:r w:rsidRPr="00F06B35">
        <w:rPr>
          <w:rFonts w:asciiTheme="majorBidi" w:hAnsiTheme="majorBidi" w:cstheme="majorBidi"/>
          <w:i/>
          <w:iCs/>
          <w:sz w:val="34"/>
          <w:szCs w:val="34"/>
        </w:rPr>
        <w:t>Research in Middle Level Education Online</w:t>
      </w:r>
      <w:r w:rsidRPr="00F06B35">
        <w:rPr>
          <w:rFonts w:asciiTheme="majorBidi" w:hAnsiTheme="majorBidi" w:cstheme="majorBidi"/>
          <w:sz w:val="34"/>
          <w:szCs w:val="34"/>
        </w:rPr>
        <w:t>, 36(3), 1-7.</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lastRenderedPageBreak/>
        <w:t xml:space="preserve">Hepp, S. L. (2009). A </w:t>
      </w:r>
      <w:r w:rsidRPr="00F06B35">
        <w:rPr>
          <w:rFonts w:asciiTheme="majorBidi" w:hAnsiTheme="majorBidi" w:cstheme="majorBidi"/>
          <w:i/>
          <w:iCs/>
          <w:sz w:val="34"/>
          <w:szCs w:val="34"/>
        </w:rPr>
        <w:t>psychometric examination of the Knowledge Of ADHD scale (Master’s thesis, University of Saskatchewan, Saskatoon, Canada).</w:t>
      </w:r>
      <w:r w:rsidRPr="00F06B35">
        <w:rPr>
          <w:rFonts w:asciiTheme="majorBidi" w:hAnsiTheme="majorBidi" w:cstheme="majorBidi"/>
          <w:sz w:val="34"/>
          <w:szCs w:val="34"/>
        </w:rPr>
        <w:t xml:space="preserve"> Retrieved from http://ecommons.usask.ca/bitstream/handle/10388</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Herbert, J. D., Crittenden, K., &amp; Dalrymple, K. L. (2004). Knowledge of social anxiety disorder relative to attention deficit hyperactivity disorder among educational professionals. </w:t>
      </w:r>
      <w:r w:rsidRPr="00F06B35">
        <w:rPr>
          <w:rFonts w:asciiTheme="majorBidi" w:hAnsiTheme="majorBidi" w:cstheme="majorBidi"/>
          <w:i/>
          <w:iCs/>
          <w:sz w:val="34"/>
          <w:szCs w:val="34"/>
        </w:rPr>
        <w:t>Journal of Clinical Child and Adolescent Psychology</w:t>
      </w:r>
      <w:r w:rsidRPr="00F06B35">
        <w:rPr>
          <w:rFonts w:asciiTheme="majorBidi" w:hAnsiTheme="majorBidi" w:cstheme="majorBidi"/>
          <w:sz w:val="34"/>
          <w:szCs w:val="34"/>
        </w:rPr>
        <w:t>, 33(2), 366-372.</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Jarque, S., &amp; Tárraga, R. (2009). Comparison of pre-service and in-service teachers' knowledge about Attention Deficit Hyperactivity Disorder (ADHD). </w:t>
      </w:r>
      <w:r w:rsidRPr="00F06B35">
        <w:rPr>
          <w:rFonts w:asciiTheme="majorBidi" w:hAnsiTheme="majorBidi" w:cstheme="majorBidi"/>
          <w:i/>
          <w:iCs/>
          <w:sz w:val="34"/>
          <w:szCs w:val="34"/>
        </w:rPr>
        <w:t>Infancia y Aprendizaje</w:t>
      </w:r>
      <w:r w:rsidRPr="00F06B35">
        <w:rPr>
          <w:rFonts w:asciiTheme="majorBidi" w:hAnsiTheme="majorBidi" w:cstheme="majorBidi"/>
          <w:sz w:val="34"/>
          <w:szCs w:val="34"/>
        </w:rPr>
        <w:t xml:space="preserve"> [Childhood and Learning], 32(4), 517-529 [in Spanish]. doi: 10.1174/021037009789610421</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Kleynhans, S. E. (2005). </w:t>
      </w:r>
      <w:r w:rsidRPr="00F06B35">
        <w:rPr>
          <w:rFonts w:asciiTheme="majorBidi" w:hAnsiTheme="majorBidi" w:cstheme="majorBidi"/>
          <w:i/>
          <w:iCs/>
          <w:sz w:val="34"/>
          <w:szCs w:val="34"/>
        </w:rPr>
        <w:t>Primary school teachers' knowledge and misperceptions of attention-deficit/hyperactivity disorder (ADHD) (Master’s thesis, University of Stellenbosch, Stellenbosch, South Africa).</w:t>
      </w:r>
      <w:r w:rsidRPr="00F06B35">
        <w:rPr>
          <w:rFonts w:asciiTheme="majorBidi" w:hAnsiTheme="majorBidi" w:cstheme="majorBidi"/>
          <w:sz w:val="34"/>
          <w:szCs w:val="34"/>
        </w:rPr>
        <w:t xml:space="preserve"> Retrieved from http://hdl.handle.net/10019.1/1612</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Kos, J. (2008). </w:t>
      </w:r>
      <w:r w:rsidRPr="00F06B35">
        <w:rPr>
          <w:rFonts w:asciiTheme="majorBidi" w:hAnsiTheme="majorBidi" w:cstheme="majorBidi"/>
          <w:i/>
          <w:iCs/>
          <w:sz w:val="34"/>
          <w:szCs w:val="34"/>
        </w:rPr>
        <w:t>What do teachers know, think and intend to do about ADHD? Teaching and Learning and Leadership, 9</w:t>
      </w:r>
      <w:r w:rsidRPr="00F06B35">
        <w:rPr>
          <w:rFonts w:asciiTheme="majorBidi" w:hAnsiTheme="majorBidi" w:cstheme="majorBidi"/>
          <w:sz w:val="34"/>
          <w:szCs w:val="34"/>
        </w:rPr>
        <w:t>. Retrieved from http://research.acer.edu.au/tll_misc/9</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Kos, J., Richdale, A., &amp; Hay, D. (2006). Children with Attention Deficit Hyperactivity Disorder and their teachers: A review of the literature. </w:t>
      </w:r>
      <w:r w:rsidRPr="00F06B35">
        <w:rPr>
          <w:rFonts w:asciiTheme="majorBidi" w:hAnsiTheme="majorBidi" w:cstheme="majorBidi"/>
          <w:i/>
          <w:iCs/>
          <w:sz w:val="34"/>
          <w:szCs w:val="34"/>
        </w:rPr>
        <w:t>International Journal of Disability, Development and Education</w:t>
      </w:r>
      <w:r w:rsidRPr="00F06B35">
        <w:rPr>
          <w:rFonts w:asciiTheme="majorBidi" w:hAnsiTheme="majorBidi" w:cstheme="majorBidi"/>
          <w:sz w:val="34"/>
          <w:szCs w:val="34"/>
        </w:rPr>
        <w:t>, 53(2), 147- 160.</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Lazarus, K. J. (2011). </w:t>
      </w:r>
      <w:r w:rsidRPr="00F06B35">
        <w:rPr>
          <w:rFonts w:asciiTheme="majorBidi" w:hAnsiTheme="majorBidi" w:cstheme="majorBidi"/>
          <w:i/>
          <w:iCs/>
          <w:sz w:val="34"/>
          <w:szCs w:val="34"/>
        </w:rPr>
        <w:t>The knowledge and perceptions of attention deficit hyperactivity disorder held by foundation phase educators in a township in Gauteng</w:t>
      </w:r>
      <w:r w:rsidRPr="00F06B35">
        <w:rPr>
          <w:rFonts w:asciiTheme="majorBidi" w:hAnsiTheme="majorBidi" w:cstheme="majorBidi"/>
          <w:sz w:val="34"/>
          <w:szCs w:val="34"/>
        </w:rPr>
        <w:t xml:space="preserve"> (Doctoral dissertation, University of the Witwatersrand Johannesburg, South Africa).</w:t>
      </w:r>
    </w:p>
    <w:p w:rsidR="00EE1BE4" w:rsidRPr="00F06B35" w:rsidRDefault="00EE1BE4" w:rsidP="00116C76">
      <w:pPr>
        <w:pStyle w:val="a3"/>
        <w:numPr>
          <w:ilvl w:val="0"/>
          <w:numId w:val="13"/>
        </w:numPr>
        <w:bidi w:val="0"/>
        <w:spacing w:after="0" w:line="20" w:lineRule="atLeast"/>
        <w:ind w:left="567"/>
        <w:jc w:val="both"/>
        <w:rPr>
          <w:rFonts w:asciiTheme="majorBidi" w:hAnsiTheme="majorBidi" w:cstheme="majorBidi"/>
          <w:sz w:val="34"/>
          <w:szCs w:val="34"/>
          <w:rtl/>
        </w:rPr>
      </w:pPr>
      <w:r w:rsidRPr="00F06B35">
        <w:rPr>
          <w:rFonts w:asciiTheme="majorBidi" w:hAnsiTheme="majorBidi" w:cstheme="majorBidi"/>
          <w:sz w:val="34"/>
          <w:szCs w:val="34"/>
        </w:rPr>
        <w:t>Lerner,J.(2008):</w:t>
      </w:r>
      <w:r w:rsidRPr="00F06B35">
        <w:rPr>
          <w:rFonts w:asciiTheme="majorBidi" w:hAnsiTheme="majorBidi" w:cstheme="majorBidi"/>
          <w:i/>
          <w:iCs/>
          <w:sz w:val="34"/>
          <w:szCs w:val="34"/>
        </w:rPr>
        <w:t>Learning Disabilities</w:t>
      </w:r>
      <w:r w:rsidRPr="00F06B35">
        <w:rPr>
          <w:rFonts w:asciiTheme="majorBidi" w:hAnsiTheme="majorBidi" w:cstheme="majorBidi"/>
          <w:sz w:val="34"/>
          <w:szCs w:val="34"/>
        </w:rPr>
        <w:t>. Eighth Edition. Houghton Mifflin Company</w:t>
      </w:r>
      <w:r w:rsidRPr="00F06B35">
        <w:rPr>
          <w:rFonts w:asciiTheme="majorBidi" w:hAnsiTheme="majorBidi" w:cstheme="majorBidi"/>
          <w:sz w:val="34"/>
          <w:szCs w:val="34"/>
          <w:rtl/>
        </w:rPr>
        <w:t>.   </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lastRenderedPageBreak/>
        <w:t xml:space="preserve">Maher,P.&amp;Chalmers,L.(2007). Teachers’ Perceptions of Students Diagnosed with ADHD. </w:t>
      </w:r>
      <w:r w:rsidRPr="00F06B35">
        <w:rPr>
          <w:rFonts w:asciiTheme="majorBidi" w:hAnsiTheme="majorBidi" w:cstheme="majorBidi"/>
          <w:i/>
          <w:iCs/>
          <w:sz w:val="34"/>
          <w:szCs w:val="34"/>
        </w:rPr>
        <w:t>National Forum of Applied Educational Research journal,</w:t>
      </w:r>
      <w:r w:rsidRPr="00F06B35">
        <w:rPr>
          <w:rFonts w:asciiTheme="majorBidi" w:hAnsiTheme="majorBidi" w:cstheme="majorBidi"/>
          <w:sz w:val="34"/>
          <w:szCs w:val="34"/>
        </w:rPr>
        <w:t>20(3).</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Ohan, J. L., Cormier, N., Hepp, S. L., Visser, T. A., &amp; Strain, M. C. (2008). Does knowledge about attention-deficit/hyperactivity disorder impact teachers' reported behaviors and perceptions? </w:t>
      </w:r>
      <w:r w:rsidRPr="00F06B35">
        <w:rPr>
          <w:rFonts w:asciiTheme="majorBidi" w:hAnsiTheme="majorBidi" w:cstheme="majorBidi"/>
          <w:i/>
          <w:iCs/>
          <w:sz w:val="34"/>
          <w:szCs w:val="34"/>
        </w:rPr>
        <w:t>School Psychology Quarterly</w:t>
      </w:r>
      <w:r w:rsidRPr="00F06B35">
        <w:rPr>
          <w:rFonts w:asciiTheme="majorBidi" w:hAnsiTheme="majorBidi" w:cstheme="majorBidi"/>
          <w:sz w:val="34"/>
          <w:szCs w:val="34"/>
        </w:rPr>
        <w:t>, 23(3), 436-449.</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Perold, M., Louw, C., &amp; Kleynhans, S. (2010). Primary school teachers’ knowledge and misperceptions of attention deficit hyperactivity disorder (ADHD). </w:t>
      </w:r>
      <w:r w:rsidRPr="00F06B35">
        <w:rPr>
          <w:rFonts w:asciiTheme="majorBidi" w:hAnsiTheme="majorBidi" w:cstheme="majorBidi"/>
          <w:i/>
          <w:iCs/>
          <w:sz w:val="34"/>
          <w:szCs w:val="34"/>
        </w:rPr>
        <w:t>South African Journal of Education</w:t>
      </w:r>
      <w:r w:rsidRPr="00F06B35">
        <w:rPr>
          <w:rFonts w:asciiTheme="majorBidi" w:hAnsiTheme="majorBidi" w:cstheme="majorBidi"/>
          <w:sz w:val="34"/>
          <w:szCs w:val="34"/>
        </w:rPr>
        <w:t>, 30(3), 457-473.</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Piccolo-Torsky, J., &amp; Waishwell, L. (1998). Teachers' knowledge and attitudes regarding attention deficit disorder. </w:t>
      </w:r>
      <w:r w:rsidRPr="00F06B35">
        <w:rPr>
          <w:rFonts w:asciiTheme="majorBidi" w:hAnsiTheme="majorBidi" w:cstheme="majorBidi"/>
          <w:i/>
          <w:iCs/>
          <w:sz w:val="34"/>
          <w:szCs w:val="34"/>
        </w:rPr>
        <w:t>ERS Spectrum</w:t>
      </w:r>
      <w:r w:rsidRPr="00F06B35">
        <w:rPr>
          <w:rFonts w:asciiTheme="majorBidi" w:hAnsiTheme="majorBidi" w:cstheme="majorBidi"/>
          <w:sz w:val="34"/>
          <w:szCs w:val="34"/>
        </w:rPr>
        <w:t>, 16(1), 36-40.</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Sciutto, M. J., &amp; Feldhamer, E. (2005). </w:t>
      </w:r>
      <w:r w:rsidRPr="00F06B35">
        <w:rPr>
          <w:rFonts w:asciiTheme="majorBidi" w:hAnsiTheme="majorBidi" w:cstheme="majorBidi"/>
          <w:i/>
          <w:iCs/>
          <w:sz w:val="34"/>
          <w:szCs w:val="34"/>
        </w:rPr>
        <w:t>Test manual for the Knowledge Of Attention Deficit Disorders Scale (KADDS</w:t>
      </w:r>
      <w:r w:rsidRPr="00F06B35">
        <w:rPr>
          <w:rFonts w:asciiTheme="majorBidi" w:hAnsiTheme="majorBidi" w:cstheme="majorBidi"/>
          <w:sz w:val="34"/>
          <w:szCs w:val="34"/>
        </w:rPr>
        <w:t>). Unpublished Test Manual.</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Sciutto, M. J., Nolfi, C. J., &amp; Bluhm, C. A. (2004). Effects of child gender and symptom type on elementary school teachers’ referrals for ADHD. </w:t>
      </w:r>
      <w:r w:rsidRPr="00F06B35">
        <w:rPr>
          <w:rFonts w:asciiTheme="majorBidi" w:hAnsiTheme="majorBidi" w:cstheme="majorBidi"/>
          <w:i/>
          <w:iCs/>
          <w:sz w:val="34"/>
          <w:szCs w:val="34"/>
        </w:rPr>
        <w:t>Journal of Emotional and Behavioral Disorders</w:t>
      </w:r>
      <w:r w:rsidRPr="00F06B35">
        <w:rPr>
          <w:rFonts w:asciiTheme="majorBidi" w:hAnsiTheme="majorBidi" w:cstheme="majorBidi"/>
          <w:sz w:val="34"/>
          <w:szCs w:val="34"/>
        </w:rPr>
        <w:t>, 12(4), 247 -253.</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Small, S. (2003). </w:t>
      </w:r>
      <w:r w:rsidRPr="00F06B35">
        <w:rPr>
          <w:rFonts w:asciiTheme="majorBidi" w:hAnsiTheme="majorBidi" w:cstheme="majorBidi"/>
          <w:i/>
          <w:iCs/>
          <w:sz w:val="34"/>
          <w:szCs w:val="34"/>
        </w:rPr>
        <w:t>Attention-deficit/hyperactivity disorder: General education elementary school teachers' knowledge, training, and ratings of acceptability of interventions (Doctoral dissertation, University of South Florida, Tampa, FL</w:t>
      </w:r>
      <w:r w:rsidRPr="00F06B35">
        <w:rPr>
          <w:rFonts w:asciiTheme="majorBidi" w:hAnsiTheme="majorBidi" w:cstheme="majorBidi"/>
          <w:sz w:val="34"/>
          <w:szCs w:val="34"/>
        </w:rPr>
        <w:t>). Retrieved from http://scholarcommons.usf.edu/ etd/1479.</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t xml:space="preserve">Spangler, J.,M.,&amp;Slate,J.,R.(2012). Elementary School Teacher Perceptions of Attention Deficit Hyperactivity Disorder. </w:t>
      </w:r>
      <w:r w:rsidRPr="00F06B35">
        <w:rPr>
          <w:rFonts w:asciiTheme="majorBidi" w:hAnsiTheme="majorBidi" w:cstheme="majorBidi"/>
          <w:i/>
          <w:iCs/>
          <w:sz w:val="34"/>
          <w:szCs w:val="34"/>
        </w:rPr>
        <w:t>Mercer Journal of Educational Leadership</w:t>
      </w:r>
      <w:r w:rsidRPr="00F06B35">
        <w:rPr>
          <w:rFonts w:asciiTheme="majorBidi" w:hAnsiTheme="majorBidi" w:cstheme="majorBidi"/>
          <w:sz w:val="34"/>
          <w:szCs w:val="34"/>
        </w:rPr>
        <w:t>, 1(1),14-26.</w:t>
      </w:r>
    </w:p>
    <w:p w:rsidR="00EE1BE4" w:rsidRPr="00F06B35" w:rsidRDefault="00EE1BE4" w:rsidP="00116C76">
      <w:pPr>
        <w:pStyle w:val="a3"/>
        <w:numPr>
          <w:ilvl w:val="0"/>
          <w:numId w:val="13"/>
        </w:numPr>
        <w:bidi w:val="0"/>
        <w:spacing w:after="0" w:line="20" w:lineRule="atLeast"/>
        <w:ind w:left="567"/>
        <w:jc w:val="both"/>
        <w:textAlignment w:val="baseline"/>
        <w:rPr>
          <w:rFonts w:asciiTheme="majorBidi" w:hAnsiTheme="majorBidi" w:cstheme="majorBidi"/>
          <w:sz w:val="34"/>
          <w:szCs w:val="34"/>
        </w:rPr>
      </w:pPr>
      <w:r w:rsidRPr="00F06B35">
        <w:rPr>
          <w:rFonts w:asciiTheme="majorBidi" w:hAnsiTheme="majorBidi" w:cstheme="majorBidi"/>
          <w:sz w:val="34"/>
          <w:szCs w:val="34"/>
        </w:rPr>
        <w:lastRenderedPageBreak/>
        <w:t xml:space="preserve">West, J., Taylor, M., Houghton, S., &amp; Hudyma, S. (2005). A comparison of teachers’ and parents’ knowledge and beliefs about attention-deficit/hyperactivity disorder (ADHD). </w:t>
      </w:r>
      <w:r w:rsidRPr="00F06B35">
        <w:rPr>
          <w:rFonts w:asciiTheme="majorBidi" w:hAnsiTheme="majorBidi" w:cstheme="majorBidi"/>
          <w:i/>
          <w:iCs/>
          <w:sz w:val="34"/>
          <w:szCs w:val="34"/>
        </w:rPr>
        <w:t>School Psychology International,</w:t>
      </w:r>
      <w:r w:rsidRPr="00F06B35">
        <w:rPr>
          <w:rFonts w:asciiTheme="majorBidi" w:hAnsiTheme="majorBidi" w:cstheme="majorBidi"/>
          <w:sz w:val="34"/>
          <w:szCs w:val="34"/>
        </w:rPr>
        <w:t xml:space="preserve"> 26(2), 192-208.</w:t>
      </w:r>
    </w:p>
    <w:p w:rsidR="00EE1BE4" w:rsidRPr="00F06B35" w:rsidRDefault="00EE1BE4" w:rsidP="00EE1BE4">
      <w:pPr>
        <w:spacing w:after="0" w:line="20" w:lineRule="atLeast"/>
        <w:jc w:val="both"/>
        <w:textAlignment w:val="baseline"/>
        <w:rPr>
          <w:rFonts w:asciiTheme="majorBidi" w:hAnsiTheme="majorBidi" w:cstheme="majorBidi"/>
          <w:color w:val="000000"/>
          <w:sz w:val="34"/>
          <w:szCs w:val="34"/>
          <w:rtl/>
        </w:rPr>
      </w:pPr>
    </w:p>
    <w:p w:rsidR="00EE1BE4" w:rsidRPr="00F06B35" w:rsidRDefault="00EE1BE4" w:rsidP="00EE1BE4">
      <w:pPr>
        <w:spacing w:after="0" w:line="20" w:lineRule="atLeast"/>
        <w:jc w:val="both"/>
        <w:textAlignment w:val="baseline"/>
        <w:rPr>
          <w:rFonts w:asciiTheme="majorBidi" w:hAnsiTheme="majorBidi" w:cstheme="majorBidi"/>
          <w:color w:val="000000"/>
          <w:sz w:val="34"/>
          <w:szCs w:val="34"/>
          <w:rtl/>
        </w:rPr>
      </w:pPr>
    </w:p>
    <w:p w:rsidR="00EE1BE4" w:rsidRPr="00F06B35" w:rsidRDefault="00EE1BE4" w:rsidP="00EE1BE4">
      <w:pPr>
        <w:spacing w:after="0" w:line="20" w:lineRule="atLeast"/>
        <w:jc w:val="both"/>
        <w:textAlignment w:val="baseline"/>
        <w:rPr>
          <w:rFonts w:asciiTheme="majorBidi" w:hAnsiTheme="majorBidi" w:cstheme="majorBidi"/>
          <w:color w:val="000000"/>
          <w:sz w:val="34"/>
          <w:szCs w:val="34"/>
          <w:rtl/>
        </w:rPr>
      </w:pPr>
    </w:p>
    <w:p w:rsidR="00EE1BE4" w:rsidRPr="00F06B35" w:rsidRDefault="00EE1BE4" w:rsidP="00EE1BE4">
      <w:pPr>
        <w:spacing w:after="0" w:line="20" w:lineRule="atLeast"/>
        <w:jc w:val="both"/>
        <w:textAlignment w:val="baseline"/>
        <w:rPr>
          <w:rFonts w:asciiTheme="majorBidi" w:hAnsiTheme="majorBidi" w:cstheme="majorBidi"/>
          <w:color w:val="000000"/>
          <w:sz w:val="34"/>
          <w:szCs w:val="34"/>
          <w:rtl/>
        </w:rPr>
      </w:pPr>
    </w:p>
    <w:p w:rsidR="00EE1BE4" w:rsidRPr="00F06B35" w:rsidRDefault="00EE1BE4" w:rsidP="00EE1BE4">
      <w:pPr>
        <w:spacing w:after="0" w:line="20" w:lineRule="atLeast"/>
        <w:jc w:val="both"/>
        <w:textAlignment w:val="baseline"/>
        <w:rPr>
          <w:rFonts w:asciiTheme="majorBidi" w:hAnsiTheme="majorBidi" w:cstheme="majorBidi"/>
          <w:color w:val="000000"/>
          <w:sz w:val="34"/>
          <w:szCs w:val="34"/>
          <w:rtl/>
        </w:rPr>
      </w:pPr>
    </w:p>
    <w:p w:rsidR="00EE1BE4" w:rsidRPr="00651759" w:rsidRDefault="00EE1BE4" w:rsidP="00EE1BE4">
      <w:pPr>
        <w:bidi/>
        <w:spacing w:after="0" w:line="20" w:lineRule="atLeast"/>
        <w:jc w:val="both"/>
        <w:textAlignment w:val="baseline"/>
        <w:rPr>
          <w:rFonts w:asciiTheme="majorBidi" w:hAnsiTheme="majorBidi" w:cstheme="majorBidi"/>
          <w:color w:val="FF0000"/>
          <w:sz w:val="34"/>
          <w:szCs w:val="34"/>
          <w:lang w:bidi="ar-IQ"/>
        </w:rPr>
      </w:pPr>
    </w:p>
    <w:p w:rsidR="00EE1BE4" w:rsidRDefault="00EE1BE4" w:rsidP="00EE1BE4">
      <w:pPr>
        <w:bidi/>
        <w:spacing w:after="0" w:line="20" w:lineRule="atLeast"/>
        <w:rPr>
          <w:rFonts w:asciiTheme="majorBidi" w:hAnsiTheme="majorBidi" w:cstheme="majorBidi"/>
          <w:color w:val="000000"/>
          <w:sz w:val="34"/>
          <w:szCs w:val="34"/>
          <w:rtl/>
          <w:lang w:bidi="ar-IQ"/>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lang w:bidi="ar-IQ"/>
        </w:rPr>
      </w:pPr>
    </w:p>
    <w:p w:rsidR="00EE1BE4" w:rsidRDefault="00EE1BE4" w:rsidP="00EE1BE4">
      <w:pPr>
        <w:bidi/>
        <w:spacing w:after="0" w:line="20" w:lineRule="atLeast"/>
        <w:rPr>
          <w:rFonts w:asciiTheme="majorBidi" w:hAnsiTheme="majorBidi" w:cstheme="majorBidi"/>
          <w:color w:val="000000"/>
          <w:sz w:val="34"/>
          <w:szCs w:val="34"/>
          <w:rtl/>
          <w:lang w:bidi="ar-IQ"/>
        </w:rPr>
      </w:pPr>
    </w:p>
    <w:p w:rsidR="00EE1BE4" w:rsidRDefault="00EE1BE4" w:rsidP="00EE1BE4">
      <w:pPr>
        <w:bidi/>
        <w:spacing w:after="0" w:line="20" w:lineRule="atLeast"/>
        <w:rPr>
          <w:rFonts w:asciiTheme="majorBidi" w:hAnsiTheme="majorBidi" w:cstheme="majorBidi"/>
          <w:color w:val="000000"/>
          <w:sz w:val="34"/>
          <w:szCs w:val="34"/>
          <w:rtl/>
        </w:rPr>
      </w:pPr>
    </w:p>
    <w:p w:rsidR="00EE1BE4" w:rsidRDefault="00EE1BE4" w:rsidP="00EE1BE4">
      <w:pPr>
        <w:bidi/>
        <w:spacing w:after="0" w:line="20" w:lineRule="atLeast"/>
        <w:rPr>
          <w:rFonts w:asciiTheme="majorBidi" w:hAnsiTheme="majorBidi" w:cstheme="majorBidi"/>
          <w:color w:val="000000"/>
          <w:sz w:val="34"/>
          <w:szCs w:val="34"/>
          <w:rtl/>
        </w:rPr>
      </w:pPr>
    </w:p>
    <w:p w:rsidR="00E96E23" w:rsidRDefault="00E96E23"/>
    <w:sectPr w:rsidR="00E96E23" w:rsidSect="00EE1BE4">
      <w:headerReference w:type="default" r:id="rId11"/>
      <w:pgSz w:w="11906" w:h="16838"/>
      <w:pgMar w:top="1797" w:right="1440" w:bottom="1797"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986" w:rsidRDefault="00125986" w:rsidP="00EE1BE4">
      <w:pPr>
        <w:spacing w:after="0" w:line="240" w:lineRule="auto"/>
      </w:pPr>
      <w:r>
        <w:separator/>
      </w:r>
    </w:p>
  </w:endnote>
  <w:endnote w:type="continuationSeparator" w:id="0">
    <w:p w:rsidR="00125986" w:rsidRDefault="00125986" w:rsidP="00EE1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CS Basmalah italic.">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Goudy Old Style">
    <w:altName w:val="Georgia"/>
    <w:charset w:val="00"/>
    <w:family w:val="roman"/>
    <w:pitch w:val="variable"/>
    <w:sig w:usb0="00000003" w:usb1="00000000" w:usb2="00000000" w:usb3="00000000" w:csb0="00000001" w:csb1="00000000"/>
  </w:font>
  <w:font w:name="Osama">
    <w:panose1 w:val="00000000000000000000"/>
    <w:charset w:val="B4"/>
    <w:family w:val="auto"/>
    <w:notTrueType/>
    <w:pitch w:val="default"/>
    <w:sig w:usb0="00000001" w:usb1="00000000" w:usb2="00000000" w:usb3="00000000" w:csb0="00000040" w:csb1="00000000"/>
  </w:font>
  <w:font w:name="Times New Roman PS MT Light">
    <w:altName w:val="Times New Roman"/>
    <w:panose1 w:val="00000000000000000000"/>
    <w:charset w:val="4D"/>
    <w:family w:val="auto"/>
    <w:notTrueType/>
    <w:pitch w:val="default"/>
    <w:sig w:usb0="00002003" w:usb1="00000000" w:usb2="00000000" w:usb3="00000000" w:csb0="00000041" w:csb1="00000000"/>
  </w:font>
  <w:font w:name="Akhbar MT">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986" w:rsidRDefault="00125986" w:rsidP="00EE1BE4">
      <w:pPr>
        <w:spacing w:after="0" w:line="240" w:lineRule="auto"/>
      </w:pPr>
      <w:r>
        <w:separator/>
      </w:r>
    </w:p>
  </w:footnote>
  <w:footnote w:type="continuationSeparator" w:id="0">
    <w:p w:rsidR="00125986" w:rsidRDefault="00125986" w:rsidP="00EE1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BE4" w:rsidRPr="003A0047" w:rsidRDefault="00EE1BE4" w:rsidP="00EE1BE4">
    <w:pPr>
      <w:pStyle w:val="a6"/>
      <w:rPr>
        <w:rFonts w:ascii="Times New Roman" w:hAnsi="Times New Roman" w:cs="Times New Roman"/>
        <w:i/>
        <w:iCs/>
        <w:sz w:val="26"/>
        <w:szCs w:val="26"/>
        <w:rtl/>
        <w:lang w:bidi="ar-IQ"/>
      </w:rPr>
    </w:pPr>
    <w:r w:rsidRPr="003A0047">
      <w:rPr>
        <w:rFonts w:ascii="Times New Roman" w:hAnsi="Times New Roman" w:cs="Times New Roman"/>
        <w:i/>
        <w:iCs/>
        <w:sz w:val="26"/>
        <w:szCs w:val="26"/>
        <w:rtl/>
        <w:lang w:bidi="ar-IQ"/>
      </w:rPr>
      <w:t>مجلة الفتح ........................</w:t>
    </w:r>
    <w:r>
      <w:rPr>
        <w:rFonts w:ascii="Times New Roman" w:hAnsi="Times New Roman" w:cs="Times New Roman" w:hint="cs"/>
        <w:i/>
        <w:iCs/>
        <w:sz w:val="26"/>
        <w:szCs w:val="26"/>
        <w:rtl/>
        <w:lang w:bidi="ar-IQ"/>
      </w:rPr>
      <w:t>.........................................</w:t>
    </w:r>
    <w:r>
      <w:rPr>
        <w:rFonts w:ascii="Times New Roman" w:hAnsi="Times New Roman" w:cs="Times New Roman"/>
        <w:i/>
        <w:iCs/>
        <w:sz w:val="26"/>
        <w:szCs w:val="26"/>
        <w:rtl/>
        <w:lang w:bidi="ar-IQ"/>
      </w:rPr>
      <w:t>.........العدد ا</w:t>
    </w:r>
    <w:r>
      <w:rPr>
        <w:rFonts w:ascii="Times New Roman" w:hAnsi="Times New Roman" w:cs="Times New Roman" w:hint="cs"/>
        <w:i/>
        <w:iCs/>
        <w:sz w:val="26"/>
        <w:szCs w:val="26"/>
        <w:rtl/>
        <w:lang w:bidi="ar-IQ"/>
      </w:rPr>
      <w:t xml:space="preserve">لتاسع </w:t>
    </w:r>
    <w:r w:rsidRPr="003A0047">
      <w:rPr>
        <w:rFonts w:ascii="Times New Roman" w:hAnsi="Times New Roman" w:cs="Times New Roman"/>
        <w:i/>
        <w:iCs/>
        <w:sz w:val="26"/>
        <w:szCs w:val="26"/>
        <w:rtl/>
        <w:lang w:bidi="ar-IQ"/>
      </w:rPr>
      <w:t xml:space="preserve"> والستون</w:t>
    </w:r>
    <w:r>
      <w:rPr>
        <w:rFonts w:ascii="Times New Roman" w:hAnsi="Times New Roman" w:cs="Times New Roman" w:hint="cs"/>
        <w:i/>
        <w:iCs/>
        <w:sz w:val="26"/>
        <w:szCs w:val="26"/>
        <w:rtl/>
        <w:lang w:bidi="ar-IQ"/>
      </w:rPr>
      <w:t xml:space="preserve">. </w:t>
    </w:r>
    <w:r w:rsidRPr="003A0047">
      <w:rPr>
        <w:rFonts w:ascii="Times New Roman" w:hAnsi="Times New Roman" w:cs="Times New Roman"/>
        <w:i/>
        <w:iCs/>
        <w:sz w:val="26"/>
        <w:szCs w:val="26"/>
        <w:rtl/>
        <w:lang w:bidi="ar-IQ"/>
      </w:rPr>
      <w:t xml:space="preserve"> </w:t>
    </w:r>
    <w:r>
      <w:rPr>
        <w:rFonts w:ascii="Times New Roman" w:hAnsi="Times New Roman" w:cs="Times New Roman" w:hint="cs"/>
        <w:i/>
        <w:iCs/>
        <w:sz w:val="26"/>
        <w:szCs w:val="26"/>
        <w:rtl/>
        <w:lang w:bidi="ar-IQ"/>
      </w:rPr>
      <w:t>اذار</w:t>
    </w:r>
    <w:r w:rsidRPr="003A0047">
      <w:rPr>
        <w:rFonts w:ascii="Times New Roman" w:hAnsi="Times New Roman" w:cs="Times New Roman"/>
        <w:i/>
        <w:iCs/>
        <w:sz w:val="26"/>
        <w:szCs w:val="26"/>
        <w:rtl/>
        <w:lang w:bidi="ar-IQ"/>
      </w:rPr>
      <w:t xml:space="preserve"> لسنة 201</w:t>
    </w:r>
    <w:r>
      <w:rPr>
        <w:rFonts w:ascii="Times New Roman" w:hAnsi="Times New Roman" w:cs="Times New Roman" w:hint="cs"/>
        <w:i/>
        <w:iCs/>
        <w:sz w:val="26"/>
        <w:szCs w:val="26"/>
        <w:rtl/>
        <w:lang w:bidi="ar-IQ"/>
      </w:rPr>
      <w:t>7</w:t>
    </w:r>
  </w:p>
  <w:p w:rsidR="00EE1BE4" w:rsidRPr="003A0047" w:rsidRDefault="00EE1BE4" w:rsidP="00EE1BE4">
    <w:pPr>
      <w:pStyle w:val="a6"/>
      <w:pBdr>
        <w:bottom w:val="single" w:sz="12" w:space="1" w:color="auto"/>
      </w:pBdr>
      <w:bidi w:val="0"/>
      <w:rPr>
        <w:rFonts w:ascii="Times New Roman" w:hAnsi="Times New Roman" w:cs="Times New Roman"/>
        <w:i/>
        <w:iCs/>
        <w:sz w:val="26"/>
        <w:szCs w:val="26"/>
        <w:lang w:bidi="ar-IQ"/>
      </w:rPr>
    </w:pPr>
    <w:r>
      <w:rPr>
        <w:rFonts w:ascii="Times New Roman" w:hAnsi="Times New Roman" w:cs="Times New Roman"/>
        <w:i/>
        <w:iCs/>
        <w:sz w:val="26"/>
        <w:szCs w:val="26"/>
        <w:lang w:bidi="ar-IQ"/>
      </w:rPr>
      <w:t>/</w:t>
    </w:r>
    <w:r w:rsidRPr="003A0047">
      <w:rPr>
        <w:rFonts w:ascii="Times New Roman" w:hAnsi="Times New Roman" w:cs="Times New Roman"/>
        <w:i/>
        <w:iCs/>
        <w:sz w:val="26"/>
        <w:szCs w:val="26"/>
        <w:lang w:bidi="ar-IQ"/>
      </w:rPr>
      <w:t>/http:</w:t>
    </w:r>
    <w:r>
      <w:rPr>
        <w:rFonts w:ascii="Times New Roman" w:hAnsi="Times New Roman" w:cs="Times New Roman"/>
        <w:i/>
        <w:iCs/>
        <w:sz w:val="26"/>
        <w:szCs w:val="26"/>
        <w:lang w:bidi="ar-IQ"/>
      </w:rPr>
      <w:t>//</w:t>
    </w:r>
    <w:r w:rsidRPr="003A0047">
      <w:rPr>
        <w:rFonts w:ascii="Times New Roman" w:hAnsi="Times New Roman" w:cs="Times New Roman"/>
        <w:i/>
        <w:iCs/>
        <w:sz w:val="26"/>
        <w:szCs w:val="26"/>
        <w:lang w:bidi="ar-IQ"/>
      </w:rPr>
      <w:t>www.alfatehmag.uodiyala.edu.iq</w:t>
    </w:r>
  </w:p>
  <w:p w:rsidR="00EE1BE4" w:rsidRPr="00B651E0" w:rsidRDefault="00EE1BE4" w:rsidP="00EE1BE4">
    <w:pPr>
      <w:pStyle w:val="a6"/>
      <w:bidi w:val="0"/>
    </w:pPr>
  </w:p>
  <w:p w:rsidR="00EE1BE4" w:rsidRDefault="00EE1BE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6D4C"/>
    <w:multiLevelType w:val="hybridMultilevel"/>
    <w:tmpl w:val="ABB2742E"/>
    <w:lvl w:ilvl="0" w:tplc="0F28F2C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E86614"/>
    <w:multiLevelType w:val="hybridMultilevel"/>
    <w:tmpl w:val="A7A622C6"/>
    <w:lvl w:ilvl="0" w:tplc="291C9E76">
      <w:numFmt w:val="bullet"/>
      <w:lvlText w:val="-"/>
      <w:lvlJc w:val="left"/>
      <w:pPr>
        <w:tabs>
          <w:tab w:val="num" w:pos="750"/>
        </w:tabs>
        <w:ind w:left="750" w:hanging="390"/>
      </w:pPr>
      <w:rPr>
        <w:rFonts w:ascii="Times New Roman" w:eastAsia="SimSu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F44843"/>
    <w:multiLevelType w:val="multilevel"/>
    <w:tmpl w:val="C9D21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0326C4"/>
    <w:multiLevelType w:val="hybridMultilevel"/>
    <w:tmpl w:val="BFCC99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4C1787"/>
    <w:multiLevelType w:val="multilevel"/>
    <w:tmpl w:val="AC6E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EE22C8"/>
    <w:multiLevelType w:val="multilevel"/>
    <w:tmpl w:val="4C48DE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29460A44"/>
    <w:multiLevelType w:val="multilevel"/>
    <w:tmpl w:val="106E9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EE1746"/>
    <w:multiLevelType w:val="multilevel"/>
    <w:tmpl w:val="0409001D"/>
    <w:styleLink w:val="1"/>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F4C3227"/>
    <w:multiLevelType w:val="hybridMultilevel"/>
    <w:tmpl w:val="A502D498"/>
    <w:lvl w:ilvl="0" w:tplc="291C9E7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E57AB8"/>
    <w:multiLevelType w:val="hybridMultilevel"/>
    <w:tmpl w:val="6BD8CA58"/>
    <w:lvl w:ilvl="0" w:tplc="04090011">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0">
    <w:nsid w:val="635B57F6"/>
    <w:multiLevelType w:val="hybridMultilevel"/>
    <w:tmpl w:val="8FC64BB4"/>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F50294"/>
    <w:multiLevelType w:val="hybridMultilevel"/>
    <w:tmpl w:val="D89C7900"/>
    <w:styleLink w:val="2"/>
    <w:lvl w:ilvl="0" w:tplc="D4CE5940">
      <w:start w:val="1"/>
      <w:numFmt w:val="decimal"/>
      <w:lvlText w:val="%1."/>
      <w:lvlJc w:val="left"/>
      <w:pPr>
        <w:ind w:left="409" w:hanging="360"/>
      </w:pPr>
      <w:rPr>
        <w:rFonts w:ascii="Simplified Arabic" w:hAnsi="Times New Roman" w:hint="default"/>
        <w:b/>
        <w:color w:val="auto"/>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2">
    <w:nsid w:val="6DD25F21"/>
    <w:multiLevelType w:val="hybridMultilevel"/>
    <w:tmpl w:val="9B386270"/>
    <w:lvl w:ilvl="0" w:tplc="FFFFFFFF">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9"/>
  </w:num>
  <w:num w:numId="6">
    <w:abstractNumId w:val="3"/>
  </w:num>
  <w:num w:numId="7">
    <w:abstractNumId w:val="1"/>
  </w:num>
  <w:num w:numId="8">
    <w:abstractNumId w:val="12"/>
  </w:num>
  <w:num w:numId="9">
    <w:abstractNumId w:val="10"/>
  </w:num>
  <w:num w:numId="10">
    <w:abstractNumId w:val="7"/>
  </w:num>
  <w:num w:numId="11">
    <w:abstractNumId w:val="11"/>
  </w:num>
  <w:num w:numId="12">
    <w:abstractNumId w:val="0"/>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CA"/>
    <w:rsid w:val="00116C76"/>
    <w:rsid w:val="00125986"/>
    <w:rsid w:val="001272CA"/>
    <w:rsid w:val="006B10DA"/>
    <w:rsid w:val="00900561"/>
    <w:rsid w:val="00926965"/>
    <w:rsid w:val="00E96E23"/>
    <w:rsid w:val="00EE1BE4"/>
    <w:rsid w:val="00F120C7"/>
    <w:rsid w:val="00FB5A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Cite" w:uiPriority="0"/>
    <w:lsdException w:name="HTML Preformatted"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BE4"/>
  </w:style>
  <w:style w:type="paragraph" w:styleId="10">
    <w:name w:val="heading 1"/>
    <w:basedOn w:val="a"/>
    <w:next w:val="a"/>
    <w:link w:val="1Char"/>
    <w:qFormat/>
    <w:rsid w:val="00EE1B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Char"/>
    <w:uiPriority w:val="9"/>
    <w:unhideWhenUsed/>
    <w:qFormat/>
    <w:rsid w:val="00EE1B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EE1BE4"/>
    <w:pPr>
      <w:keepNext/>
      <w:keepLines/>
      <w:bidi/>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EE1BE4"/>
    <w:pPr>
      <w:keepNext/>
      <w:keepLines/>
      <w:bidi/>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EE1BE4"/>
    <w:pPr>
      <w:keepNext/>
      <w:keepLines/>
      <w:bidi/>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EE1BE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unhideWhenUsed/>
    <w:qFormat/>
    <w:rsid w:val="00EE1B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unhideWhenUsed/>
    <w:qFormat/>
    <w:rsid w:val="00EE1BE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unhideWhenUsed/>
    <w:qFormat/>
    <w:rsid w:val="00EE1BE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0"/>
    <w:rsid w:val="00EE1BE4"/>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0"/>
    <w:uiPriority w:val="9"/>
    <w:rsid w:val="00EE1BE4"/>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EE1BE4"/>
    <w:rPr>
      <w:rFonts w:asciiTheme="majorHAnsi" w:eastAsiaTheme="majorEastAsia" w:hAnsiTheme="majorHAnsi" w:cstheme="majorBidi"/>
      <w:b/>
      <w:bCs/>
      <w:color w:val="4F81BD" w:themeColor="accent1"/>
    </w:rPr>
  </w:style>
  <w:style w:type="character" w:customStyle="1" w:styleId="4Char">
    <w:name w:val="عنوان 4 Char"/>
    <w:basedOn w:val="a0"/>
    <w:link w:val="4"/>
    <w:rsid w:val="00EE1BE4"/>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rsid w:val="00EE1BE4"/>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rsid w:val="00EE1BE4"/>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
    <w:rsid w:val="00EE1BE4"/>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rsid w:val="00EE1BE4"/>
    <w:rPr>
      <w:rFonts w:asciiTheme="majorHAnsi" w:eastAsiaTheme="majorEastAsia" w:hAnsiTheme="majorHAnsi" w:cstheme="majorBidi"/>
      <w:color w:val="4F81BD" w:themeColor="accent1"/>
      <w:sz w:val="20"/>
      <w:szCs w:val="20"/>
    </w:rPr>
  </w:style>
  <w:style w:type="character" w:customStyle="1" w:styleId="9Char">
    <w:name w:val="عنوان 9 Char"/>
    <w:basedOn w:val="a0"/>
    <w:link w:val="9"/>
    <w:uiPriority w:val="9"/>
    <w:rsid w:val="00EE1BE4"/>
    <w:rPr>
      <w:rFonts w:asciiTheme="majorHAnsi" w:eastAsiaTheme="majorEastAsia" w:hAnsiTheme="majorHAnsi" w:cstheme="majorBidi"/>
      <w:i/>
      <w:iCs/>
      <w:color w:val="404040" w:themeColor="text1" w:themeTint="BF"/>
      <w:sz w:val="20"/>
      <w:szCs w:val="20"/>
    </w:rPr>
  </w:style>
  <w:style w:type="numbering" w:customStyle="1" w:styleId="NoList1">
    <w:name w:val="No List1"/>
    <w:next w:val="a2"/>
    <w:uiPriority w:val="99"/>
    <w:semiHidden/>
    <w:unhideWhenUsed/>
    <w:rsid w:val="00EE1BE4"/>
  </w:style>
  <w:style w:type="paragraph" w:styleId="a3">
    <w:name w:val="List Paragraph"/>
    <w:basedOn w:val="a"/>
    <w:link w:val="Char"/>
    <w:uiPriority w:val="34"/>
    <w:qFormat/>
    <w:rsid w:val="00EE1BE4"/>
    <w:pPr>
      <w:bidi/>
      <w:ind w:left="720"/>
      <w:contextualSpacing/>
    </w:pPr>
  </w:style>
  <w:style w:type="paragraph" w:styleId="21">
    <w:name w:val="Body Text 2"/>
    <w:basedOn w:val="a"/>
    <w:link w:val="2Char0"/>
    <w:rsid w:val="00EE1BE4"/>
    <w:pPr>
      <w:bidi/>
      <w:spacing w:after="0" w:line="240" w:lineRule="auto"/>
      <w:jc w:val="lowKashida"/>
    </w:pPr>
    <w:rPr>
      <w:rFonts w:ascii="Times New Roman" w:eastAsia="Times New Roman" w:hAnsi="Times New Roman" w:cs="Simplified Arabic"/>
      <w:sz w:val="20"/>
      <w:szCs w:val="28"/>
    </w:rPr>
  </w:style>
  <w:style w:type="character" w:customStyle="1" w:styleId="2Char0">
    <w:name w:val="نص أساسي 2 Char"/>
    <w:basedOn w:val="a0"/>
    <w:link w:val="21"/>
    <w:rsid w:val="00EE1BE4"/>
    <w:rPr>
      <w:rFonts w:ascii="Times New Roman" w:eastAsia="Times New Roman" w:hAnsi="Times New Roman" w:cs="Simplified Arabic"/>
      <w:sz w:val="20"/>
      <w:szCs w:val="28"/>
    </w:rPr>
  </w:style>
  <w:style w:type="table" w:styleId="a4">
    <w:name w:val="Table Grid"/>
    <w:basedOn w:val="a1"/>
    <w:uiPriority w:val="59"/>
    <w:rsid w:val="00EE1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EE1BE4"/>
    <w:pPr>
      <w:bidi/>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EE1BE4"/>
    <w:rPr>
      <w:rFonts w:ascii="Tahoma" w:hAnsi="Tahoma" w:cs="Tahoma"/>
      <w:sz w:val="16"/>
      <w:szCs w:val="16"/>
    </w:rPr>
  </w:style>
  <w:style w:type="paragraph" w:styleId="a6">
    <w:name w:val="header"/>
    <w:basedOn w:val="a"/>
    <w:link w:val="Char1"/>
    <w:uiPriority w:val="99"/>
    <w:unhideWhenUsed/>
    <w:rsid w:val="00EE1BE4"/>
    <w:pPr>
      <w:tabs>
        <w:tab w:val="center" w:pos="4680"/>
        <w:tab w:val="right" w:pos="9360"/>
      </w:tabs>
      <w:bidi/>
      <w:spacing w:after="0" w:line="240" w:lineRule="auto"/>
    </w:pPr>
  </w:style>
  <w:style w:type="character" w:customStyle="1" w:styleId="Char1">
    <w:name w:val="رأس الصفحة Char"/>
    <w:basedOn w:val="a0"/>
    <w:link w:val="a6"/>
    <w:rsid w:val="00EE1BE4"/>
  </w:style>
  <w:style w:type="paragraph" w:styleId="a7">
    <w:name w:val="footer"/>
    <w:basedOn w:val="a"/>
    <w:link w:val="Char2"/>
    <w:uiPriority w:val="99"/>
    <w:unhideWhenUsed/>
    <w:rsid w:val="00EE1BE4"/>
    <w:pPr>
      <w:tabs>
        <w:tab w:val="center" w:pos="4680"/>
        <w:tab w:val="right" w:pos="9360"/>
      </w:tabs>
      <w:bidi/>
      <w:spacing w:after="0" w:line="240" w:lineRule="auto"/>
    </w:pPr>
  </w:style>
  <w:style w:type="character" w:customStyle="1" w:styleId="Char2">
    <w:name w:val="تذييل الصفحة Char"/>
    <w:basedOn w:val="a0"/>
    <w:link w:val="a7"/>
    <w:uiPriority w:val="99"/>
    <w:rsid w:val="00EE1BE4"/>
  </w:style>
  <w:style w:type="character" w:customStyle="1" w:styleId="Hyperlink1">
    <w:name w:val="Hyperlink1"/>
    <w:basedOn w:val="a0"/>
    <w:uiPriority w:val="99"/>
    <w:unhideWhenUsed/>
    <w:rsid w:val="00EE1BE4"/>
    <w:rPr>
      <w:color w:val="0000FF"/>
      <w:u w:val="single"/>
    </w:rPr>
  </w:style>
  <w:style w:type="character" w:styleId="Hyperlink">
    <w:name w:val="Hyperlink"/>
    <w:basedOn w:val="a0"/>
    <w:uiPriority w:val="99"/>
    <w:unhideWhenUsed/>
    <w:rsid w:val="00EE1BE4"/>
    <w:rPr>
      <w:color w:val="0000FF" w:themeColor="hyperlink"/>
      <w:u w:val="single"/>
    </w:rPr>
  </w:style>
  <w:style w:type="numbering" w:customStyle="1" w:styleId="11">
    <w:name w:val="بلا قائمة1"/>
    <w:next w:val="a2"/>
    <w:semiHidden/>
    <w:rsid w:val="00EE1BE4"/>
  </w:style>
  <w:style w:type="character" w:styleId="a8">
    <w:name w:val="page number"/>
    <w:basedOn w:val="a0"/>
    <w:rsid w:val="00EE1BE4"/>
  </w:style>
  <w:style w:type="paragraph" w:styleId="a9">
    <w:name w:val="footnote text"/>
    <w:basedOn w:val="a"/>
    <w:link w:val="Char3"/>
    <w:uiPriority w:val="99"/>
    <w:rsid w:val="00EE1BE4"/>
    <w:pPr>
      <w:bidi/>
      <w:spacing w:after="0" w:line="240" w:lineRule="auto"/>
    </w:pPr>
    <w:rPr>
      <w:rFonts w:ascii="Times New Roman" w:eastAsia="Times New Roman" w:hAnsi="Times New Roman" w:cs="Times New Roman"/>
      <w:sz w:val="20"/>
      <w:szCs w:val="20"/>
    </w:rPr>
  </w:style>
  <w:style w:type="character" w:customStyle="1" w:styleId="Char3">
    <w:name w:val="نص حاشية سفلية Char"/>
    <w:basedOn w:val="a0"/>
    <w:link w:val="a9"/>
    <w:uiPriority w:val="99"/>
    <w:rsid w:val="00EE1BE4"/>
    <w:rPr>
      <w:rFonts w:ascii="Times New Roman" w:eastAsia="Times New Roman" w:hAnsi="Times New Roman" w:cs="Times New Roman"/>
      <w:sz w:val="20"/>
      <w:szCs w:val="20"/>
    </w:rPr>
  </w:style>
  <w:style w:type="character" w:styleId="aa">
    <w:name w:val="footnote reference"/>
    <w:rsid w:val="00EE1BE4"/>
    <w:rPr>
      <w:vertAlign w:val="superscript"/>
    </w:rPr>
  </w:style>
  <w:style w:type="character" w:customStyle="1" w:styleId="Char4">
    <w:name w:val="نص أساسي بمسافة بادئة Char"/>
    <w:link w:val="ab"/>
    <w:locked/>
    <w:rsid w:val="00EE1BE4"/>
    <w:rPr>
      <w:sz w:val="24"/>
      <w:szCs w:val="24"/>
    </w:rPr>
  </w:style>
  <w:style w:type="paragraph" w:styleId="ab">
    <w:name w:val="Body Text Indent"/>
    <w:basedOn w:val="a"/>
    <w:link w:val="Char4"/>
    <w:rsid w:val="00EE1BE4"/>
    <w:pPr>
      <w:bidi/>
      <w:spacing w:after="120" w:line="240" w:lineRule="auto"/>
      <w:ind w:left="283"/>
    </w:pPr>
    <w:rPr>
      <w:sz w:val="24"/>
      <w:szCs w:val="24"/>
    </w:rPr>
  </w:style>
  <w:style w:type="character" w:customStyle="1" w:styleId="Char10">
    <w:name w:val="نص أساسي بمسافة بادئة Char1"/>
    <w:basedOn w:val="a0"/>
    <w:uiPriority w:val="99"/>
    <w:semiHidden/>
    <w:rsid w:val="00EE1BE4"/>
  </w:style>
  <w:style w:type="paragraph" w:customStyle="1" w:styleId="msolistparagraph0">
    <w:name w:val="msolistparagraph"/>
    <w:basedOn w:val="a"/>
    <w:rsid w:val="00EE1BE4"/>
    <w:pPr>
      <w:bidi/>
      <w:ind w:left="720"/>
      <w:contextualSpacing/>
    </w:pPr>
    <w:rPr>
      <w:rFonts w:ascii="Calibri" w:eastAsia="Calibri" w:hAnsi="Calibri" w:cs="Arial"/>
    </w:rPr>
  </w:style>
  <w:style w:type="paragraph" w:styleId="22">
    <w:name w:val="List 2"/>
    <w:basedOn w:val="a"/>
    <w:rsid w:val="00EE1BE4"/>
    <w:pPr>
      <w:bidi/>
      <w:spacing w:after="0" w:line="240" w:lineRule="auto"/>
      <w:ind w:left="566" w:hanging="283"/>
    </w:pPr>
    <w:rPr>
      <w:rFonts w:ascii="Times New Roman" w:eastAsia="Times New Roman" w:hAnsi="Times New Roman" w:cs="Times New Roman"/>
      <w:sz w:val="24"/>
      <w:szCs w:val="24"/>
      <w:lang w:bidi="ar-IQ"/>
    </w:rPr>
  </w:style>
  <w:style w:type="character" w:styleId="ac">
    <w:name w:val="Emphasis"/>
    <w:basedOn w:val="a0"/>
    <w:uiPriority w:val="20"/>
    <w:qFormat/>
    <w:rsid w:val="00EE1BE4"/>
    <w:rPr>
      <w:i/>
      <w:iCs/>
    </w:rPr>
  </w:style>
  <w:style w:type="paragraph" w:styleId="ad">
    <w:name w:val="Body Text"/>
    <w:basedOn w:val="a"/>
    <w:link w:val="Char5"/>
    <w:rsid w:val="00EE1BE4"/>
    <w:pPr>
      <w:bidi/>
      <w:spacing w:after="120" w:line="240" w:lineRule="auto"/>
    </w:pPr>
    <w:rPr>
      <w:rFonts w:ascii="Times New Roman" w:eastAsia="Times New Roman" w:hAnsi="Times New Roman" w:cs="Times New Roman"/>
      <w:sz w:val="24"/>
      <w:szCs w:val="24"/>
    </w:rPr>
  </w:style>
  <w:style w:type="character" w:customStyle="1" w:styleId="Char5">
    <w:name w:val="نص أساسي Char"/>
    <w:basedOn w:val="a0"/>
    <w:link w:val="ad"/>
    <w:rsid w:val="00EE1BE4"/>
    <w:rPr>
      <w:rFonts w:ascii="Times New Roman" w:eastAsia="Times New Roman" w:hAnsi="Times New Roman" w:cs="Times New Roman"/>
      <w:sz w:val="24"/>
      <w:szCs w:val="24"/>
    </w:rPr>
  </w:style>
  <w:style w:type="paragraph" w:styleId="ae">
    <w:name w:val="Quote"/>
    <w:basedOn w:val="a"/>
    <w:next w:val="a"/>
    <w:link w:val="Char6"/>
    <w:qFormat/>
    <w:rsid w:val="00EE1BE4"/>
    <w:pPr>
      <w:bidi/>
    </w:pPr>
    <w:rPr>
      <w:rFonts w:eastAsiaTheme="minorEastAsia"/>
      <w:i/>
      <w:iCs/>
      <w:color w:val="000000" w:themeColor="text1"/>
    </w:rPr>
  </w:style>
  <w:style w:type="character" w:customStyle="1" w:styleId="Char6">
    <w:name w:val="اقتباس Char"/>
    <w:basedOn w:val="a0"/>
    <w:link w:val="ae"/>
    <w:rsid w:val="00EE1BE4"/>
    <w:rPr>
      <w:rFonts w:eastAsiaTheme="minorEastAsia"/>
      <w:i/>
      <w:iCs/>
      <w:color w:val="000000" w:themeColor="text1"/>
    </w:rPr>
  </w:style>
  <w:style w:type="paragraph" w:styleId="af">
    <w:name w:val="caption"/>
    <w:basedOn w:val="a"/>
    <w:next w:val="a"/>
    <w:uiPriority w:val="35"/>
    <w:unhideWhenUsed/>
    <w:qFormat/>
    <w:rsid w:val="00EE1BE4"/>
    <w:pPr>
      <w:spacing w:line="240" w:lineRule="auto"/>
    </w:pPr>
    <w:rPr>
      <w:rFonts w:eastAsiaTheme="minorEastAsia"/>
      <w:b/>
      <w:bCs/>
      <w:color w:val="4F81BD" w:themeColor="accent1"/>
      <w:sz w:val="18"/>
      <w:szCs w:val="18"/>
    </w:rPr>
  </w:style>
  <w:style w:type="paragraph" w:styleId="af0">
    <w:name w:val="Title"/>
    <w:basedOn w:val="a"/>
    <w:next w:val="a"/>
    <w:link w:val="Char7"/>
    <w:uiPriority w:val="10"/>
    <w:qFormat/>
    <w:rsid w:val="00EE1B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7">
    <w:name w:val="العنوان Char"/>
    <w:basedOn w:val="a0"/>
    <w:link w:val="af0"/>
    <w:uiPriority w:val="10"/>
    <w:rsid w:val="00EE1BE4"/>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Char8"/>
    <w:uiPriority w:val="11"/>
    <w:qFormat/>
    <w:rsid w:val="00EE1B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8">
    <w:name w:val="عنوان فرعي Char"/>
    <w:basedOn w:val="a0"/>
    <w:link w:val="af1"/>
    <w:uiPriority w:val="11"/>
    <w:rsid w:val="00EE1BE4"/>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EE1BE4"/>
    <w:rPr>
      <w:b/>
      <w:bCs/>
    </w:rPr>
  </w:style>
  <w:style w:type="paragraph" w:styleId="af3">
    <w:name w:val="No Spacing"/>
    <w:link w:val="Char30"/>
    <w:uiPriority w:val="1"/>
    <w:qFormat/>
    <w:rsid w:val="00EE1BE4"/>
    <w:pPr>
      <w:spacing w:after="0" w:line="240" w:lineRule="auto"/>
    </w:pPr>
    <w:rPr>
      <w:rFonts w:eastAsiaTheme="minorEastAsia"/>
    </w:rPr>
  </w:style>
  <w:style w:type="paragraph" w:styleId="af4">
    <w:name w:val="Intense Quote"/>
    <w:basedOn w:val="a"/>
    <w:next w:val="a"/>
    <w:link w:val="Char9"/>
    <w:qFormat/>
    <w:rsid w:val="00EE1BE4"/>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Char9">
    <w:name w:val="اقتباس مكثف Char"/>
    <w:basedOn w:val="a0"/>
    <w:link w:val="af4"/>
    <w:rsid w:val="00EE1BE4"/>
    <w:rPr>
      <w:rFonts w:eastAsiaTheme="minorEastAsia"/>
      <w:b/>
      <w:bCs/>
      <w:i/>
      <w:iCs/>
      <w:color w:val="4F81BD" w:themeColor="accent1"/>
    </w:rPr>
  </w:style>
  <w:style w:type="character" w:styleId="af5">
    <w:name w:val="Subtle Emphasis"/>
    <w:basedOn w:val="a0"/>
    <w:uiPriority w:val="19"/>
    <w:qFormat/>
    <w:rsid w:val="00EE1BE4"/>
    <w:rPr>
      <w:i/>
      <w:iCs/>
      <w:color w:val="808080" w:themeColor="text1" w:themeTint="7F"/>
    </w:rPr>
  </w:style>
  <w:style w:type="character" w:styleId="af6">
    <w:name w:val="Intense Emphasis"/>
    <w:basedOn w:val="a0"/>
    <w:uiPriority w:val="21"/>
    <w:qFormat/>
    <w:rsid w:val="00EE1BE4"/>
    <w:rPr>
      <w:b/>
      <w:bCs/>
      <w:i/>
      <w:iCs/>
      <w:color w:val="4F81BD" w:themeColor="accent1"/>
    </w:rPr>
  </w:style>
  <w:style w:type="character" w:styleId="af7">
    <w:name w:val="Subtle Reference"/>
    <w:basedOn w:val="a0"/>
    <w:uiPriority w:val="31"/>
    <w:qFormat/>
    <w:rsid w:val="00EE1BE4"/>
    <w:rPr>
      <w:smallCaps/>
      <w:color w:val="C0504D" w:themeColor="accent2"/>
      <w:u w:val="single"/>
    </w:rPr>
  </w:style>
  <w:style w:type="character" w:styleId="af8">
    <w:name w:val="Intense Reference"/>
    <w:basedOn w:val="a0"/>
    <w:uiPriority w:val="32"/>
    <w:qFormat/>
    <w:rsid w:val="00EE1BE4"/>
    <w:rPr>
      <w:b/>
      <w:bCs/>
      <w:smallCaps/>
      <w:color w:val="C0504D" w:themeColor="accent2"/>
      <w:spacing w:val="5"/>
      <w:u w:val="single"/>
    </w:rPr>
  </w:style>
  <w:style w:type="character" w:styleId="af9">
    <w:name w:val="Book Title"/>
    <w:basedOn w:val="a0"/>
    <w:uiPriority w:val="33"/>
    <w:qFormat/>
    <w:rsid w:val="00EE1BE4"/>
    <w:rPr>
      <w:b/>
      <w:bCs/>
      <w:smallCaps/>
      <w:spacing w:val="5"/>
    </w:rPr>
  </w:style>
  <w:style w:type="paragraph" w:styleId="afa">
    <w:name w:val="TOC Heading"/>
    <w:basedOn w:val="10"/>
    <w:next w:val="a"/>
    <w:uiPriority w:val="39"/>
    <w:unhideWhenUsed/>
    <w:qFormat/>
    <w:rsid w:val="00EE1BE4"/>
    <w:pPr>
      <w:outlineLvl w:val="9"/>
    </w:pPr>
  </w:style>
  <w:style w:type="numbering" w:customStyle="1" w:styleId="23">
    <w:name w:val="بلا قائمة2"/>
    <w:next w:val="a2"/>
    <w:uiPriority w:val="99"/>
    <w:semiHidden/>
    <w:unhideWhenUsed/>
    <w:rsid w:val="00EE1BE4"/>
  </w:style>
  <w:style w:type="paragraph" w:customStyle="1" w:styleId="12">
    <w:name w:val="سرد الفقرات1"/>
    <w:basedOn w:val="a"/>
    <w:qFormat/>
    <w:rsid w:val="00EE1BE4"/>
    <w:pPr>
      <w:ind w:left="720"/>
    </w:pPr>
    <w:rPr>
      <w:rFonts w:ascii="Calibri" w:eastAsia="Calibri" w:hAnsi="Calibri" w:cs="Arial"/>
    </w:rPr>
  </w:style>
  <w:style w:type="paragraph" w:styleId="HTML">
    <w:name w:val="HTML Preformatted"/>
    <w:basedOn w:val="a"/>
    <w:link w:val="HTMLChar"/>
    <w:rsid w:val="00EE1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18"/>
      <w:szCs w:val="18"/>
    </w:rPr>
  </w:style>
  <w:style w:type="character" w:customStyle="1" w:styleId="HTMLChar">
    <w:name w:val="بتنسيق HTML مسبق Char"/>
    <w:basedOn w:val="a0"/>
    <w:link w:val="HTML"/>
    <w:rsid w:val="00EE1BE4"/>
    <w:rPr>
      <w:rFonts w:ascii="Courier New" w:eastAsia="Calibri" w:hAnsi="Courier New" w:cs="Courier New"/>
      <w:color w:val="000000"/>
      <w:sz w:val="18"/>
      <w:szCs w:val="18"/>
    </w:rPr>
  </w:style>
  <w:style w:type="character" w:customStyle="1" w:styleId="apple-converted-space">
    <w:name w:val="apple-converted-space"/>
    <w:basedOn w:val="a0"/>
    <w:rsid w:val="00EE1BE4"/>
  </w:style>
  <w:style w:type="paragraph" w:customStyle="1" w:styleId="p1">
    <w:name w:val="p1"/>
    <w:basedOn w:val="a"/>
    <w:rsid w:val="00EE1BE4"/>
    <w:pPr>
      <w:bidi/>
      <w:spacing w:after="0" w:line="240" w:lineRule="auto"/>
      <w:jc w:val="center"/>
    </w:pPr>
    <w:rPr>
      <w:rFonts w:ascii="Times New Roman" w:eastAsia="Times New Roman" w:hAnsi="Times New Roman" w:cs="Simplified Arabic"/>
      <w:sz w:val="24"/>
      <w:szCs w:val="28"/>
    </w:rPr>
  </w:style>
  <w:style w:type="paragraph" w:customStyle="1" w:styleId="13">
    <w:name w:val="عادي1"/>
    <w:basedOn w:val="a"/>
    <w:rsid w:val="00EE1BE4"/>
    <w:pPr>
      <w:keepNext/>
      <w:bidi/>
      <w:spacing w:after="0" w:line="240" w:lineRule="auto"/>
      <w:ind w:firstLine="1076"/>
      <w:outlineLvl w:val="0"/>
    </w:pPr>
    <w:rPr>
      <w:rFonts w:ascii="Times New Roman" w:eastAsia="Times New Roman" w:hAnsi="Times New Roman" w:cs="Simplified Arabic"/>
      <w:sz w:val="20"/>
      <w:szCs w:val="28"/>
    </w:rPr>
  </w:style>
  <w:style w:type="character" w:styleId="afb">
    <w:name w:val="annotation reference"/>
    <w:uiPriority w:val="99"/>
    <w:semiHidden/>
    <w:rsid w:val="00EE1BE4"/>
    <w:rPr>
      <w:sz w:val="16"/>
      <w:szCs w:val="16"/>
    </w:rPr>
  </w:style>
  <w:style w:type="paragraph" w:styleId="afc">
    <w:name w:val="annotation text"/>
    <w:basedOn w:val="a"/>
    <w:link w:val="Chara"/>
    <w:uiPriority w:val="99"/>
    <w:rsid w:val="00EE1BE4"/>
    <w:pPr>
      <w:bidi/>
      <w:spacing w:after="0" w:line="240" w:lineRule="auto"/>
    </w:pPr>
    <w:rPr>
      <w:rFonts w:ascii="Times New Roman" w:eastAsia="Times New Roman" w:hAnsi="Times New Roman" w:cs="Simplified Arabic"/>
      <w:sz w:val="20"/>
      <w:szCs w:val="20"/>
    </w:rPr>
  </w:style>
  <w:style w:type="character" w:customStyle="1" w:styleId="Chara">
    <w:name w:val="نص تعليق Char"/>
    <w:basedOn w:val="a0"/>
    <w:link w:val="afc"/>
    <w:uiPriority w:val="99"/>
    <w:rsid w:val="00EE1BE4"/>
    <w:rPr>
      <w:rFonts w:ascii="Times New Roman" w:eastAsia="Times New Roman" w:hAnsi="Times New Roman" w:cs="Simplified Arabic"/>
      <w:sz w:val="20"/>
      <w:szCs w:val="20"/>
    </w:rPr>
  </w:style>
  <w:style w:type="paragraph" w:styleId="afd">
    <w:name w:val="annotation subject"/>
    <w:basedOn w:val="afc"/>
    <w:next w:val="afc"/>
    <w:link w:val="Charb"/>
    <w:uiPriority w:val="99"/>
    <w:semiHidden/>
    <w:rsid w:val="00EE1BE4"/>
    <w:rPr>
      <w:b/>
      <w:bCs/>
    </w:rPr>
  </w:style>
  <w:style w:type="character" w:customStyle="1" w:styleId="Charb">
    <w:name w:val="موضوع تعليق Char"/>
    <w:basedOn w:val="Chara"/>
    <w:link w:val="afd"/>
    <w:uiPriority w:val="99"/>
    <w:semiHidden/>
    <w:rsid w:val="00EE1BE4"/>
    <w:rPr>
      <w:rFonts w:ascii="Times New Roman" w:eastAsia="Times New Roman" w:hAnsi="Times New Roman" w:cs="Simplified Arabic"/>
      <w:b/>
      <w:bCs/>
      <w:sz w:val="20"/>
      <w:szCs w:val="20"/>
    </w:rPr>
  </w:style>
  <w:style w:type="paragraph" w:customStyle="1" w:styleId="ListParagraph1">
    <w:name w:val="List Paragraph1"/>
    <w:basedOn w:val="a"/>
    <w:qFormat/>
    <w:rsid w:val="00EE1BE4"/>
    <w:pPr>
      <w:ind w:left="720"/>
      <w:contextualSpacing/>
    </w:pPr>
    <w:rPr>
      <w:rFonts w:ascii="Calibri" w:eastAsia="Calibri" w:hAnsi="Calibri" w:cs="Arial"/>
    </w:rPr>
  </w:style>
  <w:style w:type="character" w:customStyle="1" w:styleId="Charc">
    <w:name w:val="رأس صفحة Char"/>
    <w:rsid w:val="00EE1BE4"/>
    <w:rPr>
      <w:sz w:val="24"/>
      <w:szCs w:val="24"/>
    </w:rPr>
  </w:style>
  <w:style w:type="paragraph" w:styleId="30">
    <w:name w:val="Body Text 3"/>
    <w:basedOn w:val="a"/>
    <w:link w:val="3Char0"/>
    <w:rsid w:val="00EE1BE4"/>
    <w:pPr>
      <w:bidi/>
      <w:spacing w:after="120" w:line="240" w:lineRule="auto"/>
    </w:pPr>
    <w:rPr>
      <w:rFonts w:ascii="Times New Roman" w:eastAsia="Times New Roman" w:hAnsi="Times New Roman" w:cs="Times New Roman"/>
      <w:sz w:val="16"/>
      <w:szCs w:val="16"/>
      <w:lang w:val="x-none" w:eastAsia="x-none"/>
    </w:rPr>
  </w:style>
  <w:style w:type="character" w:customStyle="1" w:styleId="3Char0">
    <w:name w:val="نص أساسي 3 Char"/>
    <w:basedOn w:val="a0"/>
    <w:link w:val="30"/>
    <w:rsid w:val="00EE1BE4"/>
    <w:rPr>
      <w:rFonts w:ascii="Times New Roman" w:eastAsia="Times New Roman" w:hAnsi="Times New Roman" w:cs="Times New Roman"/>
      <w:sz w:val="16"/>
      <w:szCs w:val="16"/>
      <w:lang w:val="x-none" w:eastAsia="x-none"/>
    </w:rPr>
  </w:style>
  <w:style w:type="character" w:customStyle="1" w:styleId="Char11">
    <w:name w:val="رأس الصفحة Char1"/>
    <w:uiPriority w:val="99"/>
    <w:semiHidden/>
    <w:rsid w:val="00EE1BE4"/>
    <w:rPr>
      <w:sz w:val="24"/>
      <w:szCs w:val="24"/>
    </w:rPr>
  </w:style>
  <w:style w:type="character" w:customStyle="1" w:styleId="Char12">
    <w:name w:val="تذييل الصفحة Char1"/>
    <w:uiPriority w:val="99"/>
    <w:semiHidden/>
    <w:rsid w:val="00EE1BE4"/>
    <w:rPr>
      <w:sz w:val="24"/>
      <w:szCs w:val="24"/>
    </w:rPr>
  </w:style>
  <w:style w:type="table" w:styleId="afe">
    <w:name w:val="Table Elegant"/>
    <w:basedOn w:val="a1"/>
    <w:unhideWhenUsed/>
    <w:rsid w:val="00EE1BE4"/>
    <w:pPr>
      <w:spacing w:after="0" w:line="240" w:lineRule="auto"/>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
    <w:name w:val="جدول أنيق1"/>
    <w:basedOn w:val="a1"/>
    <w:next w:val="afe"/>
    <w:semiHidden/>
    <w:unhideWhenUsed/>
    <w:rsid w:val="00EE1BE4"/>
    <w:pPr>
      <w:spacing w:after="0" w:line="240" w:lineRule="auto"/>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4">
    <w:name w:val="جدول أنيق2"/>
    <w:basedOn w:val="a1"/>
    <w:next w:val="afe"/>
    <w:semiHidden/>
    <w:unhideWhenUsed/>
    <w:rsid w:val="00EE1BE4"/>
    <w:pPr>
      <w:spacing w:after="0" w:line="240" w:lineRule="auto"/>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
    <w:name w:val="جدول أنيق3"/>
    <w:basedOn w:val="a1"/>
    <w:next w:val="afe"/>
    <w:semiHidden/>
    <w:unhideWhenUsed/>
    <w:rsid w:val="00EE1BE4"/>
    <w:pPr>
      <w:spacing w:after="0" w:line="240" w:lineRule="auto"/>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40">
    <w:name w:val="جدول أنيق4"/>
    <w:basedOn w:val="a1"/>
    <w:next w:val="afe"/>
    <w:semiHidden/>
    <w:unhideWhenUsed/>
    <w:rsid w:val="00EE1BE4"/>
    <w:pPr>
      <w:spacing w:after="0" w:line="240" w:lineRule="auto"/>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50">
    <w:name w:val="جدول أنيق5"/>
    <w:basedOn w:val="a1"/>
    <w:next w:val="afe"/>
    <w:semiHidden/>
    <w:unhideWhenUsed/>
    <w:rsid w:val="00EE1BE4"/>
    <w:pPr>
      <w:spacing w:after="0" w:line="240" w:lineRule="auto"/>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styleId="aff">
    <w:name w:val="Normal (Web)"/>
    <w:basedOn w:val="a"/>
    <w:uiPriority w:val="99"/>
    <w:rsid w:val="00EE1BE4"/>
    <w:pPr>
      <w:bidi/>
      <w:spacing w:after="0" w:line="240" w:lineRule="auto"/>
    </w:pPr>
    <w:rPr>
      <w:rFonts w:ascii="Times New Roman" w:eastAsia="Times New Roman" w:hAnsi="Times New Roman" w:cs="Times New Roman"/>
      <w:sz w:val="24"/>
      <w:szCs w:val="24"/>
    </w:rPr>
  </w:style>
  <w:style w:type="paragraph" w:styleId="25">
    <w:name w:val="Body Text Indent 2"/>
    <w:basedOn w:val="a"/>
    <w:link w:val="2Char1"/>
    <w:uiPriority w:val="99"/>
    <w:semiHidden/>
    <w:unhideWhenUsed/>
    <w:rsid w:val="00EE1BE4"/>
    <w:pPr>
      <w:bidi/>
      <w:spacing w:after="120" w:line="480" w:lineRule="auto"/>
      <w:ind w:left="283"/>
    </w:pPr>
  </w:style>
  <w:style w:type="character" w:customStyle="1" w:styleId="2Char1">
    <w:name w:val="نص أساسي بمسافة بادئة 2 Char"/>
    <w:basedOn w:val="a0"/>
    <w:link w:val="25"/>
    <w:uiPriority w:val="99"/>
    <w:semiHidden/>
    <w:rsid w:val="00EE1BE4"/>
  </w:style>
  <w:style w:type="character" w:customStyle="1" w:styleId="shorttext">
    <w:name w:val="short_text"/>
    <w:basedOn w:val="a0"/>
    <w:rsid w:val="00EE1BE4"/>
  </w:style>
  <w:style w:type="character" w:customStyle="1" w:styleId="longtext">
    <w:name w:val="long_text"/>
    <w:rsid w:val="00EE1BE4"/>
    <w:rPr>
      <w:rFonts w:cs="Times New Roman"/>
    </w:rPr>
  </w:style>
  <w:style w:type="paragraph" w:customStyle="1" w:styleId="Default">
    <w:name w:val="Default"/>
    <w:rsid w:val="00EE1BE4"/>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hps">
    <w:name w:val="hps"/>
    <w:rsid w:val="00EE1BE4"/>
  </w:style>
  <w:style w:type="numbering" w:customStyle="1" w:styleId="110">
    <w:name w:val="بلا قائمة11"/>
    <w:next w:val="a2"/>
    <w:semiHidden/>
    <w:rsid w:val="00EE1BE4"/>
  </w:style>
  <w:style w:type="table" w:customStyle="1" w:styleId="15">
    <w:name w:val="شبكة جدول1"/>
    <w:basedOn w:val="a1"/>
    <w:next w:val="a4"/>
    <w:rsid w:val="00EE1BE4"/>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tename">
    <w:name w:val="sitename"/>
    <w:rsid w:val="00EE1BE4"/>
  </w:style>
  <w:style w:type="character" w:customStyle="1" w:styleId="strapline">
    <w:name w:val="strapline"/>
    <w:rsid w:val="00EE1BE4"/>
  </w:style>
  <w:style w:type="table" w:styleId="-5">
    <w:name w:val="Light Grid Accent 5"/>
    <w:basedOn w:val="a1"/>
    <w:uiPriority w:val="62"/>
    <w:rsid w:val="00EE1BE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Chard">
    <w:name w:val="تذييل صفحة Char"/>
    <w:basedOn w:val="a0"/>
    <w:uiPriority w:val="99"/>
    <w:rsid w:val="00EE1BE4"/>
  </w:style>
  <w:style w:type="paragraph" w:customStyle="1" w:styleId="aff0">
    <w:name w:val="كشيدة صغيرة"/>
    <w:basedOn w:val="a"/>
    <w:rsid w:val="00EE1BE4"/>
    <w:pPr>
      <w:bidi/>
      <w:spacing w:after="0" w:line="240" w:lineRule="auto"/>
      <w:jc w:val="lowKashida"/>
    </w:pPr>
    <w:rPr>
      <w:rFonts w:ascii="MCS Basmalah italic." w:eastAsia="Times New Roman" w:hAnsi="MCS Basmalah italic." w:cs="Simplified Arabic"/>
      <w:shadow/>
      <w:sz w:val="32"/>
      <w:szCs w:val="32"/>
      <w:lang w:eastAsia="ar-SA"/>
    </w:rPr>
  </w:style>
  <w:style w:type="character" w:customStyle="1" w:styleId="index">
    <w:name w:val="index"/>
    <w:basedOn w:val="a0"/>
    <w:rsid w:val="00EE1BE4"/>
  </w:style>
  <w:style w:type="character" w:customStyle="1" w:styleId="Char13">
    <w:name w:val="نص حاشية سفلية Char1"/>
    <w:basedOn w:val="a0"/>
    <w:uiPriority w:val="99"/>
    <w:semiHidden/>
    <w:locked/>
    <w:rsid w:val="00EE1BE4"/>
    <w:rPr>
      <w:rFonts w:ascii="Times New Roman" w:eastAsia="Times New Roman" w:hAnsi="Times New Roman" w:cs="Times New Roman"/>
      <w:sz w:val="20"/>
      <w:szCs w:val="20"/>
    </w:rPr>
  </w:style>
  <w:style w:type="character" w:customStyle="1" w:styleId="Chare">
    <w:name w:val="أعلى النموذج Char"/>
    <w:basedOn w:val="a0"/>
    <w:link w:val="aff1"/>
    <w:uiPriority w:val="99"/>
    <w:semiHidden/>
    <w:rsid w:val="00EE1BE4"/>
    <w:rPr>
      <w:rFonts w:ascii="Arial" w:eastAsia="Times New Roman" w:hAnsi="Arial" w:cs="Arial"/>
      <w:vanish/>
      <w:sz w:val="16"/>
      <w:szCs w:val="16"/>
    </w:rPr>
  </w:style>
  <w:style w:type="paragraph" w:styleId="aff1">
    <w:name w:val="HTML Top of Form"/>
    <w:basedOn w:val="a"/>
    <w:next w:val="a"/>
    <w:link w:val="Chare"/>
    <w:hidden/>
    <w:uiPriority w:val="99"/>
    <w:semiHidden/>
    <w:unhideWhenUsed/>
    <w:rsid w:val="00EE1BE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4">
    <w:name w:val="أعلى النموذج Char1"/>
    <w:basedOn w:val="a0"/>
    <w:uiPriority w:val="99"/>
    <w:semiHidden/>
    <w:rsid w:val="00EE1BE4"/>
    <w:rPr>
      <w:rFonts w:ascii="Arial" w:hAnsi="Arial" w:cs="Arial"/>
      <w:vanish/>
      <w:sz w:val="16"/>
      <w:szCs w:val="16"/>
    </w:rPr>
  </w:style>
  <w:style w:type="character" w:customStyle="1" w:styleId="2uj">
    <w:name w:val="_2u_j"/>
    <w:basedOn w:val="a0"/>
    <w:rsid w:val="00EE1BE4"/>
  </w:style>
  <w:style w:type="character" w:customStyle="1" w:styleId="Charf">
    <w:name w:val="أسفل النموذج Char"/>
    <w:basedOn w:val="a0"/>
    <w:link w:val="aff2"/>
    <w:uiPriority w:val="99"/>
    <w:semiHidden/>
    <w:rsid w:val="00EE1BE4"/>
    <w:rPr>
      <w:rFonts w:ascii="Arial" w:eastAsia="Times New Roman" w:hAnsi="Arial" w:cs="Arial"/>
      <w:vanish/>
      <w:sz w:val="16"/>
      <w:szCs w:val="16"/>
    </w:rPr>
  </w:style>
  <w:style w:type="paragraph" w:styleId="aff2">
    <w:name w:val="HTML Bottom of Form"/>
    <w:basedOn w:val="a"/>
    <w:next w:val="a"/>
    <w:link w:val="Charf"/>
    <w:hidden/>
    <w:uiPriority w:val="99"/>
    <w:semiHidden/>
    <w:unhideWhenUsed/>
    <w:rsid w:val="00EE1BE4"/>
    <w:pPr>
      <w:pBdr>
        <w:top w:val="single" w:sz="6" w:space="1" w:color="auto"/>
      </w:pBdr>
      <w:spacing w:after="0" w:line="240" w:lineRule="auto"/>
      <w:jc w:val="center"/>
    </w:pPr>
    <w:rPr>
      <w:rFonts w:ascii="Arial" w:eastAsia="Times New Roman" w:hAnsi="Arial" w:cs="Arial"/>
      <w:vanish/>
      <w:sz w:val="16"/>
      <w:szCs w:val="16"/>
    </w:rPr>
  </w:style>
  <w:style w:type="character" w:customStyle="1" w:styleId="Char15">
    <w:name w:val="أسفل النموذج Char1"/>
    <w:basedOn w:val="a0"/>
    <w:uiPriority w:val="99"/>
    <w:semiHidden/>
    <w:rsid w:val="00EE1BE4"/>
    <w:rPr>
      <w:rFonts w:ascii="Arial" w:hAnsi="Arial" w:cs="Arial"/>
      <w:vanish/>
      <w:sz w:val="16"/>
      <w:szCs w:val="16"/>
    </w:rPr>
  </w:style>
  <w:style w:type="character" w:customStyle="1" w:styleId="style11">
    <w:name w:val="style11"/>
    <w:basedOn w:val="a0"/>
    <w:rsid w:val="00EE1BE4"/>
    <w:rPr>
      <w:rFonts w:ascii="Traditional Arabic" w:hAnsi="Traditional Arabic" w:cs="Traditional Arabic" w:hint="default"/>
      <w:b w:val="0"/>
      <w:bCs w:val="0"/>
      <w:color w:val="000000"/>
      <w:sz w:val="36"/>
      <w:szCs w:val="36"/>
    </w:rPr>
  </w:style>
  <w:style w:type="character" w:customStyle="1" w:styleId="sora1">
    <w:name w:val="sora1"/>
    <w:basedOn w:val="a0"/>
    <w:rsid w:val="00EE1BE4"/>
    <w:rPr>
      <w:rFonts w:ascii="Traditional Arabic" w:hAnsi="Traditional Arabic" w:cs="Traditional Arabic" w:hint="default"/>
      <w:b w:val="0"/>
      <w:bCs w:val="0"/>
      <w:color w:val="FF80FF"/>
      <w:sz w:val="36"/>
      <w:szCs w:val="36"/>
    </w:rPr>
  </w:style>
  <w:style w:type="character" w:customStyle="1" w:styleId="srch1">
    <w:name w:val="srch1"/>
    <w:basedOn w:val="a0"/>
    <w:rsid w:val="00EE1BE4"/>
    <w:rPr>
      <w:rFonts w:ascii="Traditional Arabic" w:hAnsi="Traditional Arabic" w:cs="Traditional Arabic" w:hint="default"/>
      <w:b w:val="0"/>
      <w:bCs w:val="0"/>
      <w:color w:val="FF0000"/>
      <w:sz w:val="36"/>
      <w:szCs w:val="36"/>
    </w:rPr>
  </w:style>
  <w:style w:type="character" w:customStyle="1" w:styleId="edit-big">
    <w:name w:val="edit-big"/>
    <w:basedOn w:val="a0"/>
    <w:rsid w:val="00EE1BE4"/>
  </w:style>
  <w:style w:type="character" w:customStyle="1" w:styleId="search-keys1">
    <w:name w:val="search-keys1"/>
    <w:basedOn w:val="a0"/>
    <w:rsid w:val="00EE1BE4"/>
    <w:rPr>
      <w:rFonts w:ascii="Arial" w:hAnsi="Arial" w:cs="Arial" w:hint="default"/>
      <w:b/>
      <w:bCs/>
      <w:color w:val="FF0000"/>
      <w:sz w:val="25"/>
      <w:szCs w:val="25"/>
    </w:rPr>
  </w:style>
  <w:style w:type="character" w:customStyle="1" w:styleId="edit-title">
    <w:name w:val="edit-title"/>
    <w:basedOn w:val="a0"/>
    <w:rsid w:val="00EE1BE4"/>
  </w:style>
  <w:style w:type="character" w:customStyle="1" w:styleId="info-subtitle1">
    <w:name w:val="info-subtitle1"/>
    <w:basedOn w:val="a0"/>
    <w:rsid w:val="00EE1BE4"/>
    <w:rPr>
      <w:rFonts w:ascii="Tahoma" w:hAnsi="Tahoma" w:cs="Tahoma" w:hint="default"/>
      <w:color w:val="800000"/>
      <w:sz w:val="18"/>
      <w:szCs w:val="18"/>
    </w:rPr>
  </w:style>
  <w:style w:type="paragraph" w:customStyle="1" w:styleId="26">
    <w:name w:val="سرد الفقرات2"/>
    <w:basedOn w:val="a"/>
    <w:link w:val="Charf0"/>
    <w:qFormat/>
    <w:rsid w:val="00EE1BE4"/>
    <w:pPr>
      <w:widowControl w:val="0"/>
      <w:bidi/>
      <w:ind w:left="720" w:firstLine="284"/>
      <w:contextualSpacing/>
      <w:jc w:val="lowKashida"/>
    </w:pPr>
    <w:rPr>
      <w:rFonts w:ascii="Book Antiqua" w:eastAsia="Times New Roman" w:hAnsi="Book Antiqua" w:cs="Times New Roman"/>
      <w:lang w:val="x-none" w:eastAsia="x-none"/>
    </w:rPr>
  </w:style>
  <w:style w:type="character" w:customStyle="1" w:styleId="Charf0">
    <w:name w:val="سرد الفقرات Char"/>
    <w:link w:val="26"/>
    <w:rsid w:val="00EE1BE4"/>
    <w:rPr>
      <w:rFonts w:ascii="Book Antiqua" w:eastAsia="Times New Roman" w:hAnsi="Book Antiqua" w:cs="Times New Roman"/>
      <w:lang w:val="x-none" w:eastAsia="x-none"/>
    </w:rPr>
  </w:style>
  <w:style w:type="paragraph" w:customStyle="1" w:styleId="111">
    <w:name w:val="سرد الفقرات11"/>
    <w:basedOn w:val="a"/>
    <w:uiPriority w:val="34"/>
    <w:qFormat/>
    <w:rsid w:val="00EE1BE4"/>
    <w:pPr>
      <w:widowControl w:val="0"/>
      <w:bidi/>
      <w:ind w:left="720" w:firstLine="284"/>
      <w:contextualSpacing/>
      <w:jc w:val="lowKashida"/>
    </w:pPr>
    <w:rPr>
      <w:rFonts w:ascii="Book Antiqua" w:eastAsia="Calibri" w:hAnsi="Book Antiqua" w:cs="Traditional Arabic"/>
    </w:rPr>
  </w:style>
  <w:style w:type="paragraph" w:customStyle="1" w:styleId="70">
    <w:name w:val="بلا تباعد7"/>
    <w:link w:val="Char16"/>
    <w:qFormat/>
    <w:rsid w:val="00EE1BE4"/>
    <w:pPr>
      <w:bidi/>
      <w:spacing w:after="0" w:line="240" w:lineRule="auto"/>
    </w:pPr>
    <w:rPr>
      <w:rFonts w:ascii="Book Antiqua" w:eastAsia="Times New Roman" w:hAnsi="Book Antiqua" w:cs="Times New Roman"/>
      <w:sz w:val="20"/>
      <w:szCs w:val="20"/>
    </w:rPr>
  </w:style>
  <w:style w:type="character" w:customStyle="1" w:styleId="Char16">
    <w:name w:val="بلا تباعد Char1"/>
    <w:link w:val="70"/>
    <w:locked/>
    <w:rsid w:val="00EE1BE4"/>
    <w:rPr>
      <w:rFonts w:ascii="Book Antiqua" w:eastAsia="Times New Roman" w:hAnsi="Book Antiqua" w:cs="Times New Roman"/>
      <w:sz w:val="20"/>
      <w:szCs w:val="20"/>
    </w:rPr>
  </w:style>
  <w:style w:type="paragraph" w:customStyle="1" w:styleId="41">
    <w:name w:val="اقتباس4"/>
    <w:basedOn w:val="a"/>
    <w:next w:val="a"/>
    <w:qFormat/>
    <w:rsid w:val="00EE1BE4"/>
    <w:pPr>
      <w:widowControl w:val="0"/>
      <w:bidi/>
      <w:ind w:firstLine="284"/>
      <w:jc w:val="lowKashida"/>
    </w:pPr>
    <w:rPr>
      <w:rFonts w:ascii="Book Antiqua" w:eastAsia="Times New Roman" w:hAnsi="Book Antiqua" w:cs="Times New Roman"/>
      <w:i/>
      <w:iCs/>
      <w:color w:val="000000"/>
      <w:sz w:val="20"/>
      <w:szCs w:val="20"/>
      <w:lang w:val="x-none" w:eastAsia="x-none"/>
    </w:rPr>
  </w:style>
  <w:style w:type="paragraph" w:customStyle="1" w:styleId="42">
    <w:name w:val="اقتباس مكثف4"/>
    <w:basedOn w:val="a"/>
    <w:next w:val="a"/>
    <w:qFormat/>
    <w:rsid w:val="00EE1BE4"/>
    <w:pPr>
      <w:widowControl w:val="0"/>
      <w:pBdr>
        <w:bottom w:val="single" w:sz="4" w:space="4" w:color="DDDDDD"/>
      </w:pBdr>
      <w:spacing w:before="200" w:after="280"/>
      <w:ind w:left="936" w:right="936" w:firstLine="284"/>
      <w:jc w:val="lowKashida"/>
    </w:pPr>
    <w:rPr>
      <w:rFonts w:ascii="Book Antiqua" w:eastAsia="Times New Roman" w:hAnsi="Book Antiqua" w:cs="Times New Roman"/>
      <w:b/>
      <w:bCs/>
      <w:i/>
      <w:iCs/>
      <w:color w:val="DDDDDD"/>
      <w:sz w:val="20"/>
      <w:szCs w:val="20"/>
      <w:lang w:val="x-none" w:eastAsia="x-none"/>
    </w:rPr>
  </w:style>
  <w:style w:type="paragraph" w:customStyle="1" w:styleId="16">
    <w:name w:val="بلا تباعد1"/>
    <w:link w:val="Charf1"/>
    <w:qFormat/>
    <w:rsid w:val="00EE1BE4"/>
    <w:pPr>
      <w:bidi/>
      <w:spacing w:after="0" w:line="240" w:lineRule="auto"/>
    </w:pPr>
    <w:rPr>
      <w:rFonts w:ascii="Calibri" w:eastAsia="Times New Roman" w:hAnsi="Calibri" w:cs="Arial"/>
      <w:sz w:val="20"/>
      <w:szCs w:val="20"/>
    </w:rPr>
  </w:style>
  <w:style w:type="character" w:customStyle="1" w:styleId="Charf1">
    <w:name w:val="بلا تباعد Char"/>
    <w:link w:val="16"/>
    <w:rsid w:val="00EE1BE4"/>
    <w:rPr>
      <w:rFonts w:ascii="Calibri" w:eastAsia="Times New Roman" w:hAnsi="Calibri" w:cs="Arial"/>
      <w:sz w:val="20"/>
      <w:szCs w:val="20"/>
    </w:rPr>
  </w:style>
  <w:style w:type="paragraph" w:customStyle="1" w:styleId="aff3">
    <w:name w:val="سرد الفقرات"/>
    <w:basedOn w:val="a"/>
    <w:link w:val="Char20"/>
    <w:uiPriority w:val="34"/>
    <w:qFormat/>
    <w:rsid w:val="00EE1BE4"/>
    <w:pPr>
      <w:widowControl w:val="0"/>
      <w:bidi/>
      <w:ind w:left="720" w:firstLine="284"/>
      <w:contextualSpacing/>
      <w:jc w:val="lowKashida"/>
    </w:pPr>
    <w:rPr>
      <w:rFonts w:ascii="Calibri" w:eastAsia="Calibri" w:hAnsi="Calibri" w:cs="Times New Roman"/>
      <w:lang w:val="x-none" w:eastAsia="x-none"/>
    </w:rPr>
  </w:style>
  <w:style w:type="character" w:customStyle="1" w:styleId="Char20">
    <w:name w:val="سرد الفقرات Char2"/>
    <w:link w:val="aff3"/>
    <w:uiPriority w:val="34"/>
    <w:locked/>
    <w:rsid w:val="00EE1BE4"/>
    <w:rPr>
      <w:rFonts w:ascii="Calibri" w:eastAsia="Calibri" w:hAnsi="Calibri" w:cs="Times New Roman"/>
      <w:lang w:val="x-none" w:eastAsia="x-none"/>
    </w:rPr>
  </w:style>
  <w:style w:type="character" w:customStyle="1" w:styleId="27">
    <w:name w:val="تأكيد دقيق2"/>
    <w:qFormat/>
    <w:rsid w:val="00EE1BE4"/>
    <w:rPr>
      <w:rFonts w:cs="Times New Roman"/>
      <w:i/>
      <w:iCs/>
      <w:color w:val="808080"/>
    </w:rPr>
  </w:style>
  <w:style w:type="character" w:customStyle="1" w:styleId="28">
    <w:name w:val="تأكيد مكثف2"/>
    <w:qFormat/>
    <w:rsid w:val="00EE1BE4"/>
    <w:rPr>
      <w:rFonts w:cs="Times New Roman"/>
      <w:b/>
      <w:bCs/>
      <w:i/>
      <w:iCs/>
      <w:color w:val="DDDDDD"/>
    </w:rPr>
  </w:style>
  <w:style w:type="character" w:customStyle="1" w:styleId="29">
    <w:name w:val="مرجع دقيق2"/>
    <w:qFormat/>
    <w:rsid w:val="00EE1BE4"/>
    <w:rPr>
      <w:rFonts w:cs="Times New Roman"/>
      <w:smallCaps/>
      <w:color w:val="B2B2B2"/>
      <w:u w:val="single"/>
    </w:rPr>
  </w:style>
  <w:style w:type="character" w:customStyle="1" w:styleId="2a">
    <w:name w:val="مرجع مكثف2"/>
    <w:qFormat/>
    <w:rsid w:val="00EE1BE4"/>
    <w:rPr>
      <w:rFonts w:cs="Times New Roman"/>
      <w:b/>
      <w:bCs/>
      <w:smallCaps/>
      <w:color w:val="B2B2B2"/>
      <w:spacing w:val="5"/>
      <w:u w:val="single"/>
    </w:rPr>
  </w:style>
  <w:style w:type="character" w:customStyle="1" w:styleId="2b">
    <w:name w:val="عنوان الكتاب2"/>
    <w:qFormat/>
    <w:rsid w:val="00EE1BE4"/>
    <w:rPr>
      <w:rFonts w:cs="Times New Roman"/>
      <w:b/>
      <w:bCs/>
      <w:smallCaps/>
      <w:spacing w:val="5"/>
    </w:rPr>
  </w:style>
  <w:style w:type="paragraph" w:customStyle="1" w:styleId="2c">
    <w:name w:val="عنوان جدول المحتويات2"/>
    <w:basedOn w:val="10"/>
    <w:next w:val="a"/>
    <w:qFormat/>
    <w:rsid w:val="00EE1BE4"/>
    <w:pPr>
      <w:widowControl w:val="0"/>
      <w:ind w:firstLine="284"/>
      <w:outlineLvl w:val="9"/>
    </w:pPr>
    <w:rPr>
      <w:rFonts w:ascii="Lucida Sans" w:eastAsia="Times New Roman" w:hAnsi="Lucida Sans" w:cs="Tahoma"/>
      <w:color w:val="A5A5A5"/>
      <w:lang w:val="x-none" w:eastAsia="x-none"/>
    </w:rPr>
  </w:style>
  <w:style w:type="paragraph" w:customStyle="1" w:styleId="17">
    <w:name w:val="عنوان جدول المحتويات1"/>
    <w:basedOn w:val="10"/>
    <w:next w:val="a"/>
    <w:qFormat/>
    <w:rsid w:val="00EE1BE4"/>
    <w:pPr>
      <w:widowControl w:val="0"/>
      <w:ind w:firstLine="284"/>
      <w:outlineLvl w:val="9"/>
    </w:pPr>
    <w:rPr>
      <w:rFonts w:ascii="Lucida Sans" w:eastAsia="Calibri" w:hAnsi="Lucida Sans" w:cs="Tahoma"/>
      <w:color w:val="A5A5A5"/>
      <w:lang w:val="x-none" w:eastAsia="x-none"/>
    </w:rPr>
  </w:style>
  <w:style w:type="paragraph" w:customStyle="1" w:styleId="120">
    <w:name w:val="سرد الفقرات12"/>
    <w:basedOn w:val="a"/>
    <w:qFormat/>
    <w:rsid w:val="00EE1BE4"/>
    <w:pPr>
      <w:widowControl w:val="0"/>
      <w:bidi/>
      <w:ind w:left="720" w:firstLine="284"/>
      <w:jc w:val="lowKashida"/>
    </w:pPr>
    <w:rPr>
      <w:rFonts w:ascii="Book Antiqua" w:eastAsia="Times New Roman" w:hAnsi="Book Antiqua" w:cs="Traditional Arabic"/>
    </w:rPr>
  </w:style>
  <w:style w:type="paragraph" w:customStyle="1" w:styleId="aff4">
    <w:name w:val="المتن"/>
    <w:basedOn w:val="a"/>
    <w:link w:val="Charf2"/>
    <w:qFormat/>
    <w:rsid w:val="00EE1BE4"/>
    <w:pPr>
      <w:widowControl w:val="0"/>
      <w:bidi/>
      <w:spacing w:after="0" w:line="240" w:lineRule="auto"/>
      <w:ind w:firstLine="397"/>
      <w:jc w:val="both"/>
    </w:pPr>
    <w:rPr>
      <w:rFonts w:ascii="Times New Roman" w:eastAsia="Calibri" w:hAnsi="Times New Roman" w:cs="Times New Roman"/>
      <w:b/>
      <w:bCs/>
      <w:sz w:val="36"/>
      <w:szCs w:val="36"/>
      <w:lang w:val="x-none" w:eastAsia="x-none"/>
    </w:rPr>
  </w:style>
  <w:style w:type="character" w:customStyle="1" w:styleId="Charf2">
    <w:name w:val="المتن Char"/>
    <w:link w:val="aff4"/>
    <w:locked/>
    <w:rsid w:val="00EE1BE4"/>
    <w:rPr>
      <w:rFonts w:ascii="Times New Roman" w:eastAsia="Calibri" w:hAnsi="Times New Roman" w:cs="Times New Roman"/>
      <w:b/>
      <w:bCs/>
      <w:sz w:val="36"/>
      <w:szCs w:val="36"/>
      <w:lang w:val="x-none" w:eastAsia="x-none"/>
    </w:rPr>
  </w:style>
  <w:style w:type="paragraph" w:customStyle="1" w:styleId="Style1">
    <w:name w:val="Style1"/>
    <w:basedOn w:val="a"/>
    <w:link w:val="Style1Char"/>
    <w:qFormat/>
    <w:rsid w:val="00EE1BE4"/>
    <w:pPr>
      <w:widowControl w:val="0"/>
      <w:bidi/>
      <w:spacing w:after="0" w:line="240" w:lineRule="auto"/>
      <w:ind w:firstLine="720"/>
      <w:jc w:val="lowKashida"/>
    </w:pPr>
    <w:rPr>
      <w:rFonts w:ascii="Times New Roman" w:eastAsia="Calibri" w:hAnsi="Times New Roman" w:cs="Times New Roman"/>
      <w:i/>
      <w:sz w:val="40"/>
      <w:szCs w:val="28"/>
      <w:lang w:val="x-none" w:eastAsia="x-none"/>
    </w:rPr>
  </w:style>
  <w:style w:type="character" w:customStyle="1" w:styleId="Style1Char">
    <w:name w:val="Style1 Char"/>
    <w:link w:val="Style1"/>
    <w:locked/>
    <w:rsid w:val="00EE1BE4"/>
    <w:rPr>
      <w:rFonts w:ascii="Times New Roman" w:eastAsia="Calibri" w:hAnsi="Times New Roman" w:cs="Times New Roman"/>
      <w:i/>
      <w:sz w:val="40"/>
      <w:szCs w:val="28"/>
      <w:lang w:val="x-none" w:eastAsia="x-none"/>
    </w:rPr>
  </w:style>
  <w:style w:type="paragraph" w:customStyle="1" w:styleId="51">
    <w:name w:val="بلا تباعد5"/>
    <w:qFormat/>
    <w:rsid w:val="00EE1BE4"/>
    <w:pPr>
      <w:bidi/>
      <w:spacing w:after="0" w:line="240" w:lineRule="auto"/>
    </w:pPr>
    <w:rPr>
      <w:rFonts w:ascii="Calibri" w:eastAsia="Times New Roman" w:hAnsi="Calibri" w:cs="Times New Roman"/>
      <w:sz w:val="24"/>
      <w:szCs w:val="24"/>
    </w:rPr>
  </w:style>
  <w:style w:type="paragraph" w:customStyle="1" w:styleId="aff5">
    <w:name w:val="الفقرات الجاهزة"/>
    <w:basedOn w:val="a"/>
    <w:link w:val="Charf3"/>
    <w:qFormat/>
    <w:rsid w:val="00EE1BE4"/>
    <w:pPr>
      <w:widowControl w:val="0"/>
      <w:bidi/>
      <w:spacing w:after="0" w:line="360" w:lineRule="auto"/>
      <w:ind w:firstLine="737"/>
      <w:jc w:val="both"/>
    </w:pPr>
    <w:rPr>
      <w:rFonts w:ascii="Times New Roman" w:eastAsia="Times New Roman" w:hAnsi="Times New Roman" w:cs="Simplified Arabic"/>
      <w:sz w:val="28"/>
      <w:szCs w:val="28"/>
      <w:lang w:val="x-none" w:eastAsia="x-none" w:bidi="ar-JO"/>
    </w:rPr>
  </w:style>
  <w:style w:type="character" w:customStyle="1" w:styleId="Charf3">
    <w:name w:val="الفقرات الجاهزة Char"/>
    <w:link w:val="aff5"/>
    <w:rsid w:val="00EE1BE4"/>
    <w:rPr>
      <w:rFonts w:ascii="Times New Roman" w:eastAsia="Times New Roman" w:hAnsi="Times New Roman" w:cs="Simplified Arabic"/>
      <w:sz w:val="28"/>
      <w:szCs w:val="28"/>
      <w:lang w:val="x-none" w:eastAsia="x-none" w:bidi="ar-JO"/>
    </w:rPr>
  </w:style>
  <w:style w:type="paragraph" w:customStyle="1" w:styleId="130">
    <w:name w:val="سرد الفقرات13"/>
    <w:basedOn w:val="a"/>
    <w:uiPriority w:val="34"/>
    <w:qFormat/>
    <w:rsid w:val="00EE1BE4"/>
    <w:pPr>
      <w:widowControl w:val="0"/>
      <w:bidi/>
      <w:ind w:left="720" w:firstLine="284"/>
      <w:contextualSpacing/>
      <w:jc w:val="lowKashida"/>
    </w:pPr>
    <w:rPr>
      <w:rFonts w:ascii="Calibri" w:eastAsia="Calibri" w:hAnsi="Calibri" w:cs="Arial"/>
      <w:color w:val="800000"/>
      <w:sz w:val="28"/>
      <w:szCs w:val="28"/>
    </w:rPr>
  </w:style>
  <w:style w:type="paragraph" w:customStyle="1" w:styleId="32">
    <w:name w:val="سرد الفقرات3"/>
    <w:basedOn w:val="a"/>
    <w:link w:val="Char17"/>
    <w:uiPriority w:val="34"/>
    <w:qFormat/>
    <w:rsid w:val="00EE1BE4"/>
    <w:pPr>
      <w:bidi/>
      <w:spacing w:after="0" w:line="240" w:lineRule="auto"/>
      <w:ind w:left="720"/>
      <w:contextualSpacing/>
    </w:pPr>
    <w:rPr>
      <w:rFonts w:ascii="Goudy Old Style" w:eastAsia="Calibri" w:hAnsi="Goudy Old Style" w:cs="Times New Roman"/>
      <w:sz w:val="32"/>
      <w:szCs w:val="28"/>
      <w:lang w:val="x-none" w:eastAsia="x-none"/>
    </w:rPr>
  </w:style>
  <w:style w:type="character" w:customStyle="1" w:styleId="Char17">
    <w:name w:val="سرد الفقرات Char1"/>
    <w:link w:val="32"/>
    <w:uiPriority w:val="34"/>
    <w:rsid w:val="00EE1BE4"/>
    <w:rPr>
      <w:rFonts w:ascii="Goudy Old Style" w:eastAsia="Calibri" w:hAnsi="Goudy Old Style" w:cs="Times New Roman"/>
      <w:sz w:val="32"/>
      <w:szCs w:val="28"/>
      <w:lang w:val="x-none" w:eastAsia="x-none"/>
    </w:rPr>
  </w:style>
  <w:style w:type="paragraph" w:customStyle="1" w:styleId="80">
    <w:name w:val="بلا تباعد8"/>
    <w:link w:val="Char21"/>
    <w:qFormat/>
    <w:rsid w:val="00EE1BE4"/>
    <w:pPr>
      <w:bidi/>
      <w:spacing w:after="0" w:line="240" w:lineRule="auto"/>
    </w:pPr>
    <w:rPr>
      <w:rFonts w:ascii="Calibri" w:eastAsia="Calibri" w:hAnsi="Calibri" w:cs="Times New Roman"/>
      <w:sz w:val="20"/>
      <w:szCs w:val="20"/>
    </w:rPr>
  </w:style>
  <w:style w:type="character" w:customStyle="1" w:styleId="Char21">
    <w:name w:val="بلا تباعد Char2"/>
    <w:link w:val="80"/>
    <w:locked/>
    <w:rsid w:val="00EE1BE4"/>
    <w:rPr>
      <w:rFonts w:ascii="Calibri" w:eastAsia="Calibri" w:hAnsi="Calibri" w:cs="Times New Roman"/>
      <w:sz w:val="20"/>
      <w:szCs w:val="20"/>
    </w:rPr>
  </w:style>
  <w:style w:type="paragraph" w:customStyle="1" w:styleId="43">
    <w:name w:val="سرد الفقرات4"/>
    <w:basedOn w:val="a"/>
    <w:uiPriority w:val="34"/>
    <w:qFormat/>
    <w:rsid w:val="00EE1B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7">
    <w:name w:val="سرد الفقرات117"/>
    <w:basedOn w:val="a"/>
    <w:qFormat/>
    <w:rsid w:val="00EE1BE4"/>
    <w:pPr>
      <w:bidi/>
      <w:ind w:left="720"/>
    </w:pPr>
    <w:rPr>
      <w:rFonts w:ascii="Book Antiqua" w:eastAsia="Calibri" w:hAnsi="Book Antiqua" w:cs="Times New Roman"/>
    </w:rPr>
  </w:style>
  <w:style w:type="paragraph" w:customStyle="1" w:styleId="123">
    <w:name w:val="123 عنوان فرعي"/>
    <w:basedOn w:val="a"/>
    <w:qFormat/>
    <w:rsid w:val="00EE1BE4"/>
    <w:pPr>
      <w:bidi/>
      <w:spacing w:after="0" w:line="240" w:lineRule="auto"/>
      <w:jc w:val="lowKashida"/>
    </w:pPr>
    <w:rPr>
      <w:rFonts w:ascii="Simplified Arabic" w:eastAsia="Calibri" w:hAnsi="Simplified Arabic" w:cs="Simplified Arabic"/>
      <w:sz w:val="28"/>
      <w:szCs w:val="28"/>
      <w:u w:val="single"/>
      <w:lang w:bidi="ar-IQ"/>
    </w:rPr>
  </w:style>
  <w:style w:type="paragraph" w:customStyle="1" w:styleId="310">
    <w:name w:val="سرد الفقرات31"/>
    <w:basedOn w:val="a"/>
    <w:qFormat/>
    <w:rsid w:val="00EE1BE4"/>
    <w:pPr>
      <w:bidi/>
      <w:ind w:left="720"/>
      <w:contextualSpacing/>
    </w:pPr>
    <w:rPr>
      <w:rFonts w:ascii="Calibri" w:eastAsia="Calibri" w:hAnsi="Calibri" w:cs="Arial"/>
      <w:color w:val="800000"/>
      <w:sz w:val="28"/>
      <w:szCs w:val="28"/>
    </w:rPr>
  </w:style>
  <w:style w:type="character" w:customStyle="1" w:styleId="33">
    <w:name w:val="عنوان الكتاب3"/>
    <w:qFormat/>
    <w:rsid w:val="00EE1BE4"/>
    <w:rPr>
      <w:rFonts w:cs="Times New Roman"/>
      <w:b/>
      <w:bCs/>
      <w:smallCaps/>
      <w:spacing w:val="5"/>
    </w:rPr>
  </w:style>
  <w:style w:type="paragraph" w:customStyle="1" w:styleId="60">
    <w:name w:val="سرد الفقرات6"/>
    <w:basedOn w:val="a"/>
    <w:qFormat/>
    <w:rsid w:val="00EE1BE4"/>
    <w:pPr>
      <w:bidi/>
      <w:ind w:left="720"/>
    </w:pPr>
    <w:rPr>
      <w:rFonts w:ascii="Calibri" w:eastAsia="Times New Roman" w:hAnsi="Calibri" w:cs="Arial"/>
    </w:rPr>
  </w:style>
  <w:style w:type="paragraph" w:customStyle="1" w:styleId="61">
    <w:name w:val="بلا تباعد6"/>
    <w:qFormat/>
    <w:rsid w:val="00EE1BE4"/>
    <w:pPr>
      <w:bidi/>
      <w:spacing w:after="0" w:line="240" w:lineRule="auto"/>
    </w:pPr>
    <w:rPr>
      <w:rFonts w:ascii="Calibri" w:eastAsia="Times New Roman" w:hAnsi="Calibri" w:cs="Times New Roman"/>
      <w:sz w:val="24"/>
      <w:szCs w:val="24"/>
    </w:rPr>
  </w:style>
  <w:style w:type="paragraph" w:customStyle="1" w:styleId="34">
    <w:name w:val="اقتباس3"/>
    <w:basedOn w:val="a"/>
    <w:next w:val="a"/>
    <w:qFormat/>
    <w:rsid w:val="00EE1BE4"/>
    <w:pPr>
      <w:spacing w:before="200" w:after="0"/>
      <w:ind w:left="360" w:right="360"/>
    </w:pPr>
    <w:rPr>
      <w:rFonts w:ascii="Calibri" w:eastAsia="Times New Roman" w:hAnsi="Calibri" w:cs="Arial"/>
      <w:i/>
      <w:iCs/>
      <w:lang w:bidi="en-US"/>
    </w:rPr>
  </w:style>
  <w:style w:type="paragraph" w:customStyle="1" w:styleId="35">
    <w:name w:val="اقتباس مكثف3"/>
    <w:basedOn w:val="a"/>
    <w:next w:val="a"/>
    <w:qFormat/>
    <w:rsid w:val="00EE1BE4"/>
    <w:pPr>
      <w:pBdr>
        <w:bottom w:val="single" w:sz="4" w:space="1" w:color="auto"/>
      </w:pBdr>
      <w:spacing w:before="200" w:after="280"/>
      <w:ind w:left="1008" w:right="1152"/>
      <w:jc w:val="both"/>
    </w:pPr>
    <w:rPr>
      <w:rFonts w:ascii="Calibri" w:eastAsia="Times New Roman" w:hAnsi="Calibri" w:cs="Arial"/>
      <w:b/>
      <w:bCs/>
      <w:i/>
      <w:iCs/>
      <w:lang w:bidi="en-US"/>
    </w:rPr>
  </w:style>
  <w:style w:type="paragraph" w:customStyle="1" w:styleId="52">
    <w:name w:val="سرد الفقرات5"/>
    <w:basedOn w:val="a"/>
    <w:qFormat/>
    <w:rsid w:val="00EE1BE4"/>
    <w:pPr>
      <w:bidi/>
      <w:ind w:left="720"/>
    </w:pPr>
    <w:rPr>
      <w:rFonts w:ascii="Calibri" w:eastAsia="Times New Roman" w:hAnsi="Calibri" w:cs="Arial"/>
    </w:rPr>
  </w:style>
  <w:style w:type="paragraph" w:customStyle="1" w:styleId="53">
    <w:name w:val="اقتباس5"/>
    <w:basedOn w:val="a"/>
    <w:next w:val="a"/>
    <w:link w:val="Char18"/>
    <w:qFormat/>
    <w:rsid w:val="00EE1BE4"/>
    <w:pPr>
      <w:bidi/>
    </w:pPr>
    <w:rPr>
      <w:rFonts w:ascii="Book Antiqua" w:eastAsia="Times New Roman" w:hAnsi="Book Antiqua" w:cs="Times New Roman"/>
      <w:i/>
      <w:iCs/>
      <w:color w:val="000000"/>
      <w:lang w:val="x-none" w:eastAsia="x-none"/>
    </w:rPr>
  </w:style>
  <w:style w:type="character" w:customStyle="1" w:styleId="Char18">
    <w:name w:val="اقتباس Char1"/>
    <w:link w:val="53"/>
    <w:rsid w:val="00EE1BE4"/>
    <w:rPr>
      <w:rFonts w:ascii="Book Antiqua" w:eastAsia="Times New Roman" w:hAnsi="Book Antiqua" w:cs="Times New Roman"/>
      <w:i/>
      <w:iCs/>
      <w:color w:val="000000"/>
      <w:lang w:val="x-none" w:eastAsia="x-none"/>
    </w:rPr>
  </w:style>
  <w:style w:type="paragraph" w:customStyle="1" w:styleId="54">
    <w:name w:val="اقتباس مكثف5"/>
    <w:basedOn w:val="a"/>
    <w:next w:val="a"/>
    <w:link w:val="Char19"/>
    <w:qFormat/>
    <w:rsid w:val="00EE1BE4"/>
    <w:pPr>
      <w:pBdr>
        <w:bottom w:val="single" w:sz="4" w:space="4" w:color="DDDDDD"/>
      </w:pBdr>
      <w:spacing w:before="200" w:after="280"/>
      <w:ind w:left="936" w:right="936"/>
    </w:pPr>
    <w:rPr>
      <w:rFonts w:ascii="Book Antiqua" w:eastAsia="Times New Roman" w:hAnsi="Book Antiqua" w:cs="Times New Roman"/>
      <w:b/>
      <w:bCs/>
      <w:i/>
      <w:iCs/>
      <w:color w:val="DDDDDD"/>
      <w:lang w:val="x-none" w:eastAsia="x-none"/>
    </w:rPr>
  </w:style>
  <w:style w:type="character" w:customStyle="1" w:styleId="Char19">
    <w:name w:val="اقتباس مكثف Char1"/>
    <w:link w:val="54"/>
    <w:rsid w:val="00EE1BE4"/>
    <w:rPr>
      <w:rFonts w:ascii="Book Antiqua" w:eastAsia="Times New Roman" w:hAnsi="Book Antiqua" w:cs="Times New Roman"/>
      <w:b/>
      <w:bCs/>
      <w:i/>
      <w:iCs/>
      <w:color w:val="DDDDDD"/>
      <w:lang w:val="x-none" w:eastAsia="x-none"/>
    </w:rPr>
  </w:style>
  <w:style w:type="character" w:customStyle="1" w:styleId="36">
    <w:name w:val="تأكيد دقيق3"/>
    <w:qFormat/>
    <w:rsid w:val="00EE1BE4"/>
    <w:rPr>
      <w:rFonts w:cs="Times New Roman"/>
      <w:i/>
      <w:iCs/>
      <w:color w:val="808080"/>
    </w:rPr>
  </w:style>
  <w:style w:type="character" w:customStyle="1" w:styleId="37">
    <w:name w:val="تأكيد مكثف3"/>
    <w:qFormat/>
    <w:rsid w:val="00EE1BE4"/>
    <w:rPr>
      <w:rFonts w:cs="Times New Roman"/>
      <w:b/>
      <w:bCs/>
      <w:i/>
      <w:iCs/>
      <w:color w:val="DDDDDD"/>
    </w:rPr>
  </w:style>
  <w:style w:type="character" w:customStyle="1" w:styleId="38">
    <w:name w:val="مرجع دقيق3"/>
    <w:qFormat/>
    <w:rsid w:val="00EE1BE4"/>
    <w:rPr>
      <w:rFonts w:cs="Times New Roman"/>
      <w:smallCaps/>
      <w:color w:val="B2B2B2"/>
      <w:u w:val="single"/>
    </w:rPr>
  </w:style>
  <w:style w:type="character" w:customStyle="1" w:styleId="39">
    <w:name w:val="مرجع مكثف3"/>
    <w:qFormat/>
    <w:rsid w:val="00EE1BE4"/>
    <w:rPr>
      <w:rFonts w:cs="Times New Roman"/>
      <w:b/>
      <w:bCs/>
      <w:smallCaps/>
      <w:color w:val="B2B2B2"/>
      <w:spacing w:val="5"/>
      <w:u w:val="single"/>
    </w:rPr>
  </w:style>
  <w:style w:type="paragraph" w:customStyle="1" w:styleId="3a">
    <w:name w:val="عنوان جدول المحتويات3"/>
    <w:basedOn w:val="10"/>
    <w:next w:val="a"/>
    <w:qFormat/>
    <w:rsid w:val="00EE1BE4"/>
    <w:pPr>
      <w:widowControl w:val="0"/>
      <w:ind w:firstLine="284"/>
      <w:outlineLvl w:val="9"/>
    </w:pPr>
    <w:rPr>
      <w:rFonts w:ascii="Lucida Sans" w:eastAsia="Times New Roman" w:hAnsi="Lucida Sans" w:cs="Tahoma"/>
      <w:color w:val="A5A5A5"/>
      <w:lang w:val="x-none" w:eastAsia="x-none"/>
    </w:rPr>
  </w:style>
  <w:style w:type="paragraph" w:customStyle="1" w:styleId="ListParagraph2">
    <w:name w:val="List Paragraph2"/>
    <w:basedOn w:val="a"/>
    <w:qFormat/>
    <w:rsid w:val="00EE1BE4"/>
    <w:pPr>
      <w:bidi/>
      <w:spacing w:after="0" w:line="240" w:lineRule="auto"/>
      <w:ind w:left="720"/>
      <w:contextualSpacing/>
    </w:pPr>
    <w:rPr>
      <w:rFonts w:ascii="Goudy Old Style" w:eastAsia="Calibri" w:hAnsi="Goudy Old Style" w:cs="Times New Roman"/>
      <w:sz w:val="32"/>
      <w:szCs w:val="28"/>
    </w:rPr>
  </w:style>
  <w:style w:type="character" w:customStyle="1" w:styleId="SubtleEmphasis1">
    <w:name w:val="Subtle Emphasis1"/>
    <w:uiPriority w:val="19"/>
    <w:qFormat/>
    <w:rsid w:val="00EE1BE4"/>
    <w:rPr>
      <w:i/>
      <w:color w:val="5A5A5A"/>
    </w:rPr>
  </w:style>
  <w:style w:type="character" w:customStyle="1" w:styleId="BookTitle1">
    <w:name w:val="Book Title1"/>
    <w:qFormat/>
    <w:rsid w:val="00EE1BE4"/>
    <w:rPr>
      <w:rFonts w:ascii="Cambria" w:eastAsia="Times New Roman" w:hAnsi="Cambria"/>
      <w:b/>
      <w:i/>
      <w:sz w:val="24"/>
      <w:szCs w:val="24"/>
    </w:rPr>
  </w:style>
  <w:style w:type="paragraph" w:customStyle="1" w:styleId="220">
    <w:name w:val="الفقرة22"/>
    <w:basedOn w:val="a"/>
    <w:link w:val="22Char"/>
    <w:qFormat/>
    <w:rsid w:val="00EE1BE4"/>
    <w:pPr>
      <w:bidi/>
      <w:spacing w:before="120" w:after="120" w:line="240" w:lineRule="auto"/>
      <w:ind w:firstLine="468"/>
      <w:jc w:val="both"/>
    </w:pPr>
    <w:rPr>
      <w:rFonts w:ascii="Simplified Arabic" w:eastAsia="Times New Roman" w:hAnsi="Simplified Arabic" w:cs="Times New Roman"/>
      <w:sz w:val="28"/>
      <w:szCs w:val="28"/>
      <w:lang w:val="x-none" w:eastAsia="x-none"/>
    </w:rPr>
  </w:style>
  <w:style w:type="character" w:customStyle="1" w:styleId="22Char">
    <w:name w:val="الفقرة22 Char"/>
    <w:link w:val="220"/>
    <w:rsid w:val="00EE1BE4"/>
    <w:rPr>
      <w:rFonts w:ascii="Simplified Arabic" w:eastAsia="Times New Roman" w:hAnsi="Simplified Arabic" w:cs="Times New Roman"/>
      <w:sz w:val="28"/>
      <w:szCs w:val="28"/>
      <w:lang w:val="x-none" w:eastAsia="x-none"/>
    </w:rPr>
  </w:style>
  <w:style w:type="paragraph" w:customStyle="1" w:styleId="160">
    <w:name w:val="العنوان 16"/>
    <w:basedOn w:val="220"/>
    <w:link w:val="16Char"/>
    <w:qFormat/>
    <w:rsid w:val="00EE1BE4"/>
    <w:pPr>
      <w:ind w:firstLine="0"/>
    </w:pPr>
    <w:rPr>
      <w:b/>
      <w:bCs/>
      <w:sz w:val="32"/>
      <w:szCs w:val="32"/>
    </w:rPr>
  </w:style>
  <w:style w:type="character" w:customStyle="1" w:styleId="16Char">
    <w:name w:val="العنوان 16 Char"/>
    <w:link w:val="160"/>
    <w:rsid w:val="00EE1BE4"/>
    <w:rPr>
      <w:rFonts w:ascii="Simplified Arabic" w:eastAsia="Times New Roman" w:hAnsi="Simplified Arabic" w:cs="Times New Roman"/>
      <w:b/>
      <w:bCs/>
      <w:sz w:val="32"/>
      <w:szCs w:val="32"/>
      <w:lang w:val="x-none" w:eastAsia="x-none"/>
    </w:rPr>
  </w:style>
  <w:style w:type="character" w:customStyle="1" w:styleId="Heading2Char">
    <w:name w:val="Heading 2 Char"/>
    <w:rsid w:val="00EE1BE4"/>
    <w:rPr>
      <w:rFonts w:ascii="Cambria" w:eastAsia="Times New Roman" w:hAnsi="Cambria" w:cs="Times New Roman"/>
      <w:b/>
      <w:bCs/>
      <w:color w:val="4F81BD"/>
      <w:sz w:val="26"/>
      <w:szCs w:val="26"/>
    </w:rPr>
  </w:style>
  <w:style w:type="character" w:customStyle="1" w:styleId="Heading4Char">
    <w:name w:val="Heading 4 Char"/>
    <w:uiPriority w:val="9"/>
    <w:semiHidden/>
    <w:rsid w:val="00EE1BE4"/>
    <w:rPr>
      <w:rFonts w:ascii="Cambria" w:eastAsia="Times New Roman" w:hAnsi="Cambria" w:cs="Times New Roman"/>
      <w:b/>
      <w:bCs/>
      <w:i/>
      <w:iCs/>
      <w:color w:val="4F81BD"/>
      <w:sz w:val="40"/>
      <w:szCs w:val="40"/>
    </w:rPr>
  </w:style>
  <w:style w:type="character" w:customStyle="1" w:styleId="Char30">
    <w:name w:val="بلا تباعد Char3"/>
    <w:link w:val="af3"/>
    <w:uiPriority w:val="1"/>
    <w:locked/>
    <w:rsid w:val="00EE1BE4"/>
    <w:rPr>
      <w:rFonts w:eastAsiaTheme="minorEastAsia"/>
    </w:rPr>
  </w:style>
  <w:style w:type="character" w:customStyle="1" w:styleId="Char">
    <w:name w:val=" سرد الفقرات Char"/>
    <w:link w:val="a3"/>
    <w:uiPriority w:val="34"/>
    <w:rsid w:val="00EE1BE4"/>
  </w:style>
  <w:style w:type="character" w:customStyle="1" w:styleId="Char22">
    <w:name w:val="اقتباس Char2"/>
    <w:basedOn w:val="a0"/>
    <w:rsid w:val="00EE1BE4"/>
    <w:rPr>
      <w:rFonts w:ascii="Book Antiqua" w:eastAsia="Times New Roman" w:hAnsi="Book Antiqua" w:cs="Times New Roman"/>
      <w:i/>
      <w:iCs/>
      <w:color w:val="000000"/>
      <w:lang w:val="x-none" w:eastAsia="x-none"/>
    </w:rPr>
  </w:style>
  <w:style w:type="character" w:customStyle="1" w:styleId="QuoteChar">
    <w:name w:val="Quote Char"/>
    <w:uiPriority w:val="29"/>
    <w:rsid w:val="00EE1BE4"/>
    <w:rPr>
      <w:rFonts w:cs="Traditional Arabic"/>
      <w:i/>
      <w:iCs/>
      <w:color w:val="000000"/>
      <w:sz w:val="40"/>
      <w:szCs w:val="40"/>
    </w:rPr>
  </w:style>
  <w:style w:type="character" w:customStyle="1" w:styleId="Char23">
    <w:name w:val="اقتباس مكثف Char2"/>
    <w:basedOn w:val="a0"/>
    <w:rsid w:val="00EE1BE4"/>
    <w:rPr>
      <w:rFonts w:ascii="Book Antiqua" w:eastAsia="Times New Roman" w:hAnsi="Book Antiqua" w:cs="Times New Roman"/>
      <w:b/>
      <w:bCs/>
      <w:i/>
      <w:iCs/>
      <w:color w:val="DDDDDD"/>
      <w:lang w:val="x-none" w:eastAsia="x-none"/>
    </w:rPr>
  </w:style>
  <w:style w:type="character" w:customStyle="1" w:styleId="IntenseQuoteChar">
    <w:name w:val="Intense Quote Char"/>
    <w:uiPriority w:val="30"/>
    <w:rsid w:val="00EE1BE4"/>
    <w:rPr>
      <w:rFonts w:cs="Traditional Arabic"/>
      <w:b/>
      <w:bCs/>
      <w:i/>
      <w:iCs/>
      <w:color w:val="4F81BD"/>
      <w:sz w:val="40"/>
      <w:szCs w:val="40"/>
    </w:rPr>
  </w:style>
  <w:style w:type="character" w:customStyle="1" w:styleId="Heading1Char1">
    <w:name w:val="Heading 1 Char1"/>
    <w:uiPriority w:val="9"/>
    <w:rsid w:val="00EE1BE4"/>
    <w:rPr>
      <w:smallCaps/>
      <w:spacing w:val="5"/>
      <w:sz w:val="32"/>
      <w:szCs w:val="32"/>
    </w:rPr>
  </w:style>
  <w:style w:type="character" w:customStyle="1" w:styleId="Heading3Char1">
    <w:name w:val="Heading 3 Char1"/>
    <w:uiPriority w:val="9"/>
    <w:semiHidden/>
    <w:rsid w:val="00EE1BE4"/>
    <w:rPr>
      <w:smallCaps/>
      <w:spacing w:val="5"/>
      <w:sz w:val="24"/>
      <w:szCs w:val="24"/>
    </w:rPr>
  </w:style>
  <w:style w:type="paragraph" w:styleId="3b">
    <w:name w:val="Body Text Indent 3"/>
    <w:basedOn w:val="a"/>
    <w:link w:val="3Char1"/>
    <w:rsid w:val="00EE1BE4"/>
    <w:pPr>
      <w:bidi/>
      <w:spacing w:after="0" w:line="240" w:lineRule="auto"/>
      <w:ind w:right="-900" w:firstLine="26"/>
    </w:pPr>
    <w:rPr>
      <w:rFonts w:ascii="Times New Roman" w:eastAsia="Times New Roman" w:hAnsi="Times New Roman" w:cs="Simplified Arabic"/>
      <w:b/>
      <w:bCs/>
      <w:sz w:val="28"/>
      <w:szCs w:val="28"/>
      <w:lang w:val="x-none" w:eastAsia="ar-SA" w:bidi="ar-JO"/>
    </w:rPr>
  </w:style>
  <w:style w:type="character" w:customStyle="1" w:styleId="3Char1">
    <w:name w:val="نص أساسي بمسافة بادئة 3 Char"/>
    <w:basedOn w:val="a0"/>
    <w:link w:val="3b"/>
    <w:rsid w:val="00EE1BE4"/>
    <w:rPr>
      <w:rFonts w:ascii="Times New Roman" w:eastAsia="Times New Roman" w:hAnsi="Times New Roman" w:cs="Simplified Arabic"/>
      <w:b/>
      <w:bCs/>
      <w:sz w:val="28"/>
      <w:szCs w:val="28"/>
      <w:lang w:val="x-none" w:eastAsia="ar-SA" w:bidi="ar-JO"/>
    </w:rPr>
  </w:style>
  <w:style w:type="character" w:customStyle="1" w:styleId="CharChar18">
    <w:name w:val="Char Char18"/>
    <w:rsid w:val="00EE1BE4"/>
    <w:rPr>
      <w:b/>
      <w:bCs/>
      <w:sz w:val="32"/>
      <w:szCs w:val="32"/>
      <w:lang w:val="en-US" w:eastAsia="ar-SA" w:bidi="ar-SA"/>
    </w:rPr>
  </w:style>
  <w:style w:type="paragraph" w:customStyle="1" w:styleId="TXT">
    <w:name w:val="TXT"/>
    <w:basedOn w:val="a"/>
    <w:rsid w:val="00EE1BE4"/>
    <w:pPr>
      <w:widowControl w:val="0"/>
      <w:autoSpaceDE w:val="0"/>
      <w:autoSpaceDN w:val="0"/>
      <w:bidi/>
      <w:adjustRightInd w:val="0"/>
      <w:spacing w:after="0" w:line="288" w:lineRule="auto"/>
      <w:jc w:val="both"/>
      <w:textAlignment w:val="center"/>
    </w:pPr>
    <w:rPr>
      <w:rFonts w:ascii="Osama" w:eastAsia="Times New Roman" w:hAnsi="Times New Roman PS MT Light" w:cs="Osama"/>
      <w:color w:val="000000"/>
      <w:spacing w:val="-4"/>
      <w:w w:val="89"/>
      <w:lang w:bidi="ar-YE"/>
    </w:rPr>
  </w:style>
  <w:style w:type="paragraph" w:styleId="aff6">
    <w:name w:val="Block Text"/>
    <w:basedOn w:val="a"/>
    <w:semiHidden/>
    <w:rsid w:val="00EE1BE4"/>
    <w:pPr>
      <w:bidi/>
      <w:spacing w:after="0" w:line="600" w:lineRule="atLeast"/>
      <w:ind w:right="709" w:firstLine="11"/>
      <w:jc w:val="lowKashida"/>
    </w:pPr>
    <w:rPr>
      <w:rFonts w:ascii="Times New Roman" w:eastAsia="Times New Roman" w:hAnsi="Times New Roman" w:cs="Simplified Arabic"/>
      <w:noProof/>
      <w:sz w:val="20"/>
      <w:szCs w:val="32"/>
    </w:rPr>
  </w:style>
  <w:style w:type="character" w:customStyle="1" w:styleId="apple-style-span">
    <w:name w:val="apple-style-span"/>
    <w:rsid w:val="00EE1BE4"/>
    <w:rPr>
      <w:rFonts w:cs="Times New Roman"/>
    </w:rPr>
  </w:style>
  <w:style w:type="character" w:styleId="aff7">
    <w:name w:val="FollowedHyperlink"/>
    <w:rsid w:val="00EE1BE4"/>
    <w:rPr>
      <w:rFonts w:cs="Times New Roman"/>
      <w:color w:val="800080"/>
      <w:u w:val="single"/>
    </w:rPr>
  </w:style>
  <w:style w:type="paragraph" w:styleId="aff8">
    <w:name w:val="List"/>
    <w:basedOn w:val="a"/>
    <w:semiHidden/>
    <w:rsid w:val="00EE1BE4"/>
    <w:pPr>
      <w:bidi/>
      <w:spacing w:after="0" w:line="240" w:lineRule="auto"/>
      <w:ind w:left="283" w:hanging="283"/>
    </w:pPr>
    <w:rPr>
      <w:rFonts w:ascii="Times New Roman" w:eastAsia="Calibri" w:hAnsi="Times New Roman" w:cs="Traditional Arabic"/>
      <w:noProof/>
      <w:sz w:val="20"/>
      <w:szCs w:val="20"/>
      <w:lang w:eastAsia="ar-SA"/>
    </w:rPr>
  </w:style>
  <w:style w:type="paragraph" w:customStyle="1" w:styleId="18">
    <w:name w:val="نص أساسي1"/>
    <w:basedOn w:val="a"/>
    <w:rsid w:val="00EE1BE4"/>
    <w:pPr>
      <w:spacing w:after="240" w:line="240" w:lineRule="atLeast"/>
      <w:ind w:left="1080"/>
      <w:jc w:val="both"/>
    </w:pPr>
    <w:rPr>
      <w:rFonts w:ascii="Arial" w:eastAsia="Calibri" w:hAnsi="Arial" w:cs="Times New Roman"/>
      <w:sz w:val="20"/>
      <w:szCs w:val="20"/>
    </w:rPr>
  </w:style>
  <w:style w:type="paragraph" w:customStyle="1" w:styleId="aff9">
    <w:name w:val="ك"/>
    <w:basedOn w:val="a"/>
    <w:rsid w:val="00EE1BE4"/>
    <w:pPr>
      <w:widowControl w:val="0"/>
      <w:bidi/>
      <w:spacing w:before="100" w:after="0" w:line="240" w:lineRule="auto"/>
      <w:ind w:left="510" w:hanging="510"/>
      <w:jc w:val="lowKashida"/>
    </w:pPr>
    <w:rPr>
      <w:rFonts w:ascii="Times New Roman" w:eastAsia="Times New Roman" w:hAnsi="Times New Roman" w:cs="Traditional Arabic"/>
      <w:sz w:val="28"/>
      <w:szCs w:val="36"/>
    </w:rPr>
  </w:style>
  <w:style w:type="paragraph" w:customStyle="1" w:styleId="affa">
    <w:name w:val="م"/>
    <w:basedOn w:val="a"/>
    <w:rsid w:val="00EE1BE4"/>
    <w:pPr>
      <w:widowControl w:val="0"/>
      <w:bidi/>
      <w:spacing w:before="100" w:after="0" w:line="240" w:lineRule="auto"/>
      <w:ind w:firstLine="510"/>
      <w:jc w:val="lowKashida"/>
    </w:pPr>
    <w:rPr>
      <w:rFonts w:ascii="Times New Roman" w:eastAsia="Times New Roman" w:hAnsi="Times New Roman" w:cs="Traditional Arabic"/>
      <w:sz w:val="28"/>
      <w:szCs w:val="36"/>
    </w:rPr>
  </w:style>
  <w:style w:type="numbering" w:customStyle="1" w:styleId="1">
    <w:name w:val="نمط1"/>
    <w:rsid w:val="00EE1BE4"/>
    <w:pPr>
      <w:numPr>
        <w:numId w:val="10"/>
      </w:numPr>
    </w:pPr>
  </w:style>
  <w:style w:type="paragraph" w:customStyle="1" w:styleId="3c">
    <w:name w:val="بلا تباعد3"/>
    <w:qFormat/>
    <w:rsid w:val="00EE1BE4"/>
    <w:pPr>
      <w:spacing w:after="0" w:line="240" w:lineRule="auto"/>
    </w:pPr>
    <w:rPr>
      <w:rFonts w:ascii="Calibri" w:eastAsia="Calibri" w:hAnsi="Calibri" w:cs="Arial"/>
      <w:sz w:val="28"/>
    </w:rPr>
  </w:style>
  <w:style w:type="paragraph" w:customStyle="1" w:styleId="Heading21">
    <w:name w:val="Heading 21"/>
    <w:basedOn w:val="a"/>
    <w:next w:val="a"/>
    <w:rsid w:val="00EE1BE4"/>
    <w:pPr>
      <w:keepNext/>
      <w:bidi/>
      <w:spacing w:after="0" w:line="240" w:lineRule="auto"/>
      <w:jc w:val="center"/>
      <w:outlineLvl w:val="1"/>
    </w:pPr>
    <w:rPr>
      <w:rFonts w:ascii="Times New Roman" w:eastAsia="Times New Roman" w:hAnsi="Times New Roman" w:cs="Akhbar MT"/>
      <w:b/>
      <w:bCs/>
      <w:color w:val="0000FF"/>
      <w:sz w:val="18"/>
      <w:szCs w:val="18"/>
    </w:rPr>
  </w:style>
  <w:style w:type="character" w:customStyle="1" w:styleId="st1">
    <w:name w:val="st1"/>
    <w:rsid w:val="00EE1BE4"/>
  </w:style>
  <w:style w:type="character" w:styleId="HTML0">
    <w:name w:val="HTML Cite"/>
    <w:rsid w:val="00EE1BE4"/>
    <w:rPr>
      <w:i/>
      <w:iCs/>
      <w:sz w:val="24"/>
      <w:szCs w:val="24"/>
    </w:rPr>
  </w:style>
  <w:style w:type="paragraph" w:customStyle="1" w:styleId="2d">
    <w:name w:val="بلا تباعد2"/>
    <w:rsid w:val="00EE1BE4"/>
    <w:pPr>
      <w:bidi/>
      <w:spacing w:after="0" w:line="240" w:lineRule="auto"/>
    </w:pPr>
    <w:rPr>
      <w:rFonts w:ascii="Book Antiqua" w:eastAsia="Calibri" w:hAnsi="Book Antiqua" w:cs="Times New Roman"/>
    </w:rPr>
  </w:style>
  <w:style w:type="numbering" w:customStyle="1" w:styleId="2">
    <w:name w:val="ترقيم بثلاثة مستويات2"/>
    <w:rsid w:val="00EE1BE4"/>
    <w:pPr>
      <w:numPr>
        <w:numId w:val="11"/>
      </w:numPr>
    </w:pPr>
  </w:style>
  <w:style w:type="paragraph" w:styleId="affb">
    <w:name w:val="Document Map"/>
    <w:basedOn w:val="a"/>
    <w:link w:val="Charf4"/>
    <w:uiPriority w:val="99"/>
    <w:semiHidden/>
    <w:unhideWhenUsed/>
    <w:rsid w:val="00EE1BE4"/>
    <w:pPr>
      <w:bidi/>
      <w:spacing w:after="0" w:line="240" w:lineRule="auto"/>
    </w:pPr>
    <w:rPr>
      <w:rFonts w:ascii="Tahoma" w:eastAsia="Times New Roman" w:hAnsi="Tahoma" w:cs="Tahoma"/>
      <w:sz w:val="16"/>
      <w:szCs w:val="16"/>
    </w:rPr>
  </w:style>
  <w:style w:type="character" w:customStyle="1" w:styleId="Charf4">
    <w:name w:val="مخطط المستند Char"/>
    <w:basedOn w:val="a0"/>
    <w:link w:val="affb"/>
    <w:uiPriority w:val="99"/>
    <w:semiHidden/>
    <w:rsid w:val="00EE1BE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Cite" w:uiPriority="0"/>
    <w:lsdException w:name="HTML Preformatted"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BE4"/>
  </w:style>
  <w:style w:type="paragraph" w:styleId="10">
    <w:name w:val="heading 1"/>
    <w:basedOn w:val="a"/>
    <w:next w:val="a"/>
    <w:link w:val="1Char"/>
    <w:qFormat/>
    <w:rsid w:val="00EE1B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Char"/>
    <w:uiPriority w:val="9"/>
    <w:unhideWhenUsed/>
    <w:qFormat/>
    <w:rsid w:val="00EE1B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EE1BE4"/>
    <w:pPr>
      <w:keepNext/>
      <w:keepLines/>
      <w:bidi/>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EE1BE4"/>
    <w:pPr>
      <w:keepNext/>
      <w:keepLines/>
      <w:bidi/>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EE1BE4"/>
    <w:pPr>
      <w:keepNext/>
      <w:keepLines/>
      <w:bidi/>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EE1BE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unhideWhenUsed/>
    <w:qFormat/>
    <w:rsid w:val="00EE1B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unhideWhenUsed/>
    <w:qFormat/>
    <w:rsid w:val="00EE1BE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unhideWhenUsed/>
    <w:qFormat/>
    <w:rsid w:val="00EE1BE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0"/>
    <w:rsid w:val="00EE1BE4"/>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0"/>
    <w:uiPriority w:val="9"/>
    <w:rsid w:val="00EE1BE4"/>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EE1BE4"/>
    <w:rPr>
      <w:rFonts w:asciiTheme="majorHAnsi" w:eastAsiaTheme="majorEastAsia" w:hAnsiTheme="majorHAnsi" w:cstheme="majorBidi"/>
      <w:b/>
      <w:bCs/>
      <w:color w:val="4F81BD" w:themeColor="accent1"/>
    </w:rPr>
  </w:style>
  <w:style w:type="character" w:customStyle="1" w:styleId="4Char">
    <w:name w:val="عنوان 4 Char"/>
    <w:basedOn w:val="a0"/>
    <w:link w:val="4"/>
    <w:rsid w:val="00EE1BE4"/>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rsid w:val="00EE1BE4"/>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rsid w:val="00EE1BE4"/>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
    <w:rsid w:val="00EE1BE4"/>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rsid w:val="00EE1BE4"/>
    <w:rPr>
      <w:rFonts w:asciiTheme="majorHAnsi" w:eastAsiaTheme="majorEastAsia" w:hAnsiTheme="majorHAnsi" w:cstheme="majorBidi"/>
      <w:color w:val="4F81BD" w:themeColor="accent1"/>
      <w:sz w:val="20"/>
      <w:szCs w:val="20"/>
    </w:rPr>
  </w:style>
  <w:style w:type="character" w:customStyle="1" w:styleId="9Char">
    <w:name w:val="عنوان 9 Char"/>
    <w:basedOn w:val="a0"/>
    <w:link w:val="9"/>
    <w:uiPriority w:val="9"/>
    <w:rsid w:val="00EE1BE4"/>
    <w:rPr>
      <w:rFonts w:asciiTheme="majorHAnsi" w:eastAsiaTheme="majorEastAsia" w:hAnsiTheme="majorHAnsi" w:cstheme="majorBidi"/>
      <w:i/>
      <w:iCs/>
      <w:color w:val="404040" w:themeColor="text1" w:themeTint="BF"/>
      <w:sz w:val="20"/>
      <w:szCs w:val="20"/>
    </w:rPr>
  </w:style>
  <w:style w:type="numbering" w:customStyle="1" w:styleId="NoList1">
    <w:name w:val="No List1"/>
    <w:next w:val="a2"/>
    <w:uiPriority w:val="99"/>
    <w:semiHidden/>
    <w:unhideWhenUsed/>
    <w:rsid w:val="00EE1BE4"/>
  </w:style>
  <w:style w:type="paragraph" w:styleId="a3">
    <w:name w:val="List Paragraph"/>
    <w:basedOn w:val="a"/>
    <w:link w:val="Char"/>
    <w:uiPriority w:val="34"/>
    <w:qFormat/>
    <w:rsid w:val="00EE1BE4"/>
    <w:pPr>
      <w:bidi/>
      <w:ind w:left="720"/>
      <w:contextualSpacing/>
    </w:pPr>
  </w:style>
  <w:style w:type="paragraph" w:styleId="21">
    <w:name w:val="Body Text 2"/>
    <w:basedOn w:val="a"/>
    <w:link w:val="2Char0"/>
    <w:rsid w:val="00EE1BE4"/>
    <w:pPr>
      <w:bidi/>
      <w:spacing w:after="0" w:line="240" w:lineRule="auto"/>
      <w:jc w:val="lowKashida"/>
    </w:pPr>
    <w:rPr>
      <w:rFonts w:ascii="Times New Roman" w:eastAsia="Times New Roman" w:hAnsi="Times New Roman" w:cs="Simplified Arabic"/>
      <w:sz w:val="20"/>
      <w:szCs w:val="28"/>
    </w:rPr>
  </w:style>
  <w:style w:type="character" w:customStyle="1" w:styleId="2Char0">
    <w:name w:val="نص أساسي 2 Char"/>
    <w:basedOn w:val="a0"/>
    <w:link w:val="21"/>
    <w:rsid w:val="00EE1BE4"/>
    <w:rPr>
      <w:rFonts w:ascii="Times New Roman" w:eastAsia="Times New Roman" w:hAnsi="Times New Roman" w:cs="Simplified Arabic"/>
      <w:sz w:val="20"/>
      <w:szCs w:val="28"/>
    </w:rPr>
  </w:style>
  <w:style w:type="table" w:styleId="a4">
    <w:name w:val="Table Grid"/>
    <w:basedOn w:val="a1"/>
    <w:uiPriority w:val="59"/>
    <w:rsid w:val="00EE1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EE1BE4"/>
    <w:pPr>
      <w:bidi/>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EE1BE4"/>
    <w:rPr>
      <w:rFonts w:ascii="Tahoma" w:hAnsi="Tahoma" w:cs="Tahoma"/>
      <w:sz w:val="16"/>
      <w:szCs w:val="16"/>
    </w:rPr>
  </w:style>
  <w:style w:type="paragraph" w:styleId="a6">
    <w:name w:val="header"/>
    <w:basedOn w:val="a"/>
    <w:link w:val="Char1"/>
    <w:uiPriority w:val="99"/>
    <w:unhideWhenUsed/>
    <w:rsid w:val="00EE1BE4"/>
    <w:pPr>
      <w:tabs>
        <w:tab w:val="center" w:pos="4680"/>
        <w:tab w:val="right" w:pos="9360"/>
      </w:tabs>
      <w:bidi/>
      <w:spacing w:after="0" w:line="240" w:lineRule="auto"/>
    </w:pPr>
  </w:style>
  <w:style w:type="character" w:customStyle="1" w:styleId="Char1">
    <w:name w:val="رأس الصفحة Char"/>
    <w:basedOn w:val="a0"/>
    <w:link w:val="a6"/>
    <w:rsid w:val="00EE1BE4"/>
  </w:style>
  <w:style w:type="paragraph" w:styleId="a7">
    <w:name w:val="footer"/>
    <w:basedOn w:val="a"/>
    <w:link w:val="Char2"/>
    <w:uiPriority w:val="99"/>
    <w:unhideWhenUsed/>
    <w:rsid w:val="00EE1BE4"/>
    <w:pPr>
      <w:tabs>
        <w:tab w:val="center" w:pos="4680"/>
        <w:tab w:val="right" w:pos="9360"/>
      </w:tabs>
      <w:bidi/>
      <w:spacing w:after="0" w:line="240" w:lineRule="auto"/>
    </w:pPr>
  </w:style>
  <w:style w:type="character" w:customStyle="1" w:styleId="Char2">
    <w:name w:val="تذييل الصفحة Char"/>
    <w:basedOn w:val="a0"/>
    <w:link w:val="a7"/>
    <w:uiPriority w:val="99"/>
    <w:rsid w:val="00EE1BE4"/>
  </w:style>
  <w:style w:type="character" w:customStyle="1" w:styleId="Hyperlink1">
    <w:name w:val="Hyperlink1"/>
    <w:basedOn w:val="a0"/>
    <w:uiPriority w:val="99"/>
    <w:unhideWhenUsed/>
    <w:rsid w:val="00EE1BE4"/>
    <w:rPr>
      <w:color w:val="0000FF"/>
      <w:u w:val="single"/>
    </w:rPr>
  </w:style>
  <w:style w:type="character" w:styleId="Hyperlink">
    <w:name w:val="Hyperlink"/>
    <w:basedOn w:val="a0"/>
    <w:uiPriority w:val="99"/>
    <w:unhideWhenUsed/>
    <w:rsid w:val="00EE1BE4"/>
    <w:rPr>
      <w:color w:val="0000FF" w:themeColor="hyperlink"/>
      <w:u w:val="single"/>
    </w:rPr>
  </w:style>
  <w:style w:type="numbering" w:customStyle="1" w:styleId="11">
    <w:name w:val="بلا قائمة1"/>
    <w:next w:val="a2"/>
    <w:semiHidden/>
    <w:rsid w:val="00EE1BE4"/>
  </w:style>
  <w:style w:type="character" w:styleId="a8">
    <w:name w:val="page number"/>
    <w:basedOn w:val="a0"/>
    <w:rsid w:val="00EE1BE4"/>
  </w:style>
  <w:style w:type="paragraph" w:styleId="a9">
    <w:name w:val="footnote text"/>
    <w:basedOn w:val="a"/>
    <w:link w:val="Char3"/>
    <w:uiPriority w:val="99"/>
    <w:rsid w:val="00EE1BE4"/>
    <w:pPr>
      <w:bidi/>
      <w:spacing w:after="0" w:line="240" w:lineRule="auto"/>
    </w:pPr>
    <w:rPr>
      <w:rFonts w:ascii="Times New Roman" w:eastAsia="Times New Roman" w:hAnsi="Times New Roman" w:cs="Times New Roman"/>
      <w:sz w:val="20"/>
      <w:szCs w:val="20"/>
    </w:rPr>
  </w:style>
  <w:style w:type="character" w:customStyle="1" w:styleId="Char3">
    <w:name w:val="نص حاشية سفلية Char"/>
    <w:basedOn w:val="a0"/>
    <w:link w:val="a9"/>
    <w:uiPriority w:val="99"/>
    <w:rsid w:val="00EE1BE4"/>
    <w:rPr>
      <w:rFonts w:ascii="Times New Roman" w:eastAsia="Times New Roman" w:hAnsi="Times New Roman" w:cs="Times New Roman"/>
      <w:sz w:val="20"/>
      <w:szCs w:val="20"/>
    </w:rPr>
  </w:style>
  <w:style w:type="character" w:styleId="aa">
    <w:name w:val="footnote reference"/>
    <w:rsid w:val="00EE1BE4"/>
    <w:rPr>
      <w:vertAlign w:val="superscript"/>
    </w:rPr>
  </w:style>
  <w:style w:type="character" w:customStyle="1" w:styleId="Char4">
    <w:name w:val="نص أساسي بمسافة بادئة Char"/>
    <w:link w:val="ab"/>
    <w:locked/>
    <w:rsid w:val="00EE1BE4"/>
    <w:rPr>
      <w:sz w:val="24"/>
      <w:szCs w:val="24"/>
    </w:rPr>
  </w:style>
  <w:style w:type="paragraph" w:styleId="ab">
    <w:name w:val="Body Text Indent"/>
    <w:basedOn w:val="a"/>
    <w:link w:val="Char4"/>
    <w:rsid w:val="00EE1BE4"/>
    <w:pPr>
      <w:bidi/>
      <w:spacing w:after="120" w:line="240" w:lineRule="auto"/>
      <w:ind w:left="283"/>
    </w:pPr>
    <w:rPr>
      <w:sz w:val="24"/>
      <w:szCs w:val="24"/>
    </w:rPr>
  </w:style>
  <w:style w:type="character" w:customStyle="1" w:styleId="Char10">
    <w:name w:val="نص أساسي بمسافة بادئة Char1"/>
    <w:basedOn w:val="a0"/>
    <w:uiPriority w:val="99"/>
    <w:semiHidden/>
    <w:rsid w:val="00EE1BE4"/>
  </w:style>
  <w:style w:type="paragraph" w:customStyle="1" w:styleId="msolistparagraph0">
    <w:name w:val="msolistparagraph"/>
    <w:basedOn w:val="a"/>
    <w:rsid w:val="00EE1BE4"/>
    <w:pPr>
      <w:bidi/>
      <w:ind w:left="720"/>
      <w:contextualSpacing/>
    </w:pPr>
    <w:rPr>
      <w:rFonts w:ascii="Calibri" w:eastAsia="Calibri" w:hAnsi="Calibri" w:cs="Arial"/>
    </w:rPr>
  </w:style>
  <w:style w:type="paragraph" w:styleId="22">
    <w:name w:val="List 2"/>
    <w:basedOn w:val="a"/>
    <w:rsid w:val="00EE1BE4"/>
    <w:pPr>
      <w:bidi/>
      <w:spacing w:after="0" w:line="240" w:lineRule="auto"/>
      <w:ind w:left="566" w:hanging="283"/>
    </w:pPr>
    <w:rPr>
      <w:rFonts w:ascii="Times New Roman" w:eastAsia="Times New Roman" w:hAnsi="Times New Roman" w:cs="Times New Roman"/>
      <w:sz w:val="24"/>
      <w:szCs w:val="24"/>
      <w:lang w:bidi="ar-IQ"/>
    </w:rPr>
  </w:style>
  <w:style w:type="character" w:styleId="ac">
    <w:name w:val="Emphasis"/>
    <w:basedOn w:val="a0"/>
    <w:uiPriority w:val="20"/>
    <w:qFormat/>
    <w:rsid w:val="00EE1BE4"/>
    <w:rPr>
      <w:i/>
      <w:iCs/>
    </w:rPr>
  </w:style>
  <w:style w:type="paragraph" w:styleId="ad">
    <w:name w:val="Body Text"/>
    <w:basedOn w:val="a"/>
    <w:link w:val="Char5"/>
    <w:rsid w:val="00EE1BE4"/>
    <w:pPr>
      <w:bidi/>
      <w:spacing w:after="120" w:line="240" w:lineRule="auto"/>
    </w:pPr>
    <w:rPr>
      <w:rFonts w:ascii="Times New Roman" w:eastAsia="Times New Roman" w:hAnsi="Times New Roman" w:cs="Times New Roman"/>
      <w:sz w:val="24"/>
      <w:szCs w:val="24"/>
    </w:rPr>
  </w:style>
  <w:style w:type="character" w:customStyle="1" w:styleId="Char5">
    <w:name w:val="نص أساسي Char"/>
    <w:basedOn w:val="a0"/>
    <w:link w:val="ad"/>
    <w:rsid w:val="00EE1BE4"/>
    <w:rPr>
      <w:rFonts w:ascii="Times New Roman" w:eastAsia="Times New Roman" w:hAnsi="Times New Roman" w:cs="Times New Roman"/>
      <w:sz w:val="24"/>
      <w:szCs w:val="24"/>
    </w:rPr>
  </w:style>
  <w:style w:type="paragraph" w:styleId="ae">
    <w:name w:val="Quote"/>
    <w:basedOn w:val="a"/>
    <w:next w:val="a"/>
    <w:link w:val="Char6"/>
    <w:qFormat/>
    <w:rsid w:val="00EE1BE4"/>
    <w:pPr>
      <w:bidi/>
    </w:pPr>
    <w:rPr>
      <w:rFonts w:eastAsiaTheme="minorEastAsia"/>
      <w:i/>
      <w:iCs/>
      <w:color w:val="000000" w:themeColor="text1"/>
    </w:rPr>
  </w:style>
  <w:style w:type="character" w:customStyle="1" w:styleId="Char6">
    <w:name w:val="اقتباس Char"/>
    <w:basedOn w:val="a0"/>
    <w:link w:val="ae"/>
    <w:rsid w:val="00EE1BE4"/>
    <w:rPr>
      <w:rFonts w:eastAsiaTheme="minorEastAsia"/>
      <w:i/>
      <w:iCs/>
      <w:color w:val="000000" w:themeColor="text1"/>
    </w:rPr>
  </w:style>
  <w:style w:type="paragraph" w:styleId="af">
    <w:name w:val="caption"/>
    <w:basedOn w:val="a"/>
    <w:next w:val="a"/>
    <w:uiPriority w:val="35"/>
    <w:unhideWhenUsed/>
    <w:qFormat/>
    <w:rsid w:val="00EE1BE4"/>
    <w:pPr>
      <w:spacing w:line="240" w:lineRule="auto"/>
    </w:pPr>
    <w:rPr>
      <w:rFonts w:eastAsiaTheme="minorEastAsia"/>
      <w:b/>
      <w:bCs/>
      <w:color w:val="4F81BD" w:themeColor="accent1"/>
      <w:sz w:val="18"/>
      <w:szCs w:val="18"/>
    </w:rPr>
  </w:style>
  <w:style w:type="paragraph" w:styleId="af0">
    <w:name w:val="Title"/>
    <w:basedOn w:val="a"/>
    <w:next w:val="a"/>
    <w:link w:val="Char7"/>
    <w:uiPriority w:val="10"/>
    <w:qFormat/>
    <w:rsid w:val="00EE1B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7">
    <w:name w:val="العنوان Char"/>
    <w:basedOn w:val="a0"/>
    <w:link w:val="af0"/>
    <w:uiPriority w:val="10"/>
    <w:rsid w:val="00EE1BE4"/>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Char8"/>
    <w:uiPriority w:val="11"/>
    <w:qFormat/>
    <w:rsid w:val="00EE1B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8">
    <w:name w:val="عنوان فرعي Char"/>
    <w:basedOn w:val="a0"/>
    <w:link w:val="af1"/>
    <w:uiPriority w:val="11"/>
    <w:rsid w:val="00EE1BE4"/>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EE1BE4"/>
    <w:rPr>
      <w:b/>
      <w:bCs/>
    </w:rPr>
  </w:style>
  <w:style w:type="paragraph" w:styleId="af3">
    <w:name w:val="No Spacing"/>
    <w:link w:val="Char30"/>
    <w:uiPriority w:val="1"/>
    <w:qFormat/>
    <w:rsid w:val="00EE1BE4"/>
    <w:pPr>
      <w:spacing w:after="0" w:line="240" w:lineRule="auto"/>
    </w:pPr>
    <w:rPr>
      <w:rFonts w:eastAsiaTheme="minorEastAsia"/>
    </w:rPr>
  </w:style>
  <w:style w:type="paragraph" w:styleId="af4">
    <w:name w:val="Intense Quote"/>
    <w:basedOn w:val="a"/>
    <w:next w:val="a"/>
    <w:link w:val="Char9"/>
    <w:qFormat/>
    <w:rsid w:val="00EE1BE4"/>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Char9">
    <w:name w:val="اقتباس مكثف Char"/>
    <w:basedOn w:val="a0"/>
    <w:link w:val="af4"/>
    <w:rsid w:val="00EE1BE4"/>
    <w:rPr>
      <w:rFonts w:eastAsiaTheme="minorEastAsia"/>
      <w:b/>
      <w:bCs/>
      <w:i/>
      <w:iCs/>
      <w:color w:val="4F81BD" w:themeColor="accent1"/>
    </w:rPr>
  </w:style>
  <w:style w:type="character" w:styleId="af5">
    <w:name w:val="Subtle Emphasis"/>
    <w:basedOn w:val="a0"/>
    <w:uiPriority w:val="19"/>
    <w:qFormat/>
    <w:rsid w:val="00EE1BE4"/>
    <w:rPr>
      <w:i/>
      <w:iCs/>
      <w:color w:val="808080" w:themeColor="text1" w:themeTint="7F"/>
    </w:rPr>
  </w:style>
  <w:style w:type="character" w:styleId="af6">
    <w:name w:val="Intense Emphasis"/>
    <w:basedOn w:val="a0"/>
    <w:uiPriority w:val="21"/>
    <w:qFormat/>
    <w:rsid w:val="00EE1BE4"/>
    <w:rPr>
      <w:b/>
      <w:bCs/>
      <w:i/>
      <w:iCs/>
      <w:color w:val="4F81BD" w:themeColor="accent1"/>
    </w:rPr>
  </w:style>
  <w:style w:type="character" w:styleId="af7">
    <w:name w:val="Subtle Reference"/>
    <w:basedOn w:val="a0"/>
    <w:uiPriority w:val="31"/>
    <w:qFormat/>
    <w:rsid w:val="00EE1BE4"/>
    <w:rPr>
      <w:smallCaps/>
      <w:color w:val="C0504D" w:themeColor="accent2"/>
      <w:u w:val="single"/>
    </w:rPr>
  </w:style>
  <w:style w:type="character" w:styleId="af8">
    <w:name w:val="Intense Reference"/>
    <w:basedOn w:val="a0"/>
    <w:uiPriority w:val="32"/>
    <w:qFormat/>
    <w:rsid w:val="00EE1BE4"/>
    <w:rPr>
      <w:b/>
      <w:bCs/>
      <w:smallCaps/>
      <w:color w:val="C0504D" w:themeColor="accent2"/>
      <w:spacing w:val="5"/>
      <w:u w:val="single"/>
    </w:rPr>
  </w:style>
  <w:style w:type="character" w:styleId="af9">
    <w:name w:val="Book Title"/>
    <w:basedOn w:val="a0"/>
    <w:uiPriority w:val="33"/>
    <w:qFormat/>
    <w:rsid w:val="00EE1BE4"/>
    <w:rPr>
      <w:b/>
      <w:bCs/>
      <w:smallCaps/>
      <w:spacing w:val="5"/>
    </w:rPr>
  </w:style>
  <w:style w:type="paragraph" w:styleId="afa">
    <w:name w:val="TOC Heading"/>
    <w:basedOn w:val="10"/>
    <w:next w:val="a"/>
    <w:uiPriority w:val="39"/>
    <w:unhideWhenUsed/>
    <w:qFormat/>
    <w:rsid w:val="00EE1BE4"/>
    <w:pPr>
      <w:outlineLvl w:val="9"/>
    </w:pPr>
  </w:style>
  <w:style w:type="numbering" w:customStyle="1" w:styleId="23">
    <w:name w:val="بلا قائمة2"/>
    <w:next w:val="a2"/>
    <w:uiPriority w:val="99"/>
    <w:semiHidden/>
    <w:unhideWhenUsed/>
    <w:rsid w:val="00EE1BE4"/>
  </w:style>
  <w:style w:type="paragraph" w:customStyle="1" w:styleId="12">
    <w:name w:val="سرد الفقرات1"/>
    <w:basedOn w:val="a"/>
    <w:qFormat/>
    <w:rsid w:val="00EE1BE4"/>
    <w:pPr>
      <w:ind w:left="720"/>
    </w:pPr>
    <w:rPr>
      <w:rFonts w:ascii="Calibri" w:eastAsia="Calibri" w:hAnsi="Calibri" w:cs="Arial"/>
    </w:rPr>
  </w:style>
  <w:style w:type="paragraph" w:styleId="HTML">
    <w:name w:val="HTML Preformatted"/>
    <w:basedOn w:val="a"/>
    <w:link w:val="HTMLChar"/>
    <w:rsid w:val="00EE1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18"/>
      <w:szCs w:val="18"/>
    </w:rPr>
  </w:style>
  <w:style w:type="character" w:customStyle="1" w:styleId="HTMLChar">
    <w:name w:val="بتنسيق HTML مسبق Char"/>
    <w:basedOn w:val="a0"/>
    <w:link w:val="HTML"/>
    <w:rsid w:val="00EE1BE4"/>
    <w:rPr>
      <w:rFonts w:ascii="Courier New" w:eastAsia="Calibri" w:hAnsi="Courier New" w:cs="Courier New"/>
      <w:color w:val="000000"/>
      <w:sz w:val="18"/>
      <w:szCs w:val="18"/>
    </w:rPr>
  </w:style>
  <w:style w:type="character" w:customStyle="1" w:styleId="apple-converted-space">
    <w:name w:val="apple-converted-space"/>
    <w:basedOn w:val="a0"/>
    <w:rsid w:val="00EE1BE4"/>
  </w:style>
  <w:style w:type="paragraph" w:customStyle="1" w:styleId="p1">
    <w:name w:val="p1"/>
    <w:basedOn w:val="a"/>
    <w:rsid w:val="00EE1BE4"/>
    <w:pPr>
      <w:bidi/>
      <w:spacing w:after="0" w:line="240" w:lineRule="auto"/>
      <w:jc w:val="center"/>
    </w:pPr>
    <w:rPr>
      <w:rFonts w:ascii="Times New Roman" w:eastAsia="Times New Roman" w:hAnsi="Times New Roman" w:cs="Simplified Arabic"/>
      <w:sz w:val="24"/>
      <w:szCs w:val="28"/>
    </w:rPr>
  </w:style>
  <w:style w:type="paragraph" w:customStyle="1" w:styleId="13">
    <w:name w:val="عادي1"/>
    <w:basedOn w:val="a"/>
    <w:rsid w:val="00EE1BE4"/>
    <w:pPr>
      <w:keepNext/>
      <w:bidi/>
      <w:spacing w:after="0" w:line="240" w:lineRule="auto"/>
      <w:ind w:firstLine="1076"/>
      <w:outlineLvl w:val="0"/>
    </w:pPr>
    <w:rPr>
      <w:rFonts w:ascii="Times New Roman" w:eastAsia="Times New Roman" w:hAnsi="Times New Roman" w:cs="Simplified Arabic"/>
      <w:sz w:val="20"/>
      <w:szCs w:val="28"/>
    </w:rPr>
  </w:style>
  <w:style w:type="character" w:styleId="afb">
    <w:name w:val="annotation reference"/>
    <w:uiPriority w:val="99"/>
    <w:semiHidden/>
    <w:rsid w:val="00EE1BE4"/>
    <w:rPr>
      <w:sz w:val="16"/>
      <w:szCs w:val="16"/>
    </w:rPr>
  </w:style>
  <w:style w:type="paragraph" w:styleId="afc">
    <w:name w:val="annotation text"/>
    <w:basedOn w:val="a"/>
    <w:link w:val="Chara"/>
    <w:uiPriority w:val="99"/>
    <w:rsid w:val="00EE1BE4"/>
    <w:pPr>
      <w:bidi/>
      <w:spacing w:after="0" w:line="240" w:lineRule="auto"/>
    </w:pPr>
    <w:rPr>
      <w:rFonts w:ascii="Times New Roman" w:eastAsia="Times New Roman" w:hAnsi="Times New Roman" w:cs="Simplified Arabic"/>
      <w:sz w:val="20"/>
      <w:szCs w:val="20"/>
    </w:rPr>
  </w:style>
  <w:style w:type="character" w:customStyle="1" w:styleId="Chara">
    <w:name w:val="نص تعليق Char"/>
    <w:basedOn w:val="a0"/>
    <w:link w:val="afc"/>
    <w:uiPriority w:val="99"/>
    <w:rsid w:val="00EE1BE4"/>
    <w:rPr>
      <w:rFonts w:ascii="Times New Roman" w:eastAsia="Times New Roman" w:hAnsi="Times New Roman" w:cs="Simplified Arabic"/>
      <w:sz w:val="20"/>
      <w:szCs w:val="20"/>
    </w:rPr>
  </w:style>
  <w:style w:type="paragraph" w:styleId="afd">
    <w:name w:val="annotation subject"/>
    <w:basedOn w:val="afc"/>
    <w:next w:val="afc"/>
    <w:link w:val="Charb"/>
    <w:uiPriority w:val="99"/>
    <w:semiHidden/>
    <w:rsid w:val="00EE1BE4"/>
    <w:rPr>
      <w:b/>
      <w:bCs/>
    </w:rPr>
  </w:style>
  <w:style w:type="character" w:customStyle="1" w:styleId="Charb">
    <w:name w:val="موضوع تعليق Char"/>
    <w:basedOn w:val="Chara"/>
    <w:link w:val="afd"/>
    <w:uiPriority w:val="99"/>
    <w:semiHidden/>
    <w:rsid w:val="00EE1BE4"/>
    <w:rPr>
      <w:rFonts w:ascii="Times New Roman" w:eastAsia="Times New Roman" w:hAnsi="Times New Roman" w:cs="Simplified Arabic"/>
      <w:b/>
      <w:bCs/>
      <w:sz w:val="20"/>
      <w:szCs w:val="20"/>
    </w:rPr>
  </w:style>
  <w:style w:type="paragraph" w:customStyle="1" w:styleId="ListParagraph1">
    <w:name w:val="List Paragraph1"/>
    <w:basedOn w:val="a"/>
    <w:qFormat/>
    <w:rsid w:val="00EE1BE4"/>
    <w:pPr>
      <w:ind w:left="720"/>
      <w:contextualSpacing/>
    </w:pPr>
    <w:rPr>
      <w:rFonts w:ascii="Calibri" w:eastAsia="Calibri" w:hAnsi="Calibri" w:cs="Arial"/>
    </w:rPr>
  </w:style>
  <w:style w:type="character" w:customStyle="1" w:styleId="Charc">
    <w:name w:val="رأس صفحة Char"/>
    <w:rsid w:val="00EE1BE4"/>
    <w:rPr>
      <w:sz w:val="24"/>
      <w:szCs w:val="24"/>
    </w:rPr>
  </w:style>
  <w:style w:type="paragraph" w:styleId="30">
    <w:name w:val="Body Text 3"/>
    <w:basedOn w:val="a"/>
    <w:link w:val="3Char0"/>
    <w:rsid w:val="00EE1BE4"/>
    <w:pPr>
      <w:bidi/>
      <w:spacing w:after="120" w:line="240" w:lineRule="auto"/>
    </w:pPr>
    <w:rPr>
      <w:rFonts w:ascii="Times New Roman" w:eastAsia="Times New Roman" w:hAnsi="Times New Roman" w:cs="Times New Roman"/>
      <w:sz w:val="16"/>
      <w:szCs w:val="16"/>
      <w:lang w:val="x-none" w:eastAsia="x-none"/>
    </w:rPr>
  </w:style>
  <w:style w:type="character" w:customStyle="1" w:styleId="3Char0">
    <w:name w:val="نص أساسي 3 Char"/>
    <w:basedOn w:val="a0"/>
    <w:link w:val="30"/>
    <w:rsid w:val="00EE1BE4"/>
    <w:rPr>
      <w:rFonts w:ascii="Times New Roman" w:eastAsia="Times New Roman" w:hAnsi="Times New Roman" w:cs="Times New Roman"/>
      <w:sz w:val="16"/>
      <w:szCs w:val="16"/>
      <w:lang w:val="x-none" w:eastAsia="x-none"/>
    </w:rPr>
  </w:style>
  <w:style w:type="character" w:customStyle="1" w:styleId="Char11">
    <w:name w:val="رأس الصفحة Char1"/>
    <w:uiPriority w:val="99"/>
    <w:semiHidden/>
    <w:rsid w:val="00EE1BE4"/>
    <w:rPr>
      <w:sz w:val="24"/>
      <w:szCs w:val="24"/>
    </w:rPr>
  </w:style>
  <w:style w:type="character" w:customStyle="1" w:styleId="Char12">
    <w:name w:val="تذييل الصفحة Char1"/>
    <w:uiPriority w:val="99"/>
    <w:semiHidden/>
    <w:rsid w:val="00EE1BE4"/>
    <w:rPr>
      <w:sz w:val="24"/>
      <w:szCs w:val="24"/>
    </w:rPr>
  </w:style>
  <w:style w:type="table" w:styleId="afe">
    <w:name w:val="Table Elegant"/>
    <w:basedOn w:val="a1"/>
    <w:unhideWhenUsed/>
    <w:rsid w:val="00EE1BE4"/>
    <w:pPr>
      <w:spacing w:after="0" w:line="240" w:lineRule="auto"/>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
    <w:name w:val="جدول أنيق1"/>
    <w:basedOn w:val="a1"/>
    <w:next w:val="afe"/>
    <w:semiHidden/>
    <w:unhideWhenUsed/>
    <w:rsid w:val="00EE1BE4"/>
    <w:pPr>
      <w:spacing w:after="0" w:line="240" w:lineRule="auto"/>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4">
    <w:name w:val="جدول أنيق2"/>
    <w:basedOn w:val="a1"/>
    <w:next w:val="afe"/>
    <w:semiHidden/>
    <w:unhideWhenUsed/>
    <w:rsid w:val="00EE1BE4"/>
    <w:pPr>
      <w:spacing w:after="0" w:line="240" w:lineRule="auto"/>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31">
    <w:name w:val="جدول أنيق3"/>
    <w:basedOn w:val="a1"/>
    <w:next w:val="afe"/>
    <w:semiHidden/>
    <w:unhideWhenUsed/>
    <w:rsid w:val="00EE1BE4"/>
    <w:pPr>
      <w:spacing w:after="0" w:line="240" w:lineRule="auto"/>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40">
    <w:name w:val="جدول أنيق4"/>
    <w:basedOn w:val="a1"/>
    <w:next w:val="afe"/>
    <w:semiHidden/>
    <w:unhideWhenUsed/>
    <w:rsid w:val="00EE1BE4"/>
    <w:pPr>
      <w:spacing w:after="0" w:line="240" w:lineRule="auto"/>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50">
    <w:name w:val="جدول أنيق5"/>
    <w:basedOn w:val="a1"/>
    <w:next w:val="afe"/>
    <w:semiHidden/>
    <w:unhideWhenUsed/>
    <w:rsid w:val="00EE1BE4"/>
    <w:pPr>
      <w:spacing w:after="0" w:line="240" w:lineRule="auto"/>
      <w:jc w:val="righ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styleId="aff">
    <w:name w:val="Normal (Web)"/>
    <w:basedOn w:val="a"/>
    <w:uiPriority w:val="99"/>
    <w:rsid w:val="00EE1BE4"/>
    <w:pPr>
      <w:bidi/>
      <w:spacing w:after="0" w:line="240" w:lineRule="auto"/>
    </w:pPr>
    <w:rPr>
      <w:rFonts w:ascii="Times New Roman" w:eastAsia="Times New Roman" w:hAnsi="Times New Roman" w:cs="Times New Roman"/>
      <w:sz w:val="24"/>
      <w:szCs w:val="24"/>
    </w:rPr>
  </w:style>
  <w:style w:type="paragraph" w:styleId="25">
    <w:name w:val="Body Text Indent 2"/>
    <w:basedOn w:val="a"/>
    <w:link w:val="2Char1"/>
    <w:uiPriority w:val="99"/>
    <w:semiHidden/>
    <w:unhideWhenUsed/>
    <w:rsid w:val="00EE1BE4"/>
    <w:pPr>
      <w:bidi/>
      <w:spacing w:after="120" w:line="480" w:lineRule="auto"/>
      <w:ind w:left="283"/>
    </w:pPr>
  </w:style>
  <w:style w:type="character" w:customStyle="1" w:styleId="2Char1">
    <w:name w:val="نص أساسي بمسافة بادئة 2 Char"/>
    <w:basedOn w:val="a0"/>
    <w:link w:val="25"/>
    <w:uiPriority w:val="99"/>
    <w:semiHidden/>
    <w:rsid w:val="00EE1BE4"/>
  </w:style>
  <w:style w:type="character" w:customStyle="1" w:styleId="shorttext">
    <w:name w:val="short_text"/>
    <w:basedOn w:val="a0"/>
    <w:rsid w:val="00EE1BE4"/>
  </w:style>
  <w:style w:type="character" w:customStyle="1" w:styleId="longtext">
    <w:name w:val="long_text"/>
    <w:rsid w:val="00EE1BE4"/>
    <w:rPr>
      <w:rFonts w:cs="Times New Roman"/>
    </w:rPr>
  </w:style>
  <w:style w:type="paragraph" w:customStyle="1" w:styleId="Default">
    <w:name w:val="Default"/>
    <w:rsid w:val="00EE1BE4"/>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hps">
    <w:name w:val="hps"/>
    <w:rsid w:val="00EE1BE4"/>
  </w:style>
  <w:style w:type="numbering" w:customStyle="1" w:styleId="110">
    <w:name w:val="بلا قائمة11"/>
    <w:next w:val="a2"/>
    <w:semiHidden/>
    <w:rsid w:val="00EE1BE4"/>
  </w:style>
  <w:style w:type="table" w:customStyle="1" w:styleId="15">
    <w:name w:val="شبكة جدول1"/>
    <w:basedOn w:val="a1"/>
    <w:next w:val="a4"/>
    <w:rsid w:val="00EE1BE4"/>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tename">
    <w:name w:val="sitename"/>
    <w:rsid w:val="00EE1BE4"/>
  </w:style>
  <w:style w:type="character" w:customStyle="1" w:styleId="strapline">
    <w:name w:val="strapline"/>
    <w:rsid w:val="00EE1BE4"/>
  </w:style>
  <w:style w:type="table" w:styleId="-5">
    <w:name w:val="Light Grid Accent 5"/>
    <w:basedOn w:val="a1"/>
    <w:uiPriority w:val="62"/>
    <w:rsid w:val="00EE1BE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Chard">
    <w:name w:val="تذييل صفحة Char"/>
    <w:basedOn w:val="a0"/>
    <w:uiPriority w:val="99"/>
    <w:rsid w:val="00EE1BE4"/>
  </w:style>
  <w:style w:type="paragraph" w:customStyle="1" w:styleId="aff0">
    <w:name w:val="كشيدة صغيرة"/>
    <w:basedOn w:val="a"/>
    <w:rsid w:val="00EE1BE4"/>
    <w:pPr>
      <w:bidi/>
      <w:spacing w:after="0" w:line="240" w:lineRule="auto"/>
      <w:jc w:val="lowKashida"/>
    </w:pPr>
    <w:rPr>
      <w:rFonts w:ascii="MCS Basmalah italic." w:eastAsia="Times New Roman" w:hAnsi="MCS Basmalah italic." w:cs="Simplified Arabic"/>
      <w:shadow/>
      <w:sz w:val="32"/>
      <w:szCs w:val="32"/>
      <w:lang w:eastAsia="ar-SA"/>
    </w:rPr>
  </w:style>
  <w:style w:type="character" w:customStyle="1" w:styleId="index">
    <w:name w:val="index"/>
    <w:basedOn w:val="a0"/>
    <w:rsid w:val="00EE1BE4"/>
  </w:style>
  <w:style w:type="character" w:customStyle="1" w:styleId="Char13">
    <w:name w:val="نص حاشية سفلية Char1"/>
    <w:basedOn w:val="a0"/>
    <w:uiPriority w:val="99"/>
    <w:semiHidden/>
    <w:locked/>
    <w:rsid w:val="00EE1BE4"/>
    <w:rPr>
      <w:rFonts w:ascii="Times New Roman" w:eastAsia="Times New Roman" w:hAnsi="Times New Roman" w:cs="Times New Roman"/>
      <w:sz w:val="20"/>
      <w:szCs w:val="20"/>
    </w:rPr>
  </w:style>
  <w:style w:type="character" w:customStyle="1" w:styleId="Chare">
    <w:name w:val="أعلى النموذج Char"/>
    <w:basedOn w:val="a0"/>
    <w:link w:val="aff1"/>
    <w:uiPriority w:val="99"/>
    <w:semiHidden/>
    <w:rsid w:val="00EE1BE4"/>
    <w:rPr>
      <w:rFonts w:ascii="Arial" w:eastAsia="Times New Roman" w:hAnsi="Arial" w:cs="Arial"/>
      <w:vanish/>
      <w:sz w:val="16"/>
      <w:szCs w:val="16"/>
    </w:rPr>
  </w:style>
  <w:style w:type="paragraph" w:styleId="aff1">
    <w:name w:val="HTML Top of Form"/>
    <w:basedOn w:val="a"/>
    <w:next w:val="a"/>
    <w:link w:val="Chare"/>
    <w:hidden/>
    <w:uiPriority w:val="99"/>
    <w:semiHidden/>
    <w:unhideWhenUsed/>
    <w:rsid w:val="00EE1BE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4">
    <w:name w:val="أعلى النموذج Char1"/>
    <w:basedOn w:val="a0"/>
    <w:uiPriority w:val="99"/>
    <w:semiHidden/>
    <w:rsid w:val="00EE1BE4"/>
    <w:rPr>
      <w:rFonts w:ascii="Arial" w:hAnsi="Arial" w:cs="Arial"/>
      <w:vanish/>
      <w:sz w:val="16"/>
      <w:szCs w:val="16"/>
    </w:rPr>
  </w:style>
  <w:style w:type="character" w:customStyle="1" w:styleId="2uj">
    <w:name w:val="_2u_j"/>
    <w:basedOn w:val="a0"/>
    <w:rsid w:val="00EE1BE4"/>
  </w:style>
  <w:style w:type="character" w:customStyle="1" w:styleId="Charf">
    <w:name w:val="أسفل النموذج Char"/>
    <w:basedOn w:val="a0"/>
    <w:link w:val="aff2"/>
    <w:uiPriority w:val="99"/>
    <w:semiHidden/>
    <w:rsid w:val="00EE1BE4"/>
    <w:rPr>
      <w:rFonts w:ascii="Arial" w:eastAsia="Times New Roman" w:hAnsi="Arial" w:cs="Arial"/>
      <w:vanish/>
      <w:sz w:val="16"/>
      <w:szCs w:val="16"/>
    </w:rPr>
  </w:style>
  <w:style w:type="paragraph" w:styleId="aff2">
    <w:name w:val="HTML Bottom of Form"/>
    <w:basedOn w:val="a"/>
    <w:next w:val="a"/>
    <w:link w:val="Charf"/>
    <w:hidden/>
    <w:uiPriority w:val="99"/>
    <w:semiHidden/>
    <w:unhideWhenUsed/>
    <w:rsid w:val="00EE1BE4"/>
    <w:pPr>
      <w:pBdr>
        <w:top w:val="single" w:sz="6" w:space="1" w:color="auto"/>
      </w:pBdr>
      <w:spacing w:after="0" w:line="240" w:lineRule="auto"/>
      <w:jc w:val="center"/>
    </w:pPr>
    <w:rPr>
      <w:rFonts w:ascii="Arial" w:eastAsia="Times New Roman" w:hAnsi="Arial" w:cs="Arial"/>
      <w:vanish/>
      <w:sz w:val="16"/>
      <w:szCs w:val="16"/>
    </w:rPr>
  </w:style>
  <w:style w:type="character" w:customStyle="1" w:styleId="Char15">
    <w:name w:val="أسفل النموذج Char1"/>
    <w:basedOn w:val="a0"/>
    <w:uiPriority w:val="99"/>
    <w:semiHidden/>
    <w:rsid w:val="00EE1BE4"/>
    <w:rPr>
      <w:rFonts w:ascii="Arial" w:hAnsi="Arial" w:cs="Arial"/>
      <w:vanish/>
      <w:sz w:val="16"/>
      <w:szCs w:val="16"/>
    </w:rPr>
  </w:style>
  <w:style w:type="character" w:customStyle="1" w:styleId="style11">
    <w:name w:val="style11"/>
    <w:basedOn w:val="a0"/>
    <w:rsid w:val="00EE1BE4"/>
    <w:rPr>
      <w:rFonts w:ascii="Traditional Arabic" w:hAnsi="Traditional Arabic" w:cs="Traditional Arabic" w:hint="default"/>
      <w:b w:val="0"/>
      <w:bCs w:val="0"/>
      <w:color w:val="000000"/>
      <w:sz w:val="36"/>
      <w:szCs w:val="36"/>
    </w:rPr>
  </w:style>
  <w:style w:type="character" w:customStyle="1" w:styleId="sora1">
    <w:name w:val="sora1"/>
    <w:basedOn w:val="a0"/>
    <w:rsid w:val="00EE1BE4"/>
    <w:rPr>
      <w:rFonts w:ascii="Traditional Arabic" w:hAnsi="Traditional Arabic" w:cs="Traditional Arabic" w:hint="default"/>
      <w:b w:val="0"/>
      <w:bCs w:val="0"/>
      <w:color w:val="FF80FF"/>
      <w:sz w:val="36"/>
      <w:szCs w:val="36"/>
    </w:rPr>
  </w:style>
  <w:style w:type="character" w:customStyle="1" w:styleId="srch1">
    <w:name w:val="srch1"/>
    <w:basedOn w:val="a0"/>
    <w:rsid w:val="00EE1BE4"/>
    <w:rPr>
      <w:rFonts w:ascii="Traditional Arabic" w:hAnsi="Traditional Arabic" w:cs="Traditional Arabic" w:hint="default"/>
      <w:b w:val="0"/>
      <w:bCs w:val="0"/>
      <w:color w:val="FF0000"/>
      <w:sz w:val="36"/>
      <w:szCs w:val="36"/>
    </w:rPr>
  </w:style>
  <w:style w:type="character" w:customStyle="1" w:styleId="edit-big">
    <w:name w:val="edit-big"/>
    <w:basedOn w:val="a0"/>
    <w:rsid w:val="00EE1BE4"/>
  </w:style>
  <w:style w:type="character" w:customStyle="1" w:styleId="search-keys1">
    <w:name w:val="search-keys1"/>
    <w:basedOn w:val="a0"/>
    <w:rsid w:val="00EE1BE4"/>
    <w:rPr>
      <w:rFonts w:ascii="Arial" w:hAnsi="Arial" w:cs="Arial" w:hint="default"/>
      <w:b/>
      <w:bCs/>
      <w:color w:val="FF0000"/>
      <w:sz w:val="25"/>
      <w:szCs w:val="25"/>
    </w:rPr>
  </w:style>
  <w:style w:type="character" w:customStyle="1" w:styleId="edit-title">
    <w:name w:val="edit-title"/>
    <w:basedOn w:val="a0"/>
    <w:rsid w:val="00EE1BE4"/>
  </w:style>
  <w:style w:type="character" w:customStyle="1" w:styleId="info-subtitle1">
    <w:name w:val="info-subtitle1"/>
    <w:basedOn w:val="a0"/>
    <w:rsid w:val="00EE1BE4"/>
    <w:rPr>
      <w:rFonts w:ascii="Tahoma" w:hAnsi="Tahoma" w:cs="Tahoma" w:hint="default"/>
      <w:color w:val="800000"/>
      <w:sz w:val="18"/>
      <w:szCs w:val="18"/>
    </w:rPr>
  </w:style>
  <w:style w:type="paragraph" w:customStyle="1" w:styleId="26">
    <w:name w:val="سرد الفقرات2"/>
    <w:basedOn w:val="a"/>
    <w:link w:val="Charf0"/>
    <w:qFormat/>
    <w:rsid w:val="00EE1BE4"/>
    <w:pPr>
      <w:widowControl w:val="0"/>
      <w:bidi/>
      <w:ind w:left="720" w:firstLine="284"/>
      <w:contextualSpacing/>
      <w:jc w:val="lowKashida"/>
    </w:pPr>
    <w:rPr>
      <w:rFonts w:ascii="Book Antiqua" w:eastAsia="Times New Roman" w:hAnsi="Book Antiqua" w:cs="Times New Roman"/>
      <w:lang w:val="x-none" w:eastAsia="x-none"/>
    </w:rPr>
  </w:style>
  <w:style w:type="character" w:customStyle="1" w:styleId="Charf0">
    <w:name w:val="سرد الفقرات Char"/>
    <w:link w:val="26"/>
    <w:rsid w:val="00EE1BE4"/>
    <w:rPr>
      <w:rFonts w:ascii="Book Antiqua" w:eastAsia="Times New Roman" w:hAnsi="Book Antiqua" w:cs="Times New Roman"/>
      <w:lang w:val="x-none" w:eastAsia="x-none"/>
    </w:rPr>
  </w:style>
  <w:style w:type="paragraph" w:customStyle="1" w:styleId="111">
    <w:name w:val="سرد الفقرات11"/>
    <w:basedOn w:val="a"/>
    <w:uiPriority w:val="34"/>
    <w:qFormat/>
    <w:rsid w:val="00EE1BE4"/>
    <w:pPr>
      <w:widowControl w:val="0"/>
      <w:bidi/>
      <w:ind w:left="720" w:firstLine="284"/>
      <w:contextualSpacing/>
      <w:jc w:val="lowKashida"/>
    </w:pPr>
    <w:rPr>
      <w:rFonts w:ascii="Book Antiqua" w:eastAsia="Calibri" w:hAnsi="Book Antiqua" w:cs="Traditional Arabic"/>
    </w:rPr>
  </w:style>
  <w:style w:type="paragraph" w:customStyle="1" w:styleId="70">
    <w:name w:val="بلا تباعد7"/>
    <w:link w:val="Char16"/>
    <w:qFormat/>
    <w:rsid w:val="00EE1BE4"/>
    <w:pPr>
      <w:bidi/>
      <w:spacing w:after="0" w:line="240" w:lineRule="auto"/>
    </w:pPr>
    <w:rPr>
      <w:rFonts w:ascii="Book Antiqua" w:eastAsia="Times New Roman" w:hAnsi="Book Antiqua" w:cs="Times New Roman"/>
      <w:sz w:val="20"/>
      <w:szCs w:val="20"/>
    </w:rPr>
  </w:style>
  <w:style w:type="character" w:customStyle="1" w:styleId="Char16">
    <w:name w:val="بلا تباعد Char1"/>
    <w:link w:val="70"/>
    <w:locked/>
    <w:rsid w:val="00EE1BE4"/>
    <w:rPr>
      <w:rFonts w:ascii="Book Antiqua" w:eastAsia="Times New Roman" w:hAnsi="Book Antiqua" w:cs="Times New Roman"/>
      <w:sz w:val="20"/>
      <w:szCs w:val="20"/>
    </w:rPr>
  </w:style>
  <w:style w:type="paragraph" w:customStyle="1" w:styleId="41">
    <w:name w:val="اقتباس4"/>
    <w:basedOn w:val="a"/>
    <w:next w:val="a"/>
    <w:qFormat/>
    <w:rsid w:val="00EE1BE4"/>
    <w:pPr>
      <w:widowControl w:val="0"/>
      <w:bidi/>
      <w:ind w:firstLine="284"/>
      <w:jc w:val="lowKashida"/>
    </w:pPr>
    <w:rPr>
      <w:rFonts w:ascii="Book Antiqua" w:eastAsia="Times New Roman" w:hAnsi="Book Antiqua" w:cs="Times New Roman"/>
      <w:i/>
      <w:iCs/>
      <w:color w:val="000000"/>
      <w:sz w:val="20"/>
      <w:szCs w:val="20"/>
      <w:lang w:val="x-none" w:eastAsia="x-none"/>
    </w:rPr>
  </w:style>
  <w:style w:type="paragraph" w:customStyle="1" w:styleId="42">
    <w:name w:val="اقتباس مكثف4"/>
    <w:basedOn w:val="a"/>
    <w:next w:val="a"/>
    <w:qFormat/>
    <w:rsid w:val="00EE1BE4"/>
    <w:pPr>
      <w:widowControl w:val="0"/>
      <w:pBdr>
        <w:bottom w:val="single" w:sz="4" w:space="4" w:color="DDDDDD"/>
      </w:pBdr>
      <w:spacing w:before="200" w:after="280"/>
      <w:ind w:left="936" w:right="936" w:firstLine="284"/>
      <w:jc w:val="lowKashida"/>
    </w:pPr>
    <w:rPr>
      <w:rFonts w:ascii="Book Antiqua" w:eastAsia="Times New Roman" w:hAnsi="Book Antiqua" w:cs="Times New Roman"/>
      <w:b/>
      <w:bCs/>
      <w:i/>
      <w:iCs/>
      <w:color w:val="DDDDDD"/>
      <w:sz w:val="20"/>
      <w:szCs w:val="20"/>
      <w:lang w:val="x-none" w:eastAsia="x-none"/>
    </w:rPr>
  </w:style>
  <w:style w:type="paragraph" w:customStyle="1" w:styleId="16">
    <w:name w:val="بلا تباعد1"/>
    <w:link w:val="Charf1"/>
    <w:qFormat/>
    <w:rsid w:val="00EE1BE4"/>
    <w:pPr>
      <w:bidi/>
      <w:spacing w:after="0" w:line="240" w:lineRule="auto"/>
    </w:pPr>
    <w:rPr>
      <w:rFonts w:ascii="Calibri" w:eastAsia="Times New Roman" w:hAnsi="Calibri" w:cs="Arial"/>
      <w:sz w:val="20"/>
      <w:szCs w:val="20"/>
    </w:rPr>
  </w:style>
  <w:style w:type="character" w:customStyle="1" w:styleId="Charf1">
    <w:name w:val="بلا تباعد Char"/>
    <w:link w:val="16"/>
    <w:rsid w:val="00EE1BE4"/>
    <w:rPr>
      <w:rFonts w:ascii="Calibri" w:eastAsia="Times New Roman" w:hAnsi="Calibri" w:cs="Arial"/>
      <w:sz w:val="20"/>
      <w:szCs w:val="20"/>
    </w:rPr>
  </w:style>
  <w:style w:type="paragraph" w:customStyle="1" w:styleId="aff3">
    <w:name w:val="سرد الفقرات"/>
    <w:basedOn w:val="a"/>
    <w:link w:val="Char20"/>
    <w:uiPriority w:val="34"/>
    <w:qFormat/>
    <w:rsid w:val="00EE1BE4"/>
    <w:pPr>
      <w:widowControl w:val="0"/>
      <w:bidi/>
      <w:ind w:left="720" w:firstLine="284"/>
      <w:contextualSpacing/>
      <w:jc w:val="lowKashida"/>
    </w:pPr>
    <w:rPr>
      <w:rFonts w:ascii="Calibri" w:eastAsia="Calibri" w:hAnsi="Calibri" w:cs="Times New Roman"/>
      <w:lang w:val="x-none" w:eastAsia="x-none"/>
    </w:rPr>
  </w:style>
  <w:style w:type="character" w:customStyle="1" w:styleId="Char20">
    <w:name w:val="سرد الفقرات Char2"/>
    <w:link w:val="aff3"/>
    <w:uiPriority w:val="34"/>
    <w:locked/>
    <w:rsid w:val="00EE1BE4"/>
    <w:rPr>
      <w:rFonts w:ascii="Calibri" w:eastAsia="Calibri" w:hAnsi="Calibri" w:cs="Times New Roman"/>
      <w:lang w:val="x-none" w:eastAsia="x-none"/>
    </w:rPr>
  </w:style>
  <w:style w:type="character" w:customStyle="1" w:styleId="27">
    <w:name w:val="تأكيد دقيق2"/>
    <w:qFormat/>
    <w:rsid w:val="00EE1BE4"/>
    <w:rPr>
      <w:rFonts w:cs="Times New Roman"/>
      <w:i/>
      <w:iCs/>
      <w:color w:val="808080"/>
    </w:rPr>
  </w:style>
  <w:style w:type="character" w:customStyle="1" w:styleId="28">
    <w:name w:val="تأكيد مكثف2"/>
    <w:qFormat/>
    <w:rsid w:val="00EE1BE4"/>
    <w:rPr>
      <w:rFonts w:cs="Times New Roman"/>
      <w:b/>
      <w:bCs/>
      <w:i/>
      <w:iCs/>
      <w:color w:val="DDDDDD"/>
    </w:rPr>
  </w:style>
  <w:style w:type="character" w:customStyle="1" w:styleId="29">
    <w:name w:val="مرجع دقيق2"/>
    <w:qFormat/>
    <w:rsid w:val="00EE1BE4"/>
    <w:rPr>
      <w:rFonts w:cs="Times New Roman"/>
      <w:smallCaps/>
      <w:color w:val="B2B2B2"/>
      <w:u w:val="single"/>
    </w:rPr>
  </w:style>
  <w:style w:type="character" w:customStyle="1" w:styleId="2a">
    <w:name w:val="مرجع مكثف2"/>
    <w:qFormat/>
    <w:rsid w:val="00EE1BE4"/>
    <w:rPr>
      <w:rFonts w:cs="Times New Roman"/>
      <w:b/>
      <w:bCs/>
      <w:smallCaps/>
      <w:color w:val="B2B2B2"/>
      <w:spacing w:val="5"/>
      <w:u w:val="single"/>
    </w:rPr>
  </w:style>
  <w:style w:type="character" w:customStyle="1" w:styleId="2b">
    <w:name w:val="عنوان الكتاب2"/>
    <w:qFormat/>
    <w:rsid w:val="00EE1BE4"/>
    <w:rPr>
      <w:rFonts w:cs="Times New Roman"/>
      <w:b/>
      <w:bCs/>
      <w:smallCaps/>
      <w:spacing w:val="5"/>
    </w:rPr>
  </w:style>
  <w:style w:type="paragraph" w:customStyle="1" w:styleId="2c">
    <w:name w:val="عنوان جدول المحتويات2"/>
    <w:basedOn w:val="10"/>
    <w:next w:val="a"/>
    <w:qFormat/>
    <w:rsid w:val="00EE1BE4"/>
    <w:pPr>
      <w:widowControl w:val="0"/>
      <w:ind w:firstLine="284"/>
      <w:outlineLvl w:val="9"/>
    </w:pPr>
    <w:rPr>
      <w:rFonts w:ascii="Lucida Sans" w:eastAsia="Times New Roman" w:hAnsi="Lucida Sans" w:cs="Tahoma"/>
      <w:color w:val="A5A5A5"/>
      <w:lang w:val="x-none" w:eastAsia="x-none"/>
    </w:rPr>
  </w:style>
  <w:style w:type="paragraph" w:customStyle="1" w:styleId="17">
    <w:name w:val="عنوان جدول المحتويات1"/>
    <w:basedOn w:val="10"/>
    <w:next w:val="a"/>
    <w:qFormat/>
    <w:rsid w:val="00EE1BE4"/>
    <w:pPr>
      <w:widowControl w:val="0"/>
      <w:ind w:firstLine="284"/>
      <w:outlineLvl w:val="9"/>
    </w:pPr>
    <w:rPr>
      <w:rFonts w:ascii="Lucida Sans" w:eastAsia="Calibri" w:hAnsi="Lucida Sans" w:cs="Tahoma"/>
      <w:color w:val="A5A5A5"/>
      <w:lang w:val="x-none" w:eastAsia="x-none"/>
    </w:rPr>
  </w:style>
  <w:style w:type="paragraph" w:customStyle="1" w:styleId="120">
    <w:name w:val="سرد الفقرات12"/>
    <w:basedOn w:val="a"/>
    <w:qFormat/>
    <w:rsid w:val="00EE1BE4"/>
    <w:pPr>
      <w:widowControl w:val="0"/>
      <w:bidi/>
      <w:ind w:left="720" w:firstLine="284"/>
      <w:jc w:val="lowKashida"/>
    </w:pPr>
    <w:rPr>
      <w:rFonts w:ascii="Book Antiqua" w:eastAsia="Times New Roman" w:hAnsi="Book Antiqua" w:cs="Traditional Arabic"/>
    </w:rPr>
  </w:style>
  <w:style w:type="paragraph" w:customStyle="1" w:styleId="aff4">
    <w:name w:val="المتن"/>
    <w:basedOn w:val="a"/>
    <w:link w:val="Charf2"/>
    <w:qFormat/>
    <w:rsid w:val="00EE1BE4"/>
    <w:pPr>
      <w:widowControl w:val="0"/>
      <w:bidi/>
      <w:spacing w:after="0" w:line="240" w:lineRule="auto"/>
      <w:ind w:firstLine="397"/>
      <w:jc w:val="both"/>
    </w:pPr>
    <w:rPr>
      <w:rFonts w:ascii="Times New Roman" w:eastAsia="Calibri" w:hAnsi="Times New Roman" w:cs="Times New Roman"/>
      <w:b/>
      <w:bCs/>
      <w:sz w:val="36"/>
      <w:szCs w:val="36"/>
      <w:lang w:val="x-none" w:eastAsia="x-none"/>
    </w:rPr>
  </w:style>
  <w:style w:type="character" w:customStyle="1" w:styleId="Charf2">
    <w:name w:val="المتن Char"/>
    <w:link w:val="aff4"/>
    <w:locked/>
    <w:rsid w:val="00EE1BE4"/>
    <w:rPr>
      <w:rFonts w:ascii="Times New Roman" w:eastAsia="Calibri" w:hAnsi="Times New Roman" w:cs="Times New Roman"/>
      <w:b/>
      <w:bCs/>
      <w:sz w:val="36"/>
      <w:szCs w:val="36"/>
      <w:lang w:val="x-none" w:eastAsia="x-none"/>
    </w:rPr>
  </w:style>
  <w:style w:type="paragraph" w:customStyle="1" w:styleId="Style1">
    <w:name w:val="Style1"/>
    <w:basedOn w:val="a"/>
    <w:link w:val="Style1Char"/>
    <w:qFormat/>
    <w:rsid w:val="00EE1BE4"/>
    <w:pPr>
      <w:widowControl w:val="0"/>
      <w:bidi/>
      <w:spacing w:after="0" w:line="240" w:lineRule="auto"/>
      <w:ind w:firstLine="720"/>
      <w:jc w:val="lowKashida"/>
    </w:pPr>
    <w:rPr>
      <w:rFonts w:ascii="Times New Roman" w:eastAsia="Calibri" w:hAnsi="Times New Roman" w:cs="Times New Roman"/>
      <w:i/>
      <w:sz w:val="40"/>
      <w:szCs w:val="28"/>
      <w:lang w:val="x-none" w:eastAsia="x-none"/>
    </w:rPr>
  </w:style>
  <w:style w:type="character" w:customStyle="1" w:styleId="Style1Char">
    <w:name w:val="Style1 Char"/>
    <w:link w:val="Style1"/>
    <w:locked/>
    <w:rsid w:val="00EE1BE4"/>
    <w:rPr>
      <w:rFonts w:ascii="Times New Roman" w:eastAsia="Calibri" w:hAnsi="Times New Roman" w:cs="Times New Roman"/>
      <w:i/>
      <w:sz w:val="40"/>
      <w:szCs w:val="28"/>
      <w:lang w:val="x-none" w:eastAsia="x-none"/>
    </w:rPr>
  </w:style>
  <w:style w:type="paragraph" w:customStyle="1" w:styleId="51">
    <w:name w:val="بلا تباعد5"/>
    <w:qFormat/>
    <w:rsid w:val="00EE1BE4"/>
    <w:pPr>
      <w:bidi/>
      <w:spacing w:after="0" w:line="240" w:lineRule="auto"/>
    </w:pPr>
    <w:rPr>
      <w:rFonts w:ascii="Calibri" w:eastAsia="Times New Roman" w:hAnsi="Calibri" w:cs="Times New Roman"/>
      <w:sz w:val="24"/>
      <w:szCs w:val="24"/>
    </w:rPr>
  </w:style>
  <w:style w:type="paragraph" w:customStyle="1" w:styleId="aff5">
    <w:name w:val="الفقرات الجاهزة"/>
    <w:basedOn w:val="a"/>
    <w:link w:val="Charf3"/>
    <w:qFormat/>
    <w:rsid w:val="00EE1BE4"/>
    <w:pPr>
      <w:widowControl w:val="0"/>
      <w:bidi/>
      <w:spacing w:after="0" w:line="360" w:lineRule="auto"/>
      <w:ind w:firstLine="737"/>
      <w:jc w:val="both"/>
    </w:pPr>
    <w:rPr>
      <w:rFonts w:ascii="Times New Roman" w:eastAsia="Times New Roman" w:hAnsi="Times New Roman" w:cs="Simplified Arabic"/>
      <w:sz w:val="28"/>
      <w:szCs w:val="28"/>
      <w:lang w:val="x-none" w:eastAsia="x-none" w:bidi="ar-JO"/>
    </w:rPr>
  </w:style>
  <w:style w:type="character" w:customStyle="1" w:styleId="Charf3">
    <w:name w:val="الفقرات الجاهزة Char"/>
    <w:link w:val="aff5"/>
    <w:rsid w:val="00EE1BE4"/>
    <w:rPr>
      <w:rFonts w:ascii="Times New Roman" w:eastAsia="Times New Roman" w:hAnsi="Times New Roman" w:cs="Simplified Arabic"/>
      <w:sz w:val="28"/>
      <w:szCs w:val="28"/>
      <w:lang w:val="x-none" w:eastAsia="x-none" w:bidi="ar-JO"/>
    </w:rPr>
  </w:style>
  <w:style w:type="paragraph" w:customStyle="1" w:styleId="130">
    <w:name w:val="سرد الفقرات13"/>
    <w:basedOn w:val="a"/>
    <w:uiPriority w:val="34"/>
    <w:qFormat/>
    <w:rsid w:val="00EE1BE4"/>
    <w:pPr>
      <w:widowControl w:val="0"/>
      <w:bidi/>
      <w:ind w:left="720" w:firstLine="284"/>
      <w:contextualSpacing/>
      <w:jc w:val="lowKashida"/>
    </w:pPr>
    <w:rPr>
      <w:rFonts w:ascii="Calibri" w:eastAsia="Calibri" w:hAnsi="Calibri" w:cs="Arial"/>
      <w:color w:val="800000"/>
      <w:sz w:val="28"/>
      <w:szCs w:val="28"/>
    </w:rPr>
  </w:style>
  <w:style w:type="paragraph" w:customStyle="1" w:styleId="32">
    <w:name w:val="سرد الفقرات3"/>
    <w:basedOn w:val="a"/>
    <w:link w:val="Char17"/>
    <w:uiPriority w:val="34"/>
    <w:qFormat/>
    <w:rsid w:val="00EE1BE4"/>
    <w:pPr>
      <w:bidi/>
      <w:spacing w:after="0" w:line="240" w:lineRule="auto"/>
      <w:ind w:left="720"/>
      <w:contextualSpacing/>
    </w:pPr>
    <w:rPr>
      <w:rFonts w:ascii="Goudy Old Style" w:eastAsia="Calibri" w:hAnsi="Goudy Old Style" w:cs="Times New Roman"/>
      <w:sz w:val="32"/>
      <w:szCs w:val="28"/>
      <w:lang w:val="x-none" w:eastAsia="x-none"/>
    </w:rPr>
  </w:style>
  <w:style w:type="character" w:customStyle="1" w:styleId="Char17">
    <w:name w:val="سرد الفقرات Char1"/>
    <w:link w:val="32"/>
    <w:uiPriority w:val="34"/>
    <w:rsid w:val="00EE1BE4"/>
    <w:rPr>
      <w:rFonts w:ascii="Goudy Old Style" w:eastAsia="Calibri" w:hAnsi="Goudy Old Style" w:cs="Times New Roman"/>
      <w:sz w:val="32"/>
      <w:szCs w:val="28"/>
      <w:lang w:val="x-none" w:eastAsia="x-none"/>
    </w:rPr>
  </w:style>
  <w:style w:type="paragraph" w:customStyle="1" w:styleId="80">
    <w:name w:val="بلا تباعد8"/>
    <w:link w:val="Char21"/>
    <w:qFormat/>
    <w:rsid w:val="00EE1BE4"/>
    <w:pPr>
      <w:bidi/>
      <w:spacing w:after="0" w:line="240" w:lineRule="auto"/>
    </w:pPr>
    <w:rPr>
      <w:rFonts w:ascii="Calibri" w:eastAsia="Calibri" w:hAnsi="Calibri" w:cs="Times New Roman"/>
      <w:sz w:val="20"/>
      <w:szCs w:val="20"/>
    </w:rPr>
  </w:style>
  <w:style w:type="character" w:customStyle="1" w:styleId="Char21">
    <w:name w:val="بلا تباعد Char2"/>
    <w:link w:val="80"/>
    <w:locked/>
    <w:rsid w:val="00EE1BE4"/>
    <w:rPr>
      <w:rFonts w:ascii="Calibri" w:eastAsia="Calibri" w:hAnsi="Calibri" w:cs="Times New Roman"/>
      <w:sz w:val="20"/>
      <w:szCs w:val="20"/>
    </w:rPr>
  </w:style>
  <w:style w:type="paragraph" w:customStyle="1" w:styleId="43">
    <w:name w:val="سرد الفقرات4"/>
    <w:basedOn w:val="a"/>
    <w:uiPriority w:val="34"/>
    <w:qFormat/>
    <w:rsid w:val="00EE1B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7">
    <w:name w:val="سرد الفقرات117"/>
    <w:basedOn w:val="a"/>
    <w:qFormat/>
    <w:rsid w:val="00EE1BE4"/>
    <w:pPr>
      <w:bidi/>
      <w:ind w:left="720"/>
    </w:pPr>
    <w:rPr>
      <w:rFonts w:ascii="Book Antiqua" w:eastAsia="Calibri" w:hAnsi="Book Antiqua" w:cs="Times New Roman"/>
    </w:rPr>
  </w:style>
  <w:style w:type="paragraph" w:customStyle="1" w:styleId="123">
    <w:name w:val="123 عنوان فرعي"/>
    <w:basedOn w:val="a"/>
    <w:qFormat/>
    <w:rsid w:val="00EE1BE4"/>
    <w:pPr>
      <w:bidi/>
      <w:spacing w:after="0" w:line="240" w:lineRule="auto"/>
      <w:jc w:val="lowKashida"/>
    </w:pPr>
    <w:rPr>
      <w:rFonts w:ascii="Simplified Arabic" w:eastAsia="Calibri" w:hAnsi="Simplified Arabic" w:cs="Simplified Arabic"/>
      <w:sz w:val="28"/>
      <w:szCs w:val="28"/>
      <w:u w:val="single"/>
      <w:lang w:bidi="ar-IQ"/>
    </w:rPr>
  </w:style>
  <w:style w:type="paragraph" w:customStyle="1" w:styleId="310">
    <w:name w:val="سرد الفقرات31"/>
    <w:basedOn w:val="a"/>
    <w:qFormat/>
    <w:rsid w:val="00EE1BE4"/>
    <w:pPr>
      <w:bidi/>
      <w:ind w:left="720"/>
      <w:contextualSpacing/>
    </w:pPr>
    <w:rPr>
      <w:rFonts w:ascii="Calibri" w:eastAsia="Calibri" w:hAnsi="Calibri" w:cs="Arial"/>
      <w:color w:val="800000"/>
      <w:sz w:val="28"/>
      <w:szCs w:val="28"/>
    </w:rPr>
  </w:style>
  <w:style w:type="character" w:customStyle="1" w:styleId="33">
    <w:name w:val="عنوان الكتاب3"/>
    <w:qFormat/>
    <w:rsid w:val="00EE1BE4"/>
    <w:rPr>
      <w:rFonts w:cs="Times New Roman"/>
      <w:b/>
      <w:bCs/>
      <w:smallCaps/>
      <w:spacing w:val="5"/>
    </w:rPr>
  </w:style>
  <w:style w:type="paragraph" w:customStyle="1" w:styleId="60">
    <w:name w:val="سرد الفقرات6"/>
    <w:basedOn w:val="a"/>
    <w:qFormat/>
    <w:rsid w:val="00EE1BE4"/>
    <w:pPr>
      <w:bidi/>
      <w:ind w:left="720"/>
    </w:pPr>
    <w:rPr>
      <w:rFonts w:ascii="Calibri" w:eastAsia="Times New Roman" w:hAnsi="Calibri" w:cs="Arial"/>
    </w:rPr>
  </w:style>
  <w:style w:type="paragraph" w:customStyle="1" w:styleId="61">
    <w:name w:val="بلا تباعد6"/>
    <w:qFormat/>
    <w:rsid w:val="00EE1BE4"/>
    <w:pPr>
      <w:bidi/>
      <w:spacing w:after="0" w:line="240" w:lineRule="auto"/>
    </w:pPr>
    <w:rPr>
      <w:rFonts w:ascii="Calibri" w:eastAsia="Times New Roman" w:hAnsi="Calibri" w:cs="Times New Roman"/>
      <w:sz w:val="24"/>
      <w:szCs w:val="24"/>
    </w:rPr>
  </w:style>
  <w:style w:type="paragraph" w:customStyle="1" w:styleId="34">
    <w:name w:val="اقتباس3"/>
    <w:basedOn w:val="a"/>
    <w:next w:val="a"/>
    <w:qFormat/>
    <w:rsid w:val="00EE1BE4"/>
    <w:pPr>
      <w:spacing w:before="200" w:after="0"/>
      <w:ind w:left="360" w:right="360"/>
    </w:pPr>
    <w:rPr>
      <w:rFonts w:ascii="Calibri" w:eastAsia="Times New Roman" w:hAnsi="Calibri" w:cs="Arial"/>
      <w:i/>
      <w:iCs/>
      <w:lang w:bidi="en-US"/>
    </w:rPr>
  </w:style>
  <w:style w:type="paragraph" w:customStyle="1" w:styleId="35">
    <w:name w:val="اقتباس مكثف3"/>
    <w:basedOn w:val="a"/>
    <w:next w:val="a"/>
    <w:qFormat/>
    <w:rsid w:val="00EE1BE4"/>
    <w:pPr>
      <w:pBdr>
        <w:bottom w:val="single" w:sz="4" w:space="1" w:color="auto"/>
      </w:pBdr>
      <w:spacing w:before="200" w:after="280"/>
      <w:ind w:left="1008" w:right="1152"/>
      <w:jc w:val="both"/>
    </w:pPr>
    <w:rPr>
      <w:rFonts w:ascii="Calibri" w:eastAsia="Times New Roman" w:hAnsi="Calibri" w:cs="Arial"/>
      <w:b/>
      <w:bCs/>
      <w:i/>
      <w:iCs/>
      <w:lang w:bidi="en-US"/>
    </w:rPr>
  </w:style>
  <w:style w:type="paragraph" w:customStyle="1" w:styleId="52">
    <w:name w:val="سرد الفقرات5"/>
    <w:basedOn w:val="a"/>
    <w:qFormat/>
    <w:rsid w:val="00EE1BE4"/>
    <w:pPr>
      <w:bidi/>
      <w:ind w:left="720"/>
    </w:pPr>
    <w:rPr>
      <w:rFonts w:ascii="Calibri" w:eastAsia="Times New Roman" w:hAnsi="Calibri" w:cs="Arial"/>
    </w:rPr>
  </w:style>
  <w:style w:type="paragraph" w:customStyle="1" w:styleId="53">
    <w:name w:val="اقتباس5"/>
    <w:basedOn w:val="a"/>
    <w:next w:val="a"/>
    <w:link w:val="Char18"/>
    <w:qFormat/>
    <w:rsid w:val="00EE1BE4"/>
    <w:pPr>
      <w:bidi/>
    </w:pPr>
    <w:rPr>
      <w:rFonts w:ascii="Book Antiqua" w:eastAsia="Times New Roman" w:hAnsi="Book Antiqua" w:cs="Times New Roman"/>
      <w:i/>
      <w:iCs/>
      <w:color w:val="000000"/>
      <w:lang w:val="x-none" w:eastAsia="x-none"/>
    </w:rPr>
  </w:style>
  <w:style w:type="character" w:customStyle="1" w:styleId="Char18">
    <w:name w:val="اقتباس Char1"/>
    <w:link w:val="53"/>
    <w:rsid w:val="00EE1BE4"/>
    <w:rPr>
      <w:rFonts w:ascii="Book Antiqua" w:eastAsia="Times New Roman" w:hAnsi="Book Antiqua" w:cs="Times New Roman"/>
      <w:i/>
      <w:iCs/>
      <w:color w:val="000000"/>
      <w:lang w:val="x-none" w:eastAsia="x-none"/>
    </w:rPr>
  </w:style>
  <w:style w:type="paragraph" w:customStyle="1" w:styleId="54">
    <w:name w:val="اقتباس مكثف5"/>
    <w:basedOn w:val="a"/>
    <w:next w:val="a"/>
    <w:link w:val="Char19"/>
    <w:qFormat/>
    <w:rsid w:val="00EE1BE4"/>
    <w:pPr>
      <w:pBdr>
        <w:bottom w:val="single" w:sz="4" w:space="4" w:color="DDDDDD"/>
      </w:pBdr>
      <w:spacing w:before="200" w:after="280"/>
      <w:ind w:left="936" w:right="936"/>
    </w:pPr>
    <w:rPr>
      <w:rFonts w:ascii="Book Antiqua" w:eastAsia="Times New Roman" w:hAnsi="Book Antiqua" w:cs="Times New Roman"/>
      <w:b/>
      <w:bCs/>
      <w:i/>
      <w:iCs/>
      <w:color w:val="DDDDDD"/>
      <w:lang w:val="x-none" w:eastAsia="x-none"/>
    </w:rPr>
  </w:style>
  <w:style w:type="character" w:customStyle="1" w:styleId="Char19">
    <w:name w:val="اقتباس مكثف Char1"/>
    <w:link w:val="54"/>
    <w:rsid w:val="00EE1BE4"/>
    <w:rPr>
      <w:rFonts w:ascii="Book Antiqua" w:eastAsia="Times New Roman" w:hAnsi="Book Antiqua" w:cs="Times New Roman"/>
      <w:b/>
      <w:bCs/>
      <w:i/>
      <w:iCs/>
      <w:color w:val="DDDDDD"/>
      <w:lang w:val="x-none" w:eastAsia="x-none"/>
    </w:rPr>
  </w:style>
  <w:style w:type="character" w:customStyle="1" w:styleId="36">
    <w:name w:val="تأكيد دقيق3"/>
    <w:qFormat/>
    <w:rsid w:val="00EE1BE4"/>
    <w:rPr>
      <w:rFonts w:cs="Times New Roman"/>
      <w:i/>
      <w:iCs/>
      <w:color w:val="808080"/>
    </w:rPr>
  </w:style>
  <w:style w:type="character" w:customStyle="1" w:styleId="37">
    <w:name w:val="تأكيد مكثف3"/>
    <w:qFormat/>
    <w:rsid w:val="00EE1BE4"/>
    <w:rPr>
      <w:rFonts w:cs="Times New Roman"/>
      <w:b/>
      <w:bCs/>
      <w:i/>
      <w:iCs/>
      <w:color w:val="DDDDDD"/>
    </w:rPr>
  </w:style>
  <w:style w:type="character" w:customStyle="1" w:styleId="38">
    <w:name w:val="مرجع دقيق3"/>
    <w:qFormat/>
    <w:rsid w:val="00EE1BE4"/>
    <w:rPr>
      <w:rFonts w:cs="Times New Roman"/>
      <w:smallCaps/>
      <w:color w:val="B2B2B2"/>
      <w:u w:val="single"/>
    </w:rPr>
  </w:style>
  <w:style w:type="character" w:customStyle="1" w:styleId="39">
    <w:name w:val="مرجع مكثف3"/>
    <w:qFormat/>
    <w:rsid w:val="00EE1BE4"/>
    <w:rPr>
      <w:rFonts w:cs="Times New Roman"/>
      <w:b/>
      <w:bCs/>
      <w:smallCaps/>
      <w:color w:val="B2B2B2"/>
      <w:spacing w:val="5"/>
      <w:u w:val="single"/>
    </w:rPr>
  </w:style>
  <w:style w:type="paragraph" w:customStyle="1" w:styleId="3a">
    <w:name w:val="عنوان جدول المحتويات3"/>
    <w:basedOn w:val="10"/>
    <w:next w:val="a"/>
    <w:qFormat/>
    <w:rsid w:val="00EE1BE4"/>
    <w:pPr>
      <w:widowControl w:val="0"/>
      <w:ind w:firstLine="284"/>
      <w:outlineLvl w:val="9"/>
    </w:pPr>
    <w:rPr>
      <w:rFonts w:ascii="Lucida Sans" w:eastAsia="Times New Roman" w:hAnsi="Lucida Sans" w:cs="Tahoma"/>
      <w:color w:val="A5A5A5"/>
      <w:lang w:val="x-none" w:eastAsia="x-none"/>
    </w:rPr>
  </w:style>
  <w:style w:type="paragraph" w:customStyle="1" w:styleId="ListParagraph2">
    <w:name w:val="List Paragraph2"/>
    <w:basedOn w:val="a"/>
    <w:qFormat/>
    <w:rsid w:val="00EE1BE4"/>
    <w:pPr>
      <w:bidi/>
      <w:spacing w:after="0" w:line="240" w:lineRule="auto"/>
      <w:ind w:left="720"/>
      <w:contextualSpacing/>
    </w:pPr>
    <w:rPr>
      <w:rFonts w:ascii="Goudy Old Style" w:eastAsia="Calibri" w:hAnsi="Goudy Old Style" w:cs="Times New Roman"/>
      <w:sz w:val="32"/>
      <w:szCs w:val="28"/>
    </w:rPr>
  </w:style>
  <w:style w:type="character" w:customStyle="1" w:styleId="SubtleEmphasis1">
    <w:name w:val="Subtle Emphasis1"/>
    <w:uiPriority w:val="19"/>
    <w:qFormat/>
    <w:rsid w:val="00EE1BE4"/>
    <w:rPr>
      <w:i/>
      <w:color w:val="5A5A5A"/>
    </w:rPr>
  </w:style>
  <w:style w:type="character" w:customStyle="1" w:styleId="BookTitle1">
    <w:name w:val="Book Title1"/>
    <w:qFormat/>
    <w:rsid w:val="00EE1BE4"/>
    <w:rPr>
      <w:rFonts w:ascii="Cambria" w:eastAsia="Times New Roman" w:hAnsi="Cambria"/>
      <w:b/>
      <w:i/>
      <w:sz w:val="24"/>
      <w:szCs w:val="24"/>
    </w:rPr>
  </w:style>
  <w:style w:type="paragraph" w:customStyle="1" w:styleId="220">
    <w:name w:val="الفقرة22"/>
    <w:basedOn w:val="a"/>
    <w:link w:val="22Char"/>
    <w:qFormat/>
    <w:rsid w:val="00EE1BE4"/>
    <w:pPr>
      <w:bidi/>
      <w:spacing w:before="120" w:after="120" w:line="240" w:lineRule="auto"/>
      <w:ind w:firstLine="468"/>
      <w:jc w:val="both"/>
    </w:pPr>
    <w:rPr>
      <w:rFonts w:ascii="Simplified Arabic" w:eastAsia="Times New Roman" w:hAnsi="Simplified Arabic" w:cs="Times New Roman"/>
      <w:sz w:val="28"/>
      <w:szCs w:val="28"/>
      <w:lang w:val="x-none" w:eastAsia="x-none"/>
    </w:rPr>
  </w:style>
  <w:style w:type="character" w:customStyle="1" w:styleId="22Char">
    <w:name w:val="الفقرة22 Char"/>
    <w:link w:val="220"/>
    <w:rsid w:val="00EE1BE4"/>
    <w:rPr>
      <w:rFonts w:ascii="Simplified Arabic" w:eastAsia="Times New Roman" w:hAnsi="Simplified Arabic" w:cs="Times New Roman"/>
      <w:sz w:val="28"/>
      <w:szCs w:val="28"/>
      <w:lang w:val="x-none" w:eastAsia="x-none"/>
    </w:rPr>
  </w:style>
  <w:style w:type="paragraph" w:customStyle="1" w:styleId="160">
    <w:name w:val="العنوان 16"/>
    <w:basedOn w:val="220"/>
    <w:link w:val="16Char"/>
    <w:qFormat/>
    <w:rsid w:val="00EE1BE4"/>
    <w:pPr>
      <w:ind w:firstLine="0"/>
    </w:pPr>
    <w:rPr>
      <w:b/>
      <w:bCs/>
      <w:sz w:val="32"/>
      <w:szCs w:val="32"/>
    </w:rPr>
  </w:style>
  <w:style w:type="character" w:customStyle="1" w:styleId="16Char">
    <w:name w:val="العنوان 16 Char"/>
    <w:link w:val="160"/>
    <w:rsid w:val="00EE1BE4"/>
    <w:rPr>
      <w:rFonts w:ascii="Simplified Arabic" w:eastAsia="Times New Roman" w:hAnsi="Simplified Arabic" w:cs="Times New Roman"/>
      <w:b/>
      <w:bCs/>
      <w:sz w:val="32"/>
      <w:szCs w:val="32"/>
      <w:lang w:val="x-none" w:eastAsia="x-none"/>
    </w:rPr>
  </w:style>
  <w:style w:type="character" w:customStyle="1" w:styleId="Heading2Char">
    <w:name w:val="Heading 2 Char"/>
    <w:rsid w:val="00EE1BE4"/>
    <w:rPr>
      <w:rFonts w:ascii="Cambria" w:eastAsia="Times New Roman" w:hAnsi="Cambria" w:cs="Times New Roman"/>
      <w:b/>
      <w:bCs/>
      <w:color w:val="4F81BD"/>
      <w:sz w:val="26"/>
      <w:szCs w:val="26"/>
    </w:rPr>
  </w:style>
  <w:style w:type="character" w:customStyle="1" w:styleId="Heading4Char">
    <w:name w:val="Heading 4 Char"/>
    <w:uiPriority w:val="9"/>
    <w:semiHidden/>
    <w:rsid w:val="00EE1BE4"/>
    <w:rPr>
      <w:rFonts w:ascii="Cambria" w:eastAsia="Times New Roman" w:hAnsi="Cambria" w:cs="Times New Roman"/>
      <w:b/>
      <w:bCs/>
      <w:i/>
      <w:iCs/>
      <w:color w:val="4F81BD"/>
      <w:sz w:val="40"/>
      <w:szCs w:val="40"/>
    </w:rPr>
  </w:style>
  <w:style w:type="character" w:customStyle="1" w:styleId="Char30">
    <w:name w:val="بلا تباعد Char3"/>
    <w:link w:val="af3"/>
    <w:uiPriority w:val="1"/>
    <w:locked/>
    <w:rsid w:val="00EE1BE4"/>
    <w:rPr>
      <w:rFonts w:eastAsiaTheme="minorEastAsia"/>
    </w:rPr>
  </w:style>
  <w:style w:type="character" w:customStyle="1" w:styleId="Char">
    <w:name w:val=" سرد الفقرات Char"/>
    <w:link w:val="a3"/>
    <w:uiPriority w:val="34"/>
    <w:rsid w:val="00EE1BE4"/>
  </w:style>
  <w:style w:type="character" w:customStyle="1" w:styleId="Char22">
    <w:name w:val="اقتباس Char2"/>
    <w:basedOn w:val="a0"/>
    <w:rsid w:val="00EE1BE4"/>
    <w:rPr>
      <w:rFonts w:ascii="Book Antiqua" w:eastAsia="Times New Roman" w:hAnsi="Book Antiqua" w:cs="Times New Roman"/>
      <w:i/>
      <w:iCs/>
      <w:color w:val="000000"/>
      <w:lang w:val="x-none" w:eastAsia="x-none"/>
    </w:rPr>
  </w:style>
  <w:style w:type="character" w:customStyle="1" w:styleId="QuoteChar">
    <w:name w:val="Quote Char"/>
    <w:uiPriority w:val="29"/>
    <w:rsid w:val="00EE1BE4"/>
    <w:rPr>
      <w:rFonts w:cs="Traditional Arabic"/>
      <w:i/>
      <w:iCs/>
      <w:color w:val="000000"/>
      <w:sz w:val="40"/>
      <w:szCs w:val="40"/>
    </w:rPr>
  </w:style>
  <w:style w:type="character" w:customStyle="1" w:styleId="Char23">
    <w:name w:val="اقتباس مكثف Char2"/>
    <w:basedOn w:val="a0"/>
    <w:rsid w:val="00EE1BE4"/>
    <w:rPr>
      <w:rFonts w:ascii="Book Antiqua" w:eastAsia="Times New Roman" w:hAnsi="Book Antiqua" w:cs="Times New Roman"/>
      <w:b/>
      <w:bCs/>
      <w:i/>
      <w:iCs/>
      <w:color w:val="DDDDDD"/>
      <w:lang w:val="x-none" w:eastAsia="x-none"/>
    </w:rPr>
  </w:style>
  <w:style w:type="character" w:customStyle="1" w:styleId="IntenseQuoteChar">
    <w:name w:val="Intense Quote Char"/>
    <w:uiPriority w:val="30"/>
    <w:rsid w:val="00EE1BE4"/>
    <w:rPr>
      <w:rFonts w:cs="Traditional Arabic"/>
      <w:b/>
      <w:bCs/>
      <w:i/>
      <w:iCs/>
      <w:color w:val="4F81BD"/>
      <w:sz w:val="40"/>
      <w:szCs w:val="40"/>
    </w:rPr>
  </w:style>
  <w:style w:type="character" w:customStyle="1" w:styleId="Heading1Char1">
    <w:name w:val="Heading 1 Char1"/>
    <w:uiPriority w:val="9"/>
    <w:rsid w:val="00EE1BE4"/>
    <w:rPr>
      <w:smallCaps/>
      <w:spacing w:val="5"/>
      <w:sz w:val="32"/>
      <w:szCs w:val="32"/>
    </w:rPr>
  </w:style>
  <w:style w:type="character" w:customStyle="1" w:styleId="Heading3Char1">
    <w:name w:val="Heading 3 Char1"/>
    <w:uiPriority w:val="9"/>
    <w:semiHidden/>
    <w:rsid w:val="00EE1BE4"/>
    <w:rPr>
      <w:smallCaps/>
      <w:spacing w:val="5"/>
      <w:sz w:val="24"/>
      <w:szCs w:val="24"/>
    </w:rPr>
  </w:style>
  <w:style w:type="paragraph" w:styleId="3b">
    <w:name w:val="Body Text Indent 3"/>
    <w:basedOn w:val="a"/>
    <w:link w:val="3Char1"/>
    <w:rsid w:val="00EE1BE4"/>
    <w:pPr>
      <w:bidi/>
      <w:spacing w:after="0" w:line="240" w:lineRule="auto"/>
      <w:ind w:right="-900" w:firstLine="26"/>
    </w:pPr>
    <w:rPr>
      <w:rFonts w:ascii="Times New Roman" w:eastAsia="Times New Roman" w:hAnsi="Times New Roman" w:cs="Simplified Arabic"/>
      <w:b/>
      <w:bCs/>
      <w:sz w:val="28"/>
      <w:szCs w:val="28"/>
      <w:lang w:val="x-none" w:eastAsia="ar-SA" w:bidi="ar-JO"/>
    </w:rPr>
  </w:style>
  <w:style w:type="character" w:customStyle="1" w:styleId="3Char1">
    <w:name w:val="نص أساسي بمسافة بادئة 3 Char"/>
    <w:basedOn w:val="a0"/>
    <w:link w:val="3b"/>
    <w:rsid w:val="00EE1BE4"/>
    <w:rPr>
      <w:rFonts w:ascii="Times New Roman" w:eastAsia="Times New Roman" w:hAnsi="Times New Roman" w:cs="Simplified Arabic"/>
      <w:b/>
      <w:bCs/>
      <w:sz w:val="28"/>
      <w:szCs w:val="28"/>
      <w:lang w:val="x-none" w:eastAsia="ar-SA" w:bidi="ar-JO"/>
    </w:rPr>
  </w:style>
  <w:style w:type="character" w:customStyle="1" w:styleId="CharChar18">
    <w:name w:val="Char Char18"/>
    <w:rsid w:val="00EE1BE4"/>
    <w:rPr>
      <w:b/>
      <w:bCs/>
      <w:sz w:val="32"/>
      <w:szCs w:val="32"/>
      <w:lang w:val="en-US" w:eastAsia="ar-SA" w:bidi="ar-SA"/>
    </w:rPr>
  </w:style>
  <w:style w:type="paragraph" w:customStyle="1" w:styleId="TXT">
    <w:name w:val="TXT"/>
    <w:basedOn w:val="a"/>
    <w:rsid w:val="00EE1BE4"/>
    <w:pPr>
      <w:widowControl w:val="0"/>
      <w:autoSpaceDE w:val="0"/>
      <w:autoSpaceDN w:val="0"/>
      <w:bidi/>
      <w:adjustRightInd w:val="0"/>
      <w:spacing w:after="0" w:line="288" w:lineRule="auto"/>
      <w:jc w:val="both"/>
      <w:textAlignment w:val="center"/>
    </w:pPr>
    <w:rPr>
      <w:rFonts w:ascii="Osama" w:eastAsia="Times New Roman" w:hAnsi="Times New Roman PS MT Light" w:cs="Osama"/>
      <w:color w:val="000000"/>
      <w:spacing w:val="-4"/>
      <w:w w:val="89"/>
      <w:lang w:bidi="ar-YE"/>
    </w:rPr>
  </w:style>
  <w:style w:type="paragraph" w:styleId="aff6">
    <w:name w:val="Block Text"/>
    <w:basedOn w:val="a"/>
    <w:semiHidden/>
    <w:rsid w:val="00EE1BE4"/>
    <w:pPr>
      <w:bidi/>
      <w:spacing w:after="0" w:line="600" w:lineRule="atLeast"/>
      <w:ind w:right="709" w:firstLine="11"/>
      <w:jc w:val="lowKashida"/>
    </w:pPr>
    <w:rPr>
      <w:rFonts w:ascii="Times New Roman" w:eastAsia="Times New Roman" w:hAnsi="Times New Roman" w:cs="Simplified Arabic"/>
      <w:noProof/>
      <w:sz w:val="20"/>
      <w:szCs w:val="32"/>
    </w:rPr>
  </w:style>
  <w:style w:type="character" w:customStyle="1" w:styleId="apple-style-span">
    <w:name w:val="apple-style-span"/>
    <w:rsid w:val="00EE1BE4"/>
    <w:rPr>
      <w:rFonts w:cs="Times New Roman"/>
    </w:rPr>
  </w:style>
  <w:style w:type="character" w:styleId="aff7">
    <w:name w:val="FollowedHyperlink"/>
    <w:rsid w:val="00EE1BE4"/>
    <w:rPr>
      <w:rFonts w:cs="Times New Roman"/>
      <w:color w:val="800080"/>
      <w:u w:val="single"/>
    </w:rPr>
  </w:style>
  <w:style w:type="paragraph" w:styleId="aff8">
    <w:name w:val="List"/>
    <w:basedOn w:val="a"/>
    <w:semiHidden/>
    <w:rsid w:val="00EE1BE4"/>
    <w:pPr>
      <w:bidi/>
      <w:spacing w:after="0" w:line="240" w:lineRule="auto"/>
      <w:ind w:left="283" w:hanging="283"/>
    </w:pPr>
    <w:rPr>
      <w:rFonts w:ascii="Times New Roman" w:eastAsia="Calibri" w:hAnsi="Times New Roman" w:cs="Traditional Arabic"/>
      <w:noProof/>
      <w:sz w:val="20"/>
      <w:szCs w:val="20"/>
      <w:lang w:eastAsia="ar-SA"/>
    </w:rPr>
  </w:style>
  <w:style w:type="paragraph" w:customStyle="1" w:styleId="18">
    <w:name w:val="نص أساسي1"/>
    <w:basedOn w:val="a"/>
    <w:rsid w:val="00EE1BE4"/>
    <w:pPr>
      <w:spacing w:after="240" w:line="240" w:lineRule="atLeast"/>
      <w:ind w:left="1080"/>
      <w:jc w:val="both"/>
    </w:pPr>
    <w:rPr>
      <w:rFonts w:ascii="Arial" w:eastAsia="Calibri" w:hAnsi="Arial" w:cs="Times New Roman"/>
      <w:sz w:val="20"/>
      <w:szCs w:val="20"/>
    </w:rPr>
  </w:style>
  <w:style w:type="paragraph" w:customStyle="1" w:styleId="aff9">
    <w:name w:val="ك"/>
    <w:basedOn w:val="a"/>
    <w:rsid w:val="00EE1BE4"/>
    <w:pPr>
      <w:widowControl w:val="0"/>
      <w:bidi/>
      <w:spacing w:before="100" w:after="0" w:line="240" w:lineRule="auto"/>
      <w:ind w:left="510" w:hanging="510"/>
      <w:jc w:val="lowKashida"/>
    </w:pPr>
    <w:rPr>
      <w:rFonts w:ascii="Times New Roman" w:eastAsia="Times New Roman" w:hAnsi="Times New Roman" w:cs="Traditional Arabic"/>
      <w:sz w:val="28"/>
      <w:szCs w:val="36"/>
    </w:rPr>
  </w:style>
  <w:style w:type="paragraph" w:customStyle="1" w:styleId="affa">
    <w:name w:val="م"/>
    <w:basedOn w:val="a"/>
    <w:rsid w:val="00EE1BE4"/>
    <w:pPr>
      <w:widowControl w:val="0"/>
      <w:bidi/>
      <w:spacing w:before="100" w:after="0" w:line="240" w:lineRule="auto"/>
      <w:ind w:firstLine="510"/>
      <w:jc w:val="lowKashida"/>
    </w:pPr>
    <w:rPr>
      <w:rFonts w:ascii="Times New Roman" w:eastAsia="Times New Roman" w:hAnsi="Times New Roman" w:cs="Traditional Arabic"/>
      <w:sz w:val="28"/>
      <w:szCs w:val="36"/>
    </w:rPr>
  </w:style>
  <w:style w:type="numbering" w:customStyle="1" w:styleId="1">
    <w:name w:val="نمط1"/>
    <w:rsid w:val="00EE1BE4"/>
    <w:pPr>
      <w:numPr>
        <w:numId w:val="10"/>
      </w:numPr>
    </w:pPr>
  </w:style>
  <w:style w:type="paragraph" w:customStyle="1" w:styleId="3c">
    <w:name w:val="بلا تباعد3"/>
    <w:qFormat/>
    <w:rsid w:val="00EE1BE4"/>
    <w:pPr>
      <w:spacing w:after="0" w:line="240" w:lineRule="auto"/>
    </w:pPr>
    <w:rPr>
      <w:rFonts w:ascii="Calibri" w:eastAsia="Calibri" w:hAnsi="Calibri" w:cs="Arial"/>
      <w:sz w:val="28"/>
    </w:rPr>
  </w:style>
  <w:style w:type="paragraph" w:customStyle="1" w:styleId="Heading21">
    <w:name w:val="Heading 21"/>
    <w:basedOn w:val="a"/>
    <w:next w:val="a"/>
    <w:rsid w:val="00EE1BE4"/>
    <w:pPr>
      <w:keepNext/>
      <w:bidi/>
      <w:spacing w:after="0" w:line="240" w:lineRule="auto"/>
      <w:jc w:val="center"/>
      <w:outlineLvl w:val="1"/>
    </w:pPr>
    <w:rPr>
      <w:rFonts w:ascii="Times New Roman" w:eastAsia="Times New Roman" w:hAnsi="Times New Roman" w:cs="Akhbar MT"/>
      <w:b/>
      <w:bCs/>
      <w:color w:val="0000FF"/>
      <w:sz w:val="18"/>
      <w:szCs w:val="18"/>
    </w:rPr>
  </w:style>
  <w:style w:type="character" w:customStyle="1" w:styleId="st1">
    <w:name w:val="st1"/>
    <w:rsid w:val="00EE1BE4"/>
  </w:style>
  <w:style w:type="character" w:styleId="HTML0">
    <w:name w:val="HTML Cite"/>
    <w:rsid w:val="00EE1BE4"/>
    <w:rPr>
      <w:i/>
      <w:iCs/>
      <w:sz w:val="24"/>
      <w:szCs w:val="24"/>
    </w:rPr>
  </w:style>
  <w:style w:type="paragraph" w:customStyle="1" w:styleId="2d">
    <w:name w:val="بلا تباعد2"/>
    <w:rsid w:val="00EE1BE4"/>
    <w:pPr>
      <w:bidi/>
      <w:spacing w:after="0" w:line="240" w:lineRule="auto"/>
    </w:pPr>
    <w:rPr>
      <w:rFonts w:ascii="Book Antiqua" w:eastAsia="Calibri" w:hAnsi="Book Antiqua" w:cs="Times New Roman"/>
    </w:rPr>
  </w:style>
  <w:style w:type="numbering" w:customStyle="1" w:styleId="2">
    <w:name w:val="ترقيم بثلاثة مستويات2"/>
    <w:rsid w:val="00EE1BE4"/>
    <w:pPr>
      <w:numPr>
        <w:numId w:val="11"/>
      </w:numPr>
    </w:pPr>
  </w:style>
  <w:style w:type="paragraph" w:styleId="affb">
    <w:name w:val="Document Map"/>
    <w:basedOn w:val="a"/>
    <w:link w:val="Charf4"/>
    <w:uiPriority w:val="99"/>
    <w:semiHidden/>
    <w:unhideWhenUsed/>
    <w:rsid w:val="00EE1BE4"/>
    <w:pPr>
      <w:bidi/>
      <w:spacing w:after="0" w:line="240" w:lineRule="auto"/>
    </w:pPr>
    <w:rPr>
      <w:rFonts w:ascii="Tahoma" w:eastAsia="Times New Roman" w:hAnsi="Tahoma" w:cs="Tahoma"/>
      <w:sz w:val="16"/>
      <w:szCs w:val="16"/>
    </w:rPr>
  </w:style>
  <w:style w:type="character" w:customStyle="1" w:styleId="Charf4">
    <w:name w:val="مخطط المستند Char"/>
    <w:basedOn w:val="a0"/>
    <w:link w:val="affb"/>
    <w:uiPriority w:val="99"/>
    <w:semiHidden/>
    <w:rsid w:val="00EE1BE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on" TargetMode="External"/><Relationship Id="rId4" Type="http://schemas.openxmlformats.org/officeDocument/2006/relationships/settings" Target="settings.xml"/><Relationship Id="rId9" Type="http://schemas.openxmlformats.org/officeDocument/2006/relationships/hyperlink" Target="mailto:Mohannad2010@hotmail.e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7822</Words>
  <Characters>44586</Characters>
  <Application>Microsoft Office Word</Application>
  <DocSecurity>0</DocSecurity>
  <Lines>371</Lines>
  <Paragraphs>104</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52304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fatih</dc:creator>
  <cp:lastModifiedBy>dell</cp:lastModifiedBy>
  <cp:revision>7</cp:revision>
  <cp:lastPrinted>2017-04-02T09:05:00Z</cp:lastPrinted>
  <dcterms:created xsi:type="dcterms:W3CDTF">2017-03-29T07:45:00Z</dcterms:created>
  <dcterms:modified xsi:type="dcterms:W3CDTF">2017-04-02T09:06:00Z</dcterms:modified>
</cp:coreProperties>
</file>